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BE6359" w:rsidP="00BE6359" w14:paraId="35D4E3B4" w14:textId="77777777">
      <w:pPr>
        <w:rPr>
          <w:b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994796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59" w:rsidRPr="00BE6359" w:rsidP="00BE6359" w14:paraId="43303207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6359" w:rsidRPr="00BE6359" w:rsidP="00BE6359" w14:paraId="2AFC14E1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BE6359" w:rsidRPr="00BE6359" w:rsidP="00BE6359" w14:paraId="23B9C984" w14:textId="77777777">
      <w:pPr>
        <w:rPr>
          <w:rFonts w:ascii="Times New Roman" w:hAnsi="Times New Roman" w:cs="Times New Roman"/>
          <w:bCs/>
          <w:sz w:val="24"/>
          <w:szCs w:val="24"/>
        </w:rPr>
      </w:pPr>
      <w:r w:rsidRPr="00BE6359">
        <w:rPr>
          <w:rFonts w:ascii="Times New Roman" w:hAnsi="Times New Roman" w:cs="Times New Roman"/>
          <w:bCs/>
          <w:sz w:val="24"/>
          <w:szCs w:val="24"/>
        </w:rPr>
        <w:t>Travis Litman, (202) 418-2400</w:t>
      </w:r>
    </w:p>
    <w:p w:rsidR="00BE6359" w:rsidRPr="00BE6359" w:rsidP="00BE6359" w14:paraId="29749543" w14:textId="77777777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BE6359" w:rsidR="0036272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Travis.Litman@fcc.gov</w:t>
        </w:r>
      </w:hyperlink>
    </w:p>
    <w:p w:rsidR="00BE6359" w:rsidRPr="00BE6359" w:rsidP="00BE6359" w14:paraId="788EE9AD" w14:textId="77777777">
      <w:pPr>
        <w:rPr>
          <w:rFonts w:ascii="Times New Roman" w:hAnsi="Times New Roman" w:cs="Times New Roman"/>
          <w:bCs/>
          <w:sz w:val="24"/>
          <w:szCs w:val="24"/>
        </w:rPr>
      </w:pPr>
    </w:p>
    <w:p w:rsidR="00BE6359" w:rsidRPr="00BE6359" w:rsidP="00BE6359" w14:paraId="1DA796D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E6359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BE6359" w:rsidRPr="00BE6359" w:rsidP="00BE6359" w14:paraId="4152C631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1F8A2AF5" w14:textId="77777777">
      <w:pPr>
        <w:pStyle w:val="NoSpacing"/>
        <w:rPr>
          <w:rFonts w:cs="Times New Roman"/>
          <w:szCs w:val="24"/>
        </w:rPr>
      </w:pPr>
    </w:p>
    <w:p w:rsidR="00946ED9" w:rsidP="00C742D1" w14:paraId="300B1838" w14:textId="7B86CC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 xml:space="preserve">STATEMENT OF COMMISSIONER JESSICA ROSENWORCEL </w:t>
      </w:r>
      <w:bookmarkStart w:id="0" w:name="_GoBack"/>
      <w:bookmarkEnd w:id="0"/>
      <w:r w:rsidRPr="00BE6359"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6ED9" w:rsidRPr="00BE6359" w:rsidP="00946ED9" w14:paraId="34ACEEFE" w14:textId="0C848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OMNIBUS FUNDING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CORONAVIRUS RELIEF LEGISLATION</w:t>
      </w:r>
    </w:p>
    <w:p w:rsidR="00946ED9" w:rsidP="00946ED9" w14:paraId="69594729" w14:textId="77777777">
      <w:pPr>
        <w:rPr>
          <w:rFonts w:ascii="Times New Roman" w:hAnsi="Times New Roman" w:cs="Times New Roman"/>
          <w:sz w:val="24"/>
          <w:szCs w:val="24"/>
        </w:rPr>
      </w:pPr>
    </w:p>
    <w:p w:rsidR="00946ED9" w:rsidRPr="00BE6359" w:rsidP="00946ED9" w14:paraId="210BD546" w14:textId="77777777">
      <w:pPr>
        <w:rPr>
          <w:rFonts w:ascii="Times New Roman" w:hAnsi="Times New Roman" w:cs="Times New Roman"/>
          <w:sz w:val="24"/>
          <w:szCs w:val="24"/>
        </w:rPr>
      </w:pPr>
    </w:p>
    <w:p w:rsidR="00946ED9" w:rsidP="00946ED9" w14:paraId="5E01AF0D" w14:textId="77777777">
      <w:pPr>
        <w:rPr>
          <w:rFonts w:ascii="Times New Roman" w:hAnsi="Times New Roman" w:cs="Times New Roman"/>
          <w:sz w:val="24"/>
          <w:szCs w:val="24"/>
        </w:rPr>
      </w:pPr>
      <w:r w:rsidRPr="007E67EF">
        <w:rPr>
          <w:rFonts w:ascii="Times New Roman" w:hAnsi="Times New Roman" w:cs="Times New Roman"/>
          <w:sz w:val="24"/>
          <w:szCs w:val="24"/>
        </w:rPr>
        <w:t xml:space="preserve">WASHINGTON, </w:t>
      </w:r>
      <w:r w:rsidRPr="00243332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43332">
        <w:rPr>
          <w:rFonts w:ascii="Times New Roman" w:hAnsi="Times New Roman" w:cs="Times New Roman"/>
          <w:sz w:val="24"/>
          <w:szCs w:val="24"/>
        </w:rPr>
        <w:t xml:space="preserve">, 2020:  </w:t>
      </w:r>
    </w:p>
    <w:p w:rsidR="00946ED9" w:rsidRPr="007B6A9B" w:rsidP="00946ED9" w14:paraId="01A570A6" w14:textId="77777777">
      <w:pPr>
        <w:rPr>
          <w:rFonts w:ascii="Times New Roman" w:hAnsi="Times New Roman" w:cs="Times New Roman"/>
          <w:sz w:val="24"/>
          <w:szCs w:val="24"/>
        </w:rPr>
      </w:pPr>
    </w:p>
    <w:p w:rsidR="00946ED9" w:rsidRPr="00E87EFE" w:rsidP="00946ED9" w14:paraId="42DF4B80" w14:textId="5E2C0B37">
      <w:pPr>
        <w:rPr>
          <w:rFonts w:ascii="Times New Roman" w:hAnsi="Times New Roman" w:cs="Times New Roman"/>
          <w:sz w:val="24"/>
          <w:szCs w:val="24"/>
        </w:rPr>
      </w:pPr>
      <w:r w:rsidRPr="00E87EFE">
        <w:rPr>
          <w:rFonts w:ascii="Times New Roman" w:hAnsi="Times New Roman" w:cs="Times New Roman"/>
          <w:sz w:val="24"/>
          <w:szCs w:val="24"/>
        </w:rPr>
        <w:t xml:space="preserve">“This pandemic has demonstrated that access to broadband is no longer nice-to-have, it is need-to-have for everyone, everywhere.  So it is </w:t>
      </w:r>
      <w:r>
        <w:rPr>
          <w:rFonts w:ascii="Times New Roman" w:hAnsi="Times New Roman" w:cs="Times New Roman"/>
          <w:sz w:val="24"/>
          <w:szCs w:val="24"/>
        </w:rPr>
        <w:t>terrific</w:t>
      </w:r>
      <w:r w:rsidRPr="00E87EFE">
        <w:rPr>
          <w:rFonts w:ascii="Times New Roman" w:hAnsi="Times New Roman" w:cs="Times New Roman"/>
          <w:sz w:val="24"/>
          <w:szCs w:val="24"/>
        </w:rPr>
        <w:t xml:space="preserve"> news that Congress </w:t>
      </w:r>
      <w:r>
        <w:rPr>
          <w:rFonts w:ascii="Times New Roman" w:hAnsi="Times New Roman" w:cs="Times New Roman"/>
          <w:sz w:val="24"/>
          <w:szCs w:val="24"/>
        </w:rPr>
        <w:t>has before it legislation</w:t>
      </w:r>
      <w:r w:rsidRPr="00E87EFE">
        <w:rPr>
          <w:rFonts w:ascii="Times New Roman" w:hAnsi="Times New Roman" w:cs="Times New Roman"/>
          <w:sz w:val="24"/>
          <w:szCs w:val="24"/>
        </w:rPr>
        <w:t xml:space="preserve"> that will boost connectivity during this crisis.  Too </w:t>
      </w:r>
      <w:r>
        <w:rPr>
          <w:rFonts w:ascii="Times New Roman" w:hAnsi="Times New Roman" w:cs="Times New Roman"/>
          <w:sz w:val="24"/>
          <w:szCs w:val="24"/>
        </w:rPr>
        <w:t xml:space="preserve">many people in too many places </w:t>
      </w:r>
      <w:r w:rsidRPr="00E87EFE">
        <w:rPr>
          <w:rFonts w:ascii="Times New Roman" w:hAnsi="Times New Roman" w:cs="Times New Roman"/>
          <w:sz w:val="24"/>
          <w:szCs w:val="24"/>
        </w:rPr>
        <w:t>are struggling without the ability to go onlin</w:t>
      </w:r>
      <w:r w:rsidR="009702F4">
        <w:rPr>
          <w:rFonts w:ascii="Times New Roman" w:hAnsi="Times New Roman" w:cs="Times New Roman"/>
          <w:sz w:val="24"/>
          <w:szCs w:val="24"/>
        </w:rPr>
        <w:t>e.  W</w:t>
      </w:r>
      <w:r w:rsidRPr="00E87EFE">
        <w:rPr>
          <w:rFonts w:ascii="Times New Roman" w:hAnsi="Times New Roman" w:cs="Times New Roman"/>
          <w:sz w:val="24"/>
          <w:szCs w:val="24"/>
        </w:rPr>
        <w:t xml:space="preserve">ith so much </w:t>
      </w:r>
      <w:r>
        <w:rPr>
          <w:rFonts w:ascii="Times New Roman" w:hAnsi="Times New Roman" w:cs="Times New Roman"/>
          <w:sz w:val="24"/>
          <w:szCs w:val="24"/>
        </w:rPr>
        <w:t>of modern life</w:t>
      </w:r>
      <w:r w:rsidRPr="00E87EFE">
        <w:rPr>
          <w:rFonts w:ascii="Times New Roman" w:hAnsi="Times New Roman" w:cs="Times New Roman"/>
          <w:sz w:val="24"/>
          <w:szCs w:val="24"/>
        </w:rPr>
        <w:t xml:space="preserve"> now dependent on internet access, no one should have to choose between paying a broadband bill and paying rent or buying groceries.  Simply put, no matter who you are or where you live in this country, you </w:t>
      </w:r>
      <w:r>
        <w:rPr>
          <w:rFonts w:ascii="Times New Roman" w:hAnsi="Times New Roman" w:cs="Times New Roman"/>
          <w:sz w:val="24"/>
          <w:szCs w:val="24"/>
        </w:rPr>
        <w:t>should have</w:t>
      </w:r>
      <w:r w:rsidRPr="00E87EFE">
        <w:rPr>
          <w:rFonts w:ascii="Times New Roman" w:hAnsi="Times New Roman" w:cs="Times New Roman"/>
          <w:sz w:val="24"/>
          <w:szCs w:val="24"/>
        </w:rPr>
        <w:t xml:space="preserve"> access to broadband.  </w:t>
      </w:r>
    </w:p>
    <w:p w:rsidR="00946ED9" w:rsidRPr="00E87EFE" w:rsidP="00946ED9" w14:paraId="0B603403" w14:textId="77777777">
      <w:pPr>
        <w:rPr>
          <w:rFonts w:ascii="Times New Roman" w:hAnsi="Times New Roman" w:cs="Times New Roman"/>
          <w:sz w:val="24"/>
          <w:szCs w:val="24"/>
        </w:rPr>
      </w:pPr>
    </w:p>
    <w:p w:rsidR="00946ED9" w:rsidP="00946ED9" w14:paraId="04B8131D" w14:textId="517D20BA">
      <w:pPr>
        <w:rPr>
          <w:rFonts w:ascii="Times New Roman" w:hAnsi="Times New Roman" w:cs="Times New Roman"/>
          <w:sz w:val="24"/>
          <w:szCs w:val="24"/>
        </w:rPr>
      </w:pPr>
      <w:r w:rsidRPr="00E87EFE">
        <w:rPr>
          <w:rFonts w:ascii="Times New Roman" w:hAnsi="Times New Roman" w:cs="Times New Roman"/>
          <w:sz w:val="24"/>
          <w:szCs w:val="24"/>
        </w:rPr>
        <w:t xml:space="preserve">Significantly, this legislative effort also includes much-needed funding for the Federal Communications Commission to map the full extent of the digital divide, </w:t>
      </w:r>
      <w:r w:rsidR="009702F4">
        <w:rPr>
          <w:rFonts w:ascii="Times New Roman" w:hAnsi="Times New Roman" w:cs="Times New Roman"/>
          <w:sz w:val="24"/>
          <w:szCs w:val="24"/>
        </w:rPr>
        <w:t xml:space="preserve">to </w:t>
      </w:r>
      <w:r w:rsidRPr="00E87EFE">
        <w:rPr>
          <w:rFonts w:ascii="Times New Roman" w:hAnsi="Times New Roman" w:cs="Times New Roman"/>
          <w:sz w:val="24"/>
          <w:szCs w:val="24"/>
        </w:rPr>
        <w:t>suppor</w:t>
      </w:r>
      <w:r w:rsidR="009702F4">
        <w:rPr>
          <w:rFonts w:ascii="Times New Roman" w:hAnsi="Times New Roman" w:cs="Times New Roman"/>
          <w:sz w:val="24"/>
          <w:szCs w:val="24"/>
        </w:rPr>
        <w:t xml:space="preserve">t </w:t>
      </w:r>
      <w:r w:rsidRPr="00E87EFE">
        <w:rPr>
          <w:rFonts w:ascii="Times New Roman" w:hAnsi="Times New Roman" w:cs="Times New Roman"/>
          <w:sz w:val="24"/>
          <w:szCs w:val="24"/>
        </w:rPr>
        <w:t xml:space="preserve">telehealth </w:t>
      </w:r>
      <w:r>
        <w:rPr>
          <w:rFonts w:ascii="Times New Roman" w:hAnsi="Times New Roman" w:cs="Times New Roman"/>
          <w:sz w:val="24"/>
          <w:szCs w:val="24"/>
        </w:rPr>
        <w:t>efforts</w:t>
      </w:r>
      <w:r w:rsidRPr="00E87EFE">
        <w:rPr>
          <w:rFonts w:ascii="Times New Roman" w:hAnsi="Times New Roman" w:cs="Times New Roman"/>
          <w:sz w:val="24"/>
          <w:szCs w:val="24"/>
        </w:rPr>
        <w:t xml:space="preserve"> during the pandemic, </w:t>
      </w:r>
      <w:r w:rsidR="009702F4">
        <w:rPr>
          <w:rFonts w:ascii="Times New Roman" w:hAnsi="Times New Roman" w:cs="Times New Roman"/>
          <w:sz w:val="24"/>
          <w:szCs w:val="24"/>
        </w:rPr>
        <w:t xml:space="preserve">and to </w:t>
      </w:r>
      <w:r w:rsidRPr="00E87EFE">
        <w:rPr>
          <w:rFonts w:ascii="Times New Roman" w:hAnsi="Times New Roman" w:cs="Times New Roman"/>
          <w:sz w:val="24"/>
          <w:szCs w:val="24"/>
        </w:rPr>
        <w:t>secure communications by replacing vulnerable</w:t>
      </w:r>
      <w:r w:rsidR="009702F4">
        <w:rPr>
          <w:rFonts w:ascii="Times New Roman" w:hAnsi="Times New Roman" w:cs="Times New Roman"/>
          <w:sz w:val="24"/>
          <w:szCs w:val="24"/>
        </w:rPr>
        <w:t xml:space="preserve"> </w:t>
      </w:r>
      <w:r w:rsidRPr="00E87EFE">
        <w:rPr>
          <w:rFonts w:ascii="Times New Roman" w:hAnsi="Times New Roman" w:cs="Times New Roman"/>
          <w:sz w:val="24"/>
          <w:szCs w:val="24"/>
        </w:rPr>
        <w:t>equipment</w:t>
      </w:r>
      <w:r w:rsidR="009702F4">
        <w:rPr>
          <w:rFonts w:ascii="Times New Roman" w:hAnsi="Times New Roman" w:cs="Times New Roman"/>
          <w:sz w:val="24"/>
          <w:szCs w:val="24"/>
        </w:rPr>
        <w:t xml:space="preserve"> in our networks.  In addition, it </w:t>
      </w:r>
      <w:r>
        <w:rPr>
          <w:rFonts w:ascii="Times New Roman" w:hAnsi="Times New Roman" w:cs="Times New Roman"/>
          <w:sz w:val="24"/>
          <w:szCs w:val="24"/>
        </w:rPr>
        <w:t>authorize</w:t>
      </w:r>
      <w:r w:rsidR="009702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auction of mid-band spectrum </w:t>
      </w:r>
      <w:r w:rsidRPr="00E87EFE">
        <w:rPr>
          <w:rFonts w:ascii="Times New Roman" w:hAnsi="Times New Roman" w:cs="Times New Roman"/>
          <w:sz w:val="24"/>
          <w:szCs w:val="24"/>
        </w:rPr>
        <w:t>and</w:t>
      </w:r>
      <w:r w:rsidR="009702F4">
        <w:rPr>
          <w:rFonts w:ascii="Times New Roman" w:hAnsi="Times New Roman" w:cs="Times New Roman"/>
          <w:sz w:val="24"/>
          <w:szCs w:val="24"/>
        </w:rPr>
        <w:t xml:space="preserve"> </w:t>
      </w:r>
      <w:r w:rsidRPr="00E87EFE">
        <w:rPr>
          <w:rFonts w:ascii="Times New Roman" w:hAnsi="Times New Roman" w:cs="Times New Roman"/>
          <w:sz w:val="24"/>
          <w:szCs w:val="24"/>
        </w:rPr>
        <w:t>protect</w:t>
      </w:r>
      <w:r w:rsidR="009702F4">
        <w:rPr>
          <w:rFonts w:ascii="Times New Roman" w:hAnsi="Times New Roman" w:cs="Times New Roman"/>
          <w:sz w:val="24"/>
          <w:szCs w:val="24"/>
        </w:rPr>
        <w:t>s</w:t>
      </w:r>
      <w:r w:rsidRPr="00E87EFE">
        <w:rPr>
          <w:rFonts w:ascii="Times New Roman" w:hAnsi="Times New Roman" w:cs="Times New Roman"/>
          <w:sz w:val="24"/>
          <w:szCs w:val="24"/>
        </w:rPr>
        <w:t xml:space="preserve"> key airwaves used by first responders.  </w:t>
      </w:r>
      <w:r w:rsidR="009702F4">
        <w:rPr>
          <w:rFonts w:ascii="Times New Roman" w:hAnsi="Times New Roman" w:cs="Times New Roman"/>
          <w:sz w:val="24"/>
          <w:szCs w:val="24"/>
        </w:rPr>
        <w:t>Plus</w:t>
      </w:r>
      <w:r w:rsidRPr="00E87EFE">
        <w:rPr>
          <w:rFonts w:ascii="Times New Roman" w:hAnsi="Times New Roman" w:cs="Times New Roman"/>
          <w:sz w:val="24"/>
          <w:szCs w:val="24"/>
        </w:rPr>
        <w:t xml:space="preserve">, there are promising new initiatives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E87EFE">
        <w:rPr>
          <w:rFonts w:ascii="Times New Roman" w:hAnsi="Times New Roman" w:cs="Times New Roman"/>
          <w:sz w:val="24"/>
          <w:szCs w:val="24"/>
        </w:rPr>
        <w:t xml:space="preserve"> the National Telecommunications and Information Administration</w:t>
      </w:r>
      <w:r w:rsidR="009702F4">
        <w:rPr>
          <w:rFonts w:ascii="Times New Roman" w:hAnsi="Times New Roman" w:cs="Times New Roman"/>
          <w:sz w:val="24"/>
          <w:szCs w:val="24"/>
        </w:rPr>
        <w:t xml:space="preserve"> to help </w:t>
      </w:r>
      <w:r>
        <w:rPr>
          <w:rFonts w:ascii="Times New Roman" w:hAnsi="Times New Roman" w:cs="Times New Roman"/>
          <w:sz w:val="24"/>
          <w:szCs w:val="24"/>
        </w:rPr>
        <w:t xml:space="preserve">connect Tribal lands </w:t>
      </w:r>
      <w:r w:rsidRPr="00E87EF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minority communities.  </w:t>
      </w:r>
    </w:p>
    <w:p w:rsidR="00946ED9" w:rsidP="00946ED9" w14:paraId="24C1DF9B" w14:textId="77777777">
      <w:pPr>
        <w:rPr>
          <w:rFonts w:ascii="Times New Roman" w:hAnsi="Times New Roman" w:cs="Times New Roman"/>
          <w:sz w:val="24"/>
          <w:szCs w:val="24"/>
        </w:rPr>
      </w:pPr>
    </w:p>
    <w:p w:rsidR="00946ED9" w:rsidP="00946ED9" w14:paraId="3CAC0D42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legislation is only a start, but it is important because it is the beginning of what needs to be a national effort to connect 100% of us to broadband.”  </w:t>
      </w:r>
    </w:p>
    <w:p w:rsidR="00BE6359" w:rsidP="00BE6359" w14:paraId="4B3626D2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777C187B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6EC430D9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7792F2EF" w14:textId="77777777">
      <w:pPr>
        <w:ind w:right="240"/>
        <w:jc w:val="center"/>
        <w:rPr>
          <w:rFonts w:ascii="Times New Roman" w:hAnsi="Times New Roman" w:cs="Times New Roman"/>
          <w:sz w:val="24"/>
          <w:szCs w:val="24"/>
        </w:rPr>
      </w:pPr>
      <w:r w:rsidRPr="00BE6359">
        <w:rPr>
          <w:rFonts w:ascii="Times New Roman" w:hAnsi="Times New Roman" w:cs="Times New Roman"/>
          <w:sz w:val="24"/>
          <w:szCs w:val="24"/>
        </w:rPr>
        <w:t>###</w:t>
      </w:r>
      <w:r w:rsidRPr="00BE6359">
        <w:rPr>
          <w:rFonts w:ascii="Times New Roman" w:hAnsi="Times New Roman" w:cs="Times New Roman"/>
          <w:sz w:val="24"/>
          <w:szCs w:val="24"/>
        </w:rPr>
        <w:br/>
      </w:r>
    </w:p>
    <w:p w:rsidR="00BE6359" w:rsidRPr="00BE6359" w:rsidP="00BE6359" w14:paraId="5B7EAFA3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Office of Commissioner Jessica Rosenworcel: (202) 418-2400</w:t>
      </w:r>
    </w:p>
    <w:p w:rsidR="00BE6359" w:rsidRPr="00BE6359" w:rsidP="00BE6359" w14:paraId="2624E0F3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Twitter: @JRosenworcel</w:t>
      </w:r>
    </w:p>
    <w:p w:rsidR="00BE6359" w:rsidRPr="00BE6359" w:rsidP="00BE6359" w14:paraId="6FD690DB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www.fcc.gov/leadership/jessica-rosenworcel</w:t>
      </w:r>
    </w:p>
    <w:p w:rsidR="00BE6359" w:rsidRPr="00BE6359" w:rsidP="00BE6359" w14:paraId="158025CF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59" w:rsidRPr="00BE6359" w:rsidP="00BE6359" w14:paraId="7037409A" w14:textId="77777777">
      <w:pPr>
        <w:pStyle w:val="NoSpacing"/>
        <w:jc w:val="center"/>
        <w:rPr>
          <w:rFonts w:cs="Times New Roman"/>
          <w:szCs w:val="24"/>
        </w:rPr>
      </w:pPr>
      <w:r w:rsidRPr="00BE6359">
        <w:rPr>
          <w:rFonts w:cs="Times New Roman"/>
          <w:bCs/>
          <w:i/>
          <w:szCs w:val="24"/>
        </w:rPr>
        <w:t>This is an unofficial announcement of Commission action.  Release of the full text of a Commission order constitutes official action.  See MCI v. FCC, 515 F.2d 385 (D.C. Cir. 1974).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59"/>
    <w:rsid w:val="00084278"/>
    <w:rsid w:val="00155BAA"/>
    <w:rsid w:val="001949BC"/>
    <w:rsid w:val="001F47E0"/>
    <w:rsid w:val="00243332"/>
    <w:rsid w:val="00251645"/>
    <w:rsid w:val="00362721"/>
    <w:rsid w:val="003B1647"/>
    <w:rsid w:val="00464471"/>
    <w:rsid w:val="00521A34"/>
    <w:rsid w:val="00673F22"/>
    <w:rsid w:val="00760958"/>
    <w:rsid w:val="007B6A9B"/>
    <w:rsid w:val="007C6544"/>
    <w:rsid w:val="007E67EF"/>
    <w:rsid w:val="0093567C"/>
    <w:rsid w:val="00946ED9"/>
    <w:rsid w:val="009702F4"/>
    <w:rsid w:val="00AF05C2"/>
    <w:rsid w:val="00BE6359"/>
    <w:rsid w:val="00C53F4F"/>
    <w:rsid w:val="00C742D1"/>
    <w:rsid w:val="00CE79B9"/>
    <w:rsid w:val="00D0411F"/>
    <w:rsid w:val="00D641D3"/>
    <w:rsid w:val="00E00835"/>
    <w:rsid w:val="00E85FB3"/>
    <w:rsid w:val="00E87EFE"/>
    <w:rsid w:val="00F36508"/>
    <w:rsid w:val="00FA6F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9959BB-674F-4F0C-81D0-925A85F4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BE63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11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11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Travis.Litman@fcc.gov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