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2C9ABA0D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E695155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359947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9620093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FBCC0F3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5742F0EF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3E21E5AE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35750A6B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61D8C47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69B5EBB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47549" w:rsidP="00BD3599" w14:paraId="618DE4BA" w14:textId="216666DD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FCC GRANTS</w:t>
            </w:r>
            <w:r w:rsidR="00780164">
              <w:rPr>
                <w:b/>
                <w:bCs/>
                <w:sz w:val="26"/>
                <w:szCs w:val="26"/>
              </w:rPr>
              <w:t xml:space="preserve"> ADDITIONAL</w:t>
            </w:r>
            <w:r w:rsidR="00131E93">
              <w:rPr>
                <w:b/>
                <w:bCs/>
                <w:sz w:val="26"/>
                <w:szCs w:val="26"/>
              </w:rPr>
              <w:t xml:space="preserve"> 2.5 GHZ</w:t>
            </w:r>
            <w:r w:rsidR="003D2DC7">
              <w:rPr>
                <w:b/>
                <w:bCs/>
                <w:sz w:val="26"/>
                <w:szCs w:val="26"/>
              </w:rPr>
              <w:t xml:space="preserve"> </w:t>
            </w:r>
          </w:p>
          <w:p w:rsidR="000E049E" w:rsidP="007059B9" w14:paraId="1B8CA7A3" w14:textId="746D646F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RURAL</w:t>
            </w:r>
            <w:r w:rsidR="00347549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TRIBAL </w:t>
            </w:r>
            <w:r w:rsidR="00BD3599">
              <w:rPr>
                <w:b/>
                <w:bCs/>
                <w:sz w:val="26"/>
                <w:szCs w:val="26"/>
              </w:rPr>
              <w:t xml:space="preserve">PRIORITY </w:t>
            </w:r>
            <w:r>
              <w:rPr>
                <w:b/>
                <w:bCs/>
                <w:sz w:val="26"/>
                <w:szCs w:val="26"/>
              </w:rPr>
              <w:t>WINDOW</w:t>
            </w:r>
            <w:r w:rsidR="003D2DC7">
              <w:rPr>
                <w:b/>
                <w:bCs/>
                <w:sz w:val="26"/>
                <w:szCs w:val="26"/>
              </w:rPr>
              <w:t xml:space="preserve"> LICENSES</w:t>
            </w:r>
          </w:p>
          <w:p w:rsidR="00CC5E08" w:rsidRPr="008A3940" w:rsidP="00BD3599" w14:paraId="7E07D98D" w14:textId="0FCD7F86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22 </w:t>
            </w:r>
            <w:r w:rsidR="00501BF0">
              <w:rPr>
                <w:b/>
                <w:bCs/>
                <w:i/>
              </w:rPr>
              <w:t xml:space="preserve">Licenses Granted to </w:t>
            </w:r>
            <w:r w:rsidR="00501178">
              <w:rPr>
                <w:b/>
                <w:bCs/>
                <w:i/>
              </w:rPr>
              <w:t xml:space="preserve">Tribal Applicants </w:t>
            </w:r>
            <w:r w:rsidR="00501BF0">
              <w:rPr>
                <w:b/>
                <w:bCs/>
                <w:i/>
              </w:rPr>
              <w:t xml:space="preserve">for Prime Mid-Band </w:t>
            </w:r>
            <w:r w:rsidR="00501178">
              <w:rPr>
                <w:b/>
                <w:bCs/>
                <w:i/>
              </w:rPr>
              <w:t xml:space="preserve">Spectrum </w:t>
            </w:r>
            <w:r w:rsidR="000C44C6">
              <w:rPr>
                <w:b/>
                <w:bCs/>
                <w:i/>
              </w:rPr>
              <w:t>t</w:t>
            </w:r>
            <w:r w:rsidR="00501BF0">
              <w:rPr>
                <w:b/>
                <w:bCs/>
                <w:i/>
              </w:rPr>
              <w:t xml:space="preserve">o </w:t>
            </w:r>
            <w:r w:rsidR="00BD3599">
              <w:rPr>
                <w:b/>
                <w:bCs/>
                <w:i/>
              </w:rPr>
              <w:t xml:space="preserve">Close Digital Divide </w:t>
            </w:r>
            <w:r w:rsidR="00F23377">
              <w:rPr>
                <w:b/>
                <w:bCs/>
                <w:i/>
              </w:rPr>
              <w:t xml:space="preserve">by </w:t>
            </w:r>
            <w:r w:rsidR="00BD3599">
              <w:rPr>
                <w:b/>
                <w:bCs/>
                <w:i/>
              </w:rPr>
              <w:t>Enabl</w:t>
            </w:r>
            <w:r w:rsidR="00F23377">
              <w:rPr>
                <w:b/>
                <w:bCs/>
                <w:i/>
              </w:rPr>
              <w:t>ing</w:t>
            </w:r>
            <w:r w:rsidR="00BD3599">
              <w:rPr>
                <w:b/>
                <w:bCs/>
                <w:i/>
              </w:rPr>
              <w:t xml:space="preserve"> </w:t>
            </w:r>
            <w:r w:rsidR="00501BF0">
              <w:rPr>
                <w:b/>
                <w:bCs/>
                <w:i/>
              </w:rPr>
              <w:t>Advanced Wireless Communications</w:t>
            </w:r>
            <w:r w:rsidR="004B67B8">
              <w:rPr>
                <w:b/>
                <w:bCs/>
                <w:i/>
              </w:rPr>
              <w:t>, Including 5G</w:t>
            </w:r>
          </w:p>
          <w:p w:rsidR="00F61155" w:rsidRPr="006B0A70" w:rsidP="00BB4E29" w14:paraId="0E31DF0D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501178" w14:paraId="2A46ADB2" w14:textId="2788F879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AF25A4">
              <w:rPr>
                <w:sz w:val="22"/>
                <w:szCs w:val="22"/>
              </w:rPr>
              <w:t>December</w:t>
            </w:r>
            <w:r w:rsidRPr="00461245" w:rsidR="00F86A97">
              <w:rPr>
                <w:sz w:val="22"/>
                <w:szCs w:val="22"/>
              </w:rPr>
              <w:t xml:space="preserve"> </w:t>
            </w:r>
            <w:r w:rsidR="001B4658">
              <w:rPr>
                <w:sz w:val="22"/>
                <w:szCs w:val="22"/>
              </w:rPr>
              <w:t>30</w:t>
            </w:r>
            <w:r w:rsidRPr="00461245" w:rsidR="00065E2D">
              <w:rPr>
                <w:sz w:val="22"/>
                <w:szCs w:val="22"/>
              </w:rPr>
              <w:t>,</w:t>
            </w:r>
            <w:r w:rsidRPr="002E165B" w:rsidR="00065E2D">
              <w:rPr>
                <w:sz w:val="22"/>
                <w:szCs w:val="22"/>
              </w:rPr>
              <w:t xml:space="preserve">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="00F86A97">
              <w:rPr>
                <w:sz w:val="22"/>
                <w:szCs w:val="22"/>
              </w:rPr>
              <w:t xml:space="preserve">The </w:t>
            </w:r>
            <w:r w:rsidR="00501178">
              <w:rPr>
                <w:sz w:val="22"/>
                <w:szCs w:val="22"/>
              </w:rPr>
              <w:t xml:space="preserve">FCC’s </w:t>
            </w:r>
            <w:r w:rsidRPr="00501178" w:rsidR="00501178">
              <w:rPr>
                <w:sz w:val="22"/>
                <w:szCs w:val="22"/>
              </w:rPr>
              <w:t>Wireless Telecommunications Bureau</w:t>
            </w:r>
            <w:r w:rsidR="00912569">
              <w:rPr>
                <w:sz w:val="22"/>
                <w:szCs w:val="22"/>
              </w:rPr>
              <w:t xml:space="preserve"> </w:t>
            </w:r>
            <w:r w:rsidR="00B21445">
              <w:rPr>
                <w:sz w:val="22"/>
                <w:szCs w:val="22"/>
              </w:rPr>
              <w:t xml:space="preserve">has </w:t>
            </w:r>
            <w:r w:rsidR="00501178">
              <w:rPr>
                <w:sz w:val="22"/>
                <w:szCs w:val="22"/>
              </w:rPr>
              <w:t xml:space="preserve">granted </w:t>
            </w:r>
            <w:r w:rsidR="001B4658">
              <w:rPr>
                <w:sz w:val="22"/>
                <w:szCs w:val="22"/>
              </w:rPr>
              <w:t>22</w:t>
            </w:r>
            <w:r w:rsidR="00426C8E">
              <w:rPr>
                <w:sz w:val="22"/>
                <w:szCs w:val="22"/>
              </w:rPr>
              <w:t xml:space="preserve"> additional</w:t>
            </w:r>
            <w:r w:rsidR="00501178">
              <w:rPr>
                <w:sz w:val="22"/>
                <w:szCs w:val="22"/>
              </w:rPr>
              <w:t xml:space="preserve"> applications </w:t>
            </w:r>
            <w:r w:rsidR="005D6D02">
              <w:rPr>
                <w:sz w:val="22"/>
                <w:szCs w:val="22"/>
              </w:rPr>
              <w:t>for</w:t>
            </w:r>
            <w:r w:rsidR="00131E93">
              <w:rPr>
                <w:sz w:val="22"/>
                <w:szCs w:val="22"/>
              </w:rPr>
              <w:t xml:space="preserve"> </w:t>
            </w:r>
            <w:r w:rsidR="00426C8E">
              <w:rPr>
                <w:sz w:val="22"/>
                <w:szCs w:val="22"/>
              </w:rPr>
              <w:t xml:space="preserve">licenses to </w:t>
            </w:r>
            <w:r w:rsidR="00131E93">
              <w:rPr>
                <w:sz w:val="22"/>
                <w:szCs w:val="22"/>
              </w:rPr>
              <w:t xml:space="preserve">use </w:t>
            </w:r>
            <w:r w:rsidR="0038205B">
              <w:rPr>
                <w:sz w:val="22"/>
                <w:szCs w:val="22"/>
              </w:rPr>
              <w:t>the 2.5 GHz band</w:t>
            </w:r>
            <w:r w:rsidR="00912569">
              <w:rPr>
                <w:sz w:val="22"/>
                <w:szCs w:val="22"/>
              </w:rPr>
              <w:t xml:space="preserve"> </w:t>
            </w:r>
            <w:r w:rsidRPr="008A0828" w:rsidR="00537D7D">
              <w:rPr>
                <w:sz w:val="22"/>
                <w:szCs w:val="22"/>
              </w:rPr>
              <w:t xml:space="preserve">to </w:t>
            </w:r>
            <w:r w:rsidR="005D6D02">
              <w:rPr>
                <w:sz w:val="22"/>
                <w:szCs w:val="22"/>
              </w:rPr>
              <w:t xml:space="preserve">close the digital divide and </w:t>
            </w:r>
            <w:r w:rsidR="00426C8E">
              <w:rPr>
                <w:sz w:val="22"/>
                <w:szCs w:val="22"/>
              </w:rPr>
              <w:t xml:space="preserve">to </w:t>
            </w:r>
            <w:r w:rsidRPr="008A0828" w:rsidR="00537D7D">
              <w:rPr>
                <w:sz w:val="22"/>
                <w:szCs w:val="22"/>
              </w:rPr>
              <w:t xml:space="preserve">provide broadband and other </w:t>
            </w:r>
            <w:r w:rsidR="00912569">
              <w:rPr>
                <w:sz w:val="22"/>
                <w:szCs w:val="22"/>
              </w:rPr>
              <w:t>advanced</w:t>
            </w:r>
            <w:r w:rsidRPr="008A0828" w:rsidR="00537D7D">
              <w:rPr>
                <w:sz w:val="22"/>
                <w:szCs w:val="22"/>
              </w:rPr>
              <w:t xml:space="preserve"> wireless services to rural </w:t>
            </w:r>
            <w:r w:rsidR="00912569">
              <w:rPr>
                <w:sz w:val="22"/>
                <w:szCs w:val="22"/>
              </w:rPr>
              <w:t xml:space="preserve">Tribal </w:t>
            </w:r>
            <w:r w:rsidRPr="008A0828" w:rsidR="00537D7D">
              <w:rPr>
                <w:sz w:val="22"/>
                <w:szCs w:val="22"/>
              </w:rPr>
              <w:t>communities.</w:t>
            </w:r>
            <w:r w:rsidR="009C1FF6">
              <w:rPr>
                <w:sz w:val="22"/>
                <w:szCs w:val="22"/>
              </w:rPr>
              <w:t xml:space="preserve"> </w:t>
            </w:r>
            <w:r w:rsidR="00F87447">
              <w:rPr>
                <w:sz w:val="22"/>
                <w:szCs w:val="22"/>
              </w:rPr>
              <w:t xml:space="preserve"> </w:t>
            </w:r>
            <w:r w:rsidR="00F23377">
              <w:rPr>
                <w:sz w:val="22"/>
                <w:szCs w:val="22"/>
              </w:rPr>
              <w:t xml:space="preserve">These spectrum licenses, which were granted </w:t>
            </w:r>
            <w:r w:rsidR="00B21445">
              <w:rPr>
                <w:sz w:val="22"/>
                <w:szCs w:val="22"/>
              </w:rPr>
              <w:t xml:space="preserve">to Tribal entities across the country </w:t>
            </w:r>
            <w:r w:rsidR="00F23377">
              <w:rPr>
                <w:sz w:val="22"/>
                <w:szCs w:val="22"/>
              </w:rPr>
              <w:t xml:space="preserve">through the agency’s first-of-its-kind Rural Tribal Priority Window, </w:t>
            </w:r>
            <w:r w:rsidR="00F87447">
              <w:rPr>
                <w:sz w:val="22"/>
                <w:szCs w:val="22"/>
              </w:rPr>
              <w:t>provide for</w:t>
            </w:r>
            <w:r w:rsidRPr="00AD22B5" w:rsidR="00F87447">
              <w:rPr>
                <w:sz w:val="22"/>
                <w:szCs w:val="22"/>
              </w:rPr>
              <w:t xml:space="preserve"> exclusive use of up to 117.5 megahertz of 2.5 GHz</w:t>
            </w:r>
            <w:r w:rsidR="00F87447">
              <w:rPr>
                <w:sz w:val="22"/>
                <w:szCs w:val="22"/>
              </w:rPr>
              <w:t xml:space="preserve"> band</w:t>
            </w:r>
            <w:r w:rsidRPr="00AD22B5" w:rsidR="00F87447">
              <w:rPr>
                <w:sz w:val="22"/>
                <w:szCs w:val="22"/>
              </w:rPr>
              <w:t xml:space="preserve"> spectrum</w:t>
            </w:r>
            <w:r w:rsidR="00F87447">
              <w:rPr>
                <w:sz w:val="22"/>
                <w:szCs w:val="22"/>
              </w:rPr>
              <w:t xml:space="preserve"> that can be used by Tribes to connect their communities.  </w:t>
            </w:r>
          </w:p>
          <w:p w:rsidR="00040127" w:rsidRPr="002E165B" w:rsidP="002E165B" w14:paraId="74825370" w14:textId="77777777">
            <w:pPr>
              <w:rPr>
                <w:sz w:val="22"/>
                <w:szCs w:val="22"/>
              </w:rPr>
            </w:pPr>
          </w:p>
          <w:p w:rsidR="00850E26" w:rsidRPr="002E165B" w:rsidP="002E165B" w14:paraId="46C7DE5B" w14:textId="00BFE4FC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“</w:t>
            </w:r>
            <w:r w:rsidR="009C1FF6">
              <w:rPr>
                <w:sz w:val="22"/>
                <w:szCs w:val="22"/>
              </w:rPr>
              <w:t xml:space="preserve">We continue to make significant progress in putting this prime mid-band spectrum into the hands of Tribes so they can connect their communities to business, health care, </w:t>
            </w:r>
            <w:r w:rsidR="00EE33E6">
              <w:rPr>
                <w:sz w:val="22"/>
                <w:szCs w:val="22"/>
              </w:rPr>
              <w:t xml:space="preserve">and </w:t>
            </w:r>
            <w:r w:rsidR="009C1FF6">
              <w:rPr>
                <w:sz w:val="22"/>
                <w:szCs w:val="22"/>
              </w:rPr>
              <w:t>education</w:t>
            </w:r>
            <w:r w:rsidR="009300FE">
              <w:rPr>
                <w:sz w:val="22"/>
                <w:szCs w:val="22"/>
              </w:rPr>
              <w:t>al</w:t>
            </w:r>
            <w:r w:rsidR="009C1FF6">
              <w:rPr>
                <w:sz w:val="22"/>
                <w:szCs w:val="22"/>
              </w:rPr>
              <w:t xml:space="preserve"> resources online,” said FCC Chairman Ajit Pai.  “</w:t>
            </w:r>
            <w:r w:rsidR="000639ED">
              <w:rPr>
                <w:sz w:val="22"/>
                <w:szCs w:val="22"/>
              </w:rPr>
              <w:t>F</w:t>
            </w:r>
            <w:r w:rsidR="009C1FF6">
              <w:rPr>
                <w:sz w:val="22"/>
                <w:szCs w:val="22"/>
              </w:rPr>
              <w:t xml:space="preserve">ar too many Tribal communities are on the wrong side of the digital divide, </w:t>
            </w:r>
            <w:r w:rsidR="000639ED">
              <w:rPr>
                <w:sz w:val="22"/>
                <w:szCs w:val="22"/>
              </w:rPr>
              <w:t xml:space="preserve">and </w:t>
            </w:r>
            <w:r w:rsidR="009C1FF6">
              <w:rPr>
                <w:sz w:val="22"/>
                <w:szCs w:val="22"/>
              </w:rPr>
              <w:t>this Rural Tribal Priority Window</w:t>
            </w:r>
            <w:r w:rsidR="000639ED">
              <w:rPr>
                <w:sz w:val="22"/>
                <w:szCs w:val="22"/>
              </w:rPr>
              <w:t xml:space="preserve"> </w:t>
            </w:r>
            <w:r w:rsidR="009C1FF6">
              <w:rPr>
                <w:sz w:val="22"/>
                <w:szCs w:val="22"/>
              </w:rPr>
              <w:t>is making a real difference</w:t>
            </w:r>
            <w:r w:rsidR="00EE4C49">
              <w:rPr>
                <w:sz w:val="22"/>
                <w:szCs w:val="22"/>
              </w:rPr>
              <w:t xml:space="preserve"> in helping to bring digital opportunity to these communities</w:t>
            </w:r>
            <w:r w:rsidR="009C36FC">
              <w:rPr>
                <w:sz w:val="22"/>
                <w:szCs w:val="22"/>
              </w:rPr>
              <w:t>.</w:t>
            </w:r>
            <w:r w:rsidR="009C1FF6">
              <w:rPr>
                <w:sz w:val="22"/>
                <w:szCs w:val="22"/>
              </w:rPr>
              <w:t xml:space="preserve"> </w:t>
            </w:r>
            <w:r w:rsidR="009C36FC">
              <w:rPr>
                <w:sz w:val="22"/>
                <w:szCs w:val="22"/>
              </w:rPr>
              <w:t xml:space="preserve"> </w:t>
            </w:r>
            <w:r w:rsidR="00EE4C49">
              <w:rPr>
                <w:sz w:val="22"/>
                <w:szCs w:val="22"/>
              </w:rPr>
              <w:t xml:space="preserve">This </w:t>
            </w:r>
            <w:r w:rsidR="009C1FF6">
              <w:rPr>
                <w:sz w:val="22"/>
                <w:szCs w:val="22"/>
              </w:rPr>
              <w:t>is one of the initiatives</w:t>
            </w:r>
            <w:r w:rsidR="000639ED">
              <w:rPr>
                <w:sz w:val="22"/>
                <w:szCs w:val="22"/>
              </w:rPr>
              <w:t xml:space="preserve"> of which</w:t>
            </w:r>
            <w:r w:rsidR="009C1FF6">
              <w:rPr>
                <w:sz w:val="22"/>
                <w:szCs w:val="22"/>
              </w:rPr>
              <w:t xml:space="preserve"> I’m </w:t>
            </w:r>
            <w:r w:rsidR="000639ED">
              <w:rPr>
                <w:sz w:val="22"/>
                <w:szCs w:val="22"/>
              </w:rPr>
              <w:t>most proud</w:t>
            </w:r>
            <w:r w:rsidR="009C1FF6">
              <w:rPr>
                <w:sz w:val="22"/>
                <w:szCs w:val="22"/>
              </w:rPr>
              <w:t xml:space="preserve"> </w:t>
            </w:r>
            <w:r w:rsidR="00EE4C49">
              <w:rPr>
                <w:sz w:val="22"/>
                <w:szCs w:val="22"/>
              </w:rPr>
              <w:t xml:space="preserve">during </w:t>
            </w:r>
            <w:r w:rsidR="009C1FF6">
              <w:rPr>
                <w:sz w:val="22"/>
                <w:szCs w:val="22"/>
              </w:rPr>
              <w:t xml:space="preserve">my </w:t>
            </w:r>
            <w:r w:rsidR="00616983">
              <w:rPr>
                <w:sz w:val="22"/>
                <w:szCs w:val="22"/>
              </w:rPr>
              <w:t xml:space="preserve">time </w:t>
            </w:r>
            <w:r w:rsidR="009C1FF6">
              <w:rPr>
                <w:sz w:val="22"/>
                <w:szCs w:val="22"/>
              </w:rPr>
              <w:t xml:space="preserve">at the Commission.” </w:t>
            </w:r>
            <w:bookmarkStart w:id="0" w:name="_GoBack"/>
            <w:bookmarkEnd w:id="0"/>
          </w:p>
          <w:p w:rsidR="00BD19E8" w:rsidP="002E165B" w14:paraId="7CAA2DD5" w14:textId="77777777">
            <w:pPr>
              <w:rPr>
                <w:sz w:val="22"/>
                <w:szCs w:val="22"/>
              </w:rPr>
            </w:pPr>
          </w:p>
          <w:p w:rsidR="00AD22B5" w:rsidP="002E165B" w14:paraId="27AD5059" w14:textId="352A0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8A0828" w:rsidR="0038205B">
              <w:rPr>
                <w:sz w:val="22"/>
                <w:szCs w:val="22"/>
              </w:rPr>
              <w:t xml:space="preserve">he </w:t>
            </w:r>
            <w:r w:rsidR="00B21445">
              <w:rPr>
                <w:sz w:val="22"/>
                <w:szCs w:val="22"/>
              </w:rPr>
              <w:t>Rural Tribal P</w:t>
            </w:r>
            <w:r w:rsidRPr="008A0828" w:rsidR="0038205B">
              <w:rPr>
                <w:sz w:val="22"/>
                <w:szCs w:val="22"/>
              </w:rPr>
              <w:t xml:space="preserve">riority </w:t>
            </w:r>
            <w:r w:rsidR="00B21445">
              <w:rPr>
                <w:sz w:val="22"/>
                <w:szCs w:val="22"/>
              </w:rPr>
              <w:t>W</w:t>
            </w:r>
            <w:r w:rsidRPr="008A0828" w:rsidR="0038205B">
              <w:rPr>
                <w:sz w:val="22"/>
                <w:szCs w:val="22"/>
              </w:rPr>
              <w:t>indow</w:t>
            </w:r>
            <w:r w:rsidR="00F87447">
              <w:rPr>
                <w:sz w:val="22"/>
                <w:szCs w:val="22"/>
              </w:rPr>
              <w:t xml:space="preserve"> was open </w:t>
            </w:r>
            <w:r>
              <w:rPr>
                <w:sz w:val="22"/>
                <w:szCs w:val="22"/>
              </w:rPr>
              <w:t xml:space="preserve">for applications </w:t>
            </w:r>
            <w:r w:rsidR="00F87447">
              <w:rPr>
                <w:sz w:val="22"/>
                <w:szCs w:val="22"/>
              </w:rPr>
              <w:t xml:space="preserve">from </w:t>
            </w:r>
            <w:r>
              <w:rPr>
                <w:sz w:val="22"/>
                <w:szCs w:val="22"/>
              </w:rPr>
              <w:t xml:space="preserve">February </w:t>
            </w:r>
            <w:r w:rsidR="00F87447">
              <w:rPr>
                <w:sz w:val="22"/>
                <w:szCs w:val="22"/>
              </w:rPr>
              <w:t xml:space="preserve">3 to September 2, 2020.  </w:t>
            </w:r>
            <w:r>
              <w:rPr>
                <w:sz w:val="22"/>
                <w:szCs w:val="22"/>
              </w:rPr>
              <w:t>To date, t</w:t>
            </w:r>
            <w:r w:rsidR="00F87447">
              <w:rPr>
                <w:sz w:val="22"/>
                <w:szCs w:val="22"/>
              </w:rPr>
              <w:t xml:space="preserve">he agency has granted </w:t>
            </w:r>
            <w:r w:rsidR="001B4658">
              <w:rPr>
                <w:sz w:val="22"/>
                <w:szCs w:val="22"/>
              </w:rPr>
              <w:t>179</w:t>
            </w:r>
            <w:r w:rsidR="00F87447">
              <w:rPr>
                <w:sz w:val="22"/>
                <w:szCs w:val="22"/>
              </w:rPr>
              <w:t xml:space="preserve"> </w:t>
            </w:r>
            <w:r w:rsidRPr="008A0828" w:rsidR="00F87447">
              <w:rPr>
                <w:sz w:val="22"/>
                <w:szCs w:val="22"/>
              </w:rPr>
              <w:t xml:space="preserve">2.5 GHz </w:t>
            </w:r>
            <w:r w:rsidR="00F87447">
              <w:rPr>
                <w:sz w:val="22"/>
                <w:szCs w:val="22"/>
              </w:rPr>
              <w:t>licenses</w:t>
            </w:r>
            <w:r w:rsidRPr="008A0828" w:rsidR="00F87447">
              <w:rPr>
                <w:sz w:val="22"/>
                <w:szCs w:val="22"/>
              </w:rPr>
              <w:t xml:space="preserve"> to help address Tribes’ connectivity need</w:t>
            </w:r>
            <w:r w:rsidR="00F87447">
              <w:rPr>
                <w:sz w:val="22"/>
                <w:szCs w:val="22"/>
              </w:rPr>
              <w:t xml:space="preserve">s.  </w:t>
            </w:r>
            <w:r w:rsidRPr="00AD22B5" w:rsidR="00AC5CC6">
              <w:rPr>
                <w:sz w:val="22"/>
                <w:szCs w:val="22"/>
              </w:rPr>
              <w:t>FCC staff continue</w:t>
            </w:r>
            <w:r w:rsidR="00AC5CC6">
              <w:rPr>
                <w:sz w:val="22"/>
                <w:szCs w:val="22"/>
              </w:rPr>
              <w:t>s</w:t>
            </w:r>
            <w:r w:rsidRPr="00AD22B5" w:rsidR="00AC5CC6">
              <w:rPr>
                <w:sz w:val="22"/>
                <w:szCs w:val="22"/>
              </w:rPr>
              <w:t xml:space="preserve"> to review and process all applications filed in the priority window</w:t>
            </w:r>
            <w:r w:rsidR="00842390">
              <w:rPr>
                <w:sz w:val="22"/>
                <w:szCs w:val="22"/>
              </w:rPr>
              <w:t>.</w:t>
            </w:r>
            <w:r w:rsidR="009C36FC">
              <w:rPr>
                <w:sz w:val="22"/>
                <w:szCs w:val="22"/>
              </w:rPr>
              <w:t xml:space="preserve"> </w:t>
            </w:r>
            <w:r w:rsidR="00450355">
              <w:rPr>
                <w:sz w:val="22"/>
                <w:szCs w:val="22"/>
              </w:rPr>
              <w:t xml:space="preserve"> </w:t>
            </w:r>
            <w:r w:rsidR="00842390">
              <w:rPr>
                <w:sz w:val="22"/>
                <w:szCs w:val="22"/>
              </w:rPr>
              <w:t>M</w:t>
            </w:r>
            <w:r w:rsidRPr="00AD22B5" w:rsidR="00450355">
              <w:rPr>
                <w:sz w:val="22"/>
                <w:szCs w:val="22"/>
              </w:rPr>
              <w:t xml:space="preserve">ore information on application processing and status may be found at </w:t>
            </w:r>
            <w:hyperlink r:id="rId5" w:history="1">
              <w:r w:rsidRPr="00AD22B5" w:rsidR="00450355">
                <w:rPr>
                  <w:rStyle w:val="Hyperlink"/>
                  <w:sz w:val="22"/>
                  <w:szCs w:val="22"/>
                </w:rPr>
                <w:t>www.fcc.gov/ruraltribalwindowupdates</w:t>
              </w:r>
            </w:hyperlink>
            <w:r w:rsidRPr="00EE33E6" w:rsidR="0073633A">
              <w:rPr>
                <w:rStyle w:val="Hyperlink"/>
                <w:color w:val="auto"/>
                <w:sz w:val="22"/>
                <w:szCs w:val="22"/>
                <w:u w:val="none"/>
              </w:rPr>
              <w:t>.</w:t>
            </w:r>
          </w:p>
          <w:p w:rsidR="00AD22B5" w:rsidRPr="002E165B" w:rsidP="002E165B" w14:paraId="3EF0257F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1DDB57B3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2C02A59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21255447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4C49" w:rsidP="00850E26" w14:paraId="7C0A174C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</w:t>
            </w:r>
          </w:p>
          <w:p w:rsidR="00EE0E90" w:rsidRPr="00EF729B" w:rsidP="00850E26" w14:paraId="301EE743" w14:textId="40CC634B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 xml:space="preserve"> constitutes official action.  See MCI v. FCC, 515 F.2d 385 (D.C. Cir. 1974).</w:t>
            </w:r>
          </w:p>
        </w:tc>
      </w:tr>
      <w:tr w14:paraId="261788D3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347549" w:rsidP="006A7D75" w14:paraId="46E04DDA" w14:textId="77777777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D24C3D" w:rsidRPr="007528A5" w14:paraId="6FE8DE51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0039A"/>
    <w:rsid w:val="0002500C"/>
    <w:rsid w:val="000311FC"/>
    <w:rsid w:val="00040127"/>
    <w:rsid w:val="000465BB"/>
    <w:rsid w:val="000639ED"/>
    <w:rsid w:val="00065E2D"/>
    <w:rsid w:val="00081232"/>
    <w:rsid w:val="00091E65"/>
    <w:rsid w:val="00096D4A"/>
    <w:rsid w:val="000A38EA"/>
    <w:rsid w:val="000C1E47"/>
    <w:rsid w:val="000C26F3"/>
    <w:rsid w:val="000C44C6"/>
    <w:rsid w:val="000C4A84"/>
    <w:rsid w:val="000E049E"/>
    <w:rsid w:val="000E2316"/>
    <w:rsid w:val="0010799B"/>
    <w:rsid w:val="00117DB2"/>
    <w:rsid w:val="00123ED2"/>
    <w:rsid w:val="00125BE0"/>
    <w:rsid w:val="00131E93"/>
    <w:rsid w:val="00142C13"/>
    <w:rsid w:val="00152776"/>
    <w:rsid w:val="00153222"/>
    <w:rsid w:val="001577D3"/>
    <w:rsid w:val="001733A6"/>
    <w:rsid w:val="001865A9"/>
    <w:rsid w:val="00186C4D"/>
    <w:rsid w:val="00187DB2"/>
    <w:rsid w:val="0019349D"/>
    <w:rsid w:val="001B20BB"/>
    <w:rsid w:val="001B4658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D4E7B"/>
    <w:rsid w:val="002E165B"/>
    <w:rsid w:val="002E3F1D"/>
    <w:rsid w:val="002F31D0"/>
    <w:rsid w:val="00300359"/>
    <w:rsid w:val="0031773E"/>
    <w:rsid w:val="00333871"/>
    <w:rsid w:val="00347549"/>
    <w:rsid w:val="00347716"/>
    <w:rsid w:val="003506E1"/>
    <w:rsid w:val="003727E3"/>
    <w:rsid w:val="0038205B"/>
    <w:rsid w:val="00385A93"/>
    <w:rsid w:val="003910F1"/>
    <w:rsid w:val="003D2DC7"/>
    <w:rsid w:val="003E42FC"/>
    <w:rsid w:val="003E5991"/>
    <w:rsid w:val="003F344A"/>
    <w:rsid w:val="00403FF0"/>
    <w:rsid w:val="0042046D"/>
    <w:rsid w:val="0042116E"/>
    <w:rsid w:val="00425AEF"/>
    <w:rsid w:val="00426518"/>
    <w:rsid w:val="00426C8E"/>
    <w:rsid w:val="00427B06"/>
    <w:rsid w:val="004306FB"/>
    <w:rsid w:val="00441F59"/>
    <w:rsid w:val="00444E07"/>
    <w:rsid w:val="00444FA9"/>
    <w:rsid w:val="00450355"/>
    <w:rsid w:val="00461245"/>
    <w:rsid w:val="00473E9C"/>
    <w:rsid w:val="00475159"/>
    <w:rsid w:val="00480099"/>
    <w:rsid w:val="004941A2"/>
    <w:rsid w:val="00497858"/>
    <w:rsid w:val="004A729A"/>
    <w:rsid w:val="004B4FEA"/>
    <w:rsid w:val="004B67B8"/>
    <w:rsid w:val="004C0ADA"/>
    <w:rsid w:val="004C433E"/>
    <w:rsid w:val="004C4512"/>
    <w:rsid w:val="004C4F36"/>
    <w:rsid w:val="004D3D85"/>
    <w:rsid w:val="004E2BD8"/>
    <w:rsid w:val="004F0F1F"/>
    <w:rsid w:val="00501178"/>
    <w:rsid w:val="00501BF0"/>
    <w:rsid w:val="005022AA"/>
    <w:rsid w:val="00504845"/>
    <w:rsid w:val="0050757F"/>
    <w:rsid w:val="00516AD2"/>
    <w:rsid w:val="00537D7D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D6D02"/>
    <w:rsid w:val="005F0D55"/>
    <w:rsid w:val="005F183E"/>
    <w:rsid w:val="00600DDA"/>
    <w:rsid w:val="00603A30"/>
    <w:rsid w:val="00604211"/>
    <w:rsid w:val="00613498"/>
    <w:rsid w:val="00616983"/>
    <w:rsid w:val="00617B94"/>
    <w:rsid w:val="00620BED"/>
    <w:rsid w:val="006415B4"/>
    <w:rsid w:val="00644E3D"/>
    <w:rsid w:val="00645736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EC2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059B9"/>
    <w:rsid w:val="007167DD"/>
    <w:rsid w:val="0072478B"/>
    <w:rsid w:val="0073414D"/>
    <w:rsid w:val="0073633A"/>
    <w:rsid w:val="007475A1"/>
    <w:rsid w:val="0075235E"/>
    <w:rsid w:val="007528A5"/>
    <w:rsid w:val="007732CC"/>
    <w:rsid w:val="00774079"/>
    <w:rsid w:val="0077752B"/>
    <w:rsid w:val="00780164"/>
    <w:rsid w:val="00787CE6"/>
    <w:rsid w:val="00793D6F"/>
    <w:rsid w:val="00794090"/>
    <w:rsid w:val="007A44F8"/>
    <w:rsid w:val="007D21BF"/>
    <w:rsid w:val="007F3C12"/>
    <w:rsid w:val="007F5205"/>
    <w:rsid w:val="0080486B"/>
    <w:rsid w:val="00812F5B"/>
    <w:rsid w:val="008215E7"/>
    <w:rsid w:val="00830FC6"/>
    <w:rsid w:val="00842390"/>
    <w:rsid w:val="00850E26"/>
    <w:rsid w:val="00865EAA"/>
    <w:rsid w:val="00866F06"/>
    <w:rsid w:val="008728F5"/>
    <w:rsid w:val="0088230A"/>
    <w:rsid w:val="008824C2"/>
    <w:rsid w:val="008960E4"/>
    <w:rsid w:val="008A0828"/>
    <w:rsid w:val="008A3940"/>
    <w:rsid w:val="008B13C9"/>
    <w:rsid w:val="008B2810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2569"/>
    <w:rsid w:val="00916209"/>
    <w:rsid w:val="009300FE"/>
    <w:rsid w:val="0093373C"/>
    <w:rsid w:val="00961620"/>
    <w:rsid w:val="009734B6"/>
    <w:rsid w:val="0097789B"/>
    <w:rsid w:val="0098096F"/>
    <w:rsid w:val="0098437A"/>
    <w:rsid w:val="00986C92"/>
    <w:rsid w:val="00993C47"/>
    <w:rsid w:val="009972BC"/>
    <w:rsid w:val="009B4B16"/>
    <w:rsid w:val="009C1FF6"/>
    <w:rsid w:val="009C36FC"/>
    <w:rsid w:val="009E54A1"/>
    <w:rsid w:val="009F4E25"/>
    <w:rsid w:val="009F5B1F"/>
    <w:rsid w:val="00A225A9"/>
    <w:rsid w:val="00A228AB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B4CCA"/>
    <w:rsid w:val="00AC0A38"/>
    <w:rsid w:val="00AC4E0E"/>
    <w:rsid w:val="00AC517B"/>
    <w:rsid w:val="00AC5CC6"/>
    <w:rsid w:val="00AD0D19"/>
    <w:rsid w:val="00AD22B5"/>
    <w:rsid w:val="00AD4184"/>
    <w:rsid w:val="00AD6878"/>
    <w:rsid w:val="00AF051B"/>
    <w:rsid w:val="00AF25A4"/>
    <w:rsid w:val="00B037A2"/>
    <w:rsid w:val="00B21445"/>
    <w:rsid w:val="00B31870"/>
    <w:rsid w:val="00B320B8"/>
    <w:rsid w:val="00B35EE2"/>
    <w:rsid w:val="00B36DEF"/>
    <w:rsid w:val="00B51523"/>
    <w:rsid w:val="00B57131"/>
    <w:rsid w:val="00B62F2C"/>
    <w:rsid w:val="00B727C9"/>
    <w:rsid w:val="00B735C8"/>
    <w:rsid w:val="00B76A63"/>
    <w:rsid w:val="00B93197"/>
    <w:rsid w:val="00BA6350"/>
    <w:rsid w:val="00BB4E29"/>
    <w:rsid w:val="00BB74C9"/>
    <w:rsid w:val="00BC3AB6"/>
    <w:rsid w:val="00BD19E8"/>
    <w:rsid w:val="00BD3599"/>
    <w:rsid w:val="00BD4273"/>
    <w:rsid w:val="00BF52A2"/>
    <w:rsid w:val="00C31ED8"/>
    <w:rsid w:val="00C432E4"/>
    <w:rsid w:val="00C70C26"/>
    <w:rsid w:val="00C72001"/>
    <w:rsid w:val="00C772B7"/>
    <w:rsid w:val="00C80347"/>
    <w:rsid w:val="00C81F70"/>
    <w:rsid w:val="00C85993"/>
    <w:rsid w:val="00CB08A6"/>
    <w:rsid w:val="00CB24D2"/>
    <w:rsid w:val="00CB7C1A"/>
    <w:rsid w:val="00CC5E08"/>
    <w:rsid w:val="00CE14FD"/>
    <w:rsid w:val="00CE4993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0390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C0382"/>
    <w:rsid w:val="00EE0E90"/>
    <w:rsid w:val="00EE33E6"/>
    <w:rsid w:val="00EE4C49"/>
    <w:rsid w:val="00EF3BCA"/>
    <w:rsid w:val="00EF729B"/>
    <w:rsid w:val="00F01B0D"/>
    <w:rsid w:val="00F1004F"/>
    <w:rsid w:val="00F1238F"/>
    <w:rsid w:val="00F16485"/>
    <w:rsid w:val="00F228ED"/>
    <w:rsid w:val="00F23377"/>
    <w:rsid w:val="00F26E31"/>
    <w:rsid w:val="00F27449"/>
    <w:rsid w:val="00F27C6C"/>
    <w:rsid w:val="00F34A8D"/>
    <w:rsid w:val="00F50D25"/>
    <w:rsid w:val="00F535D8"/>
    <w:rsid w:val="00F61155"/>
    <w:rsid w:val="00F65055"/>
    <w:rsid w:val="00F708E3"/>
    <w:rsid w:val="00F76561"/>
    <w:rsid w:val="00F84736"/>
    <w:rsid w:val="00F86A97"/>
    <w:rsid w:val="00F87447"/>
    <w:rsid w:val="00FA7B2F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F0B0C4B-5CD0-4119-BCF8-AB316D5E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100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00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004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0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00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www.fcc.gov/ruraltribalwindowupdates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