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E6359" w:rsidP="00BE6359" w14:paraId="3D2589DD" w14:textId="77777777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9479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59" w:rsidRPr="00BE6359" w:rsidP="00BE6359" w14:paraId="6426A97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3A41282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E6359" w:rsidRPr="00BE6359" w:rsidP="00BE6359" w14:paraId="70AF4BA4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E6359">
        <w:rPr>
          <w:rFonts w:ascii="Times New Roman" w:hAnsi="Times New Roman" w:cs="Times New Roman"/>
          <w:bCs/>
          <w:sz w:val="24"/>
          <w:szCs w:val="24"/>
        </w:rPr>
        <w:t>Travis Litman, (202) 418-2400</w:t>
      </w:r>
    </w:p>
    <w:p w:rsidR="00BE6359" w:rsidRPr="00BE6359" w:rsidP="00BE6359" w14:paraId="0FF5D81B" w14:textId="7777777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E6359" w:rsidR="003627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E6359" w:rsidRPr="00BE6359" w:rsidP="00BE6359" w14:paraId="65702B4B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BE6359" w:rsidRPr="00BE6359" w:rsidP="00BE6359" w14:paraId="1B39D1E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E63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E6359" w:rsidRPr="00BE6359" w:rsidP="00BE6359" w14:paraId="1435ABB0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6A083795" w14:textId="77777777">
      <w:pPr>
        <w:pStyle w:val="NoSpacing"/>
        <w:rPr>
          <w:rFonts w:cs="Times New Roman"/>
          <w:szCs w:val="24"/>
        </w:rPr>
      </w:pPr>
    </w:p>
    <w:p w:rsidR="00946ED9" w:rsidP="00C742D1" w14:paraId="5849354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STATEMENT OF COMMISSIONER JESSICA ROSENWORCEL 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6ED9" w:rsidRPr="00BE6359" w:rsidP="00946ED9" w14:paraId="0B8CEE8F" w14:textId="00D1D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FCC</w:t>
      </w:r>
      <w:r w:rsidR="0032719F">
        <w:rPr>
          <w:rFonts w:ascii="Times New Roman" w:hAnsi="Times New Roman" w:cs="Times New Roman"/>
          <w:b/>
          <w:bCs/>
          <w:sz w:val="24"/>
          <w:szCs w:val="24"/>
        </w:rPr>
        <w:t xml:space="preserve"> SEEKING COMMENT ON EMERGENCY BROADBAND BENEFIT</w:t>
      </w:r>
    </w:p>
    <w:p w:rsidR="00946ED9" w:rsidP="00946ED9" w14:paraId="38A8A5A9" w14:textId="77777777">
      <w:pPr>
        <w:rPr>
          <w:rFonts w:ascii="Times New Roman" w:hAnsi="Times New Roman" w:cs="Times New Roman"/>
          <w:sz w:val="24"/>
          <w:szCs w:val="24"/>
        </w:rPr>
      </w:pPr>
    </w:p>
    <w:p w:rsidR="00946ED9" w:rsidRPr="00BE6359" w:rsidP="00946ED9" w14:paraId="38E829B3" w14:textId="77777777">
      <w:pPr>
        <w:rPr>
          <w:rFonts w:ascii="Times New Roman" w:hAnsi="Times New Roman" w:cs="Times New Roman"/>
          <w:sz w:val="24"/>
          <w:szCs w:val="24"/>
        </w:rPr>
      </w:pPr>
    </w:p>
    <w:p w:rsidR="00132E47" w:rsidRPr="00E86EAE" w:rsidP="00132E47" w14:paraId="06BECF4C" w14:textId="269A4976">
      <w:pPr>
        <w:rPr>
          <w:rFonts w:ascii="Times New Roman" w:hAnsi="Times New Roman" w:cs="Times New Roman"/>
          <w:sz w:val="24"/>
          <w:szCs w:val="24"/>
        </w:rPr>
      </w:pPr>
      <w:r w:rsidRPr="00E86EAE">
        <w:rPr>
          <w:rFonts w:ascii="Times New Roman" w:hAnsi="Times New Roman" w:cs="Times New Roman"/>
          <w:sz w:val="24"/>
          <w:szCs w:val="24"/>
        </w:rPr>
        <w:t>WASHINGTON,</w:t>
      </w:r>
      <w:r>
        <w:rPr>
          <w:rFonts w:ascii="Times New Roman" w:hAnsi="Times New Roman" w:cs="Times New Roman"/>
          <w:sz w:val="24"/>
          <w:szCs w:val="24"/>
        </w:rPr>
        <w:t xml:space="preserve"> January 4</w:t>
      </w:r>
      <w:r w:rsidRPr="00E86EA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6EAE">
        <w:rPr>
          <w:rFonts w:ascii="Times New Roman" w:hAnsi="Times New Roman" w:cs="Times New Roman"/>
          <w:sz w:val="24"/>
          <w:szCs w:val="24"/>
        </w:rPr>
        <w:t>:  Today, the Federal Communications Commission’s Wireline Competition Bureau issued a Public Notice seeking comment on a program to provide an Emergency Broadband Benefit to eligible households pursuant to the 2021 Consolidated Appropriations Act.  Commissioner Jessica Rosenworcel issued the following statement in response:</w:t>
      </w:r>
    </w:p>
    <w:p w:rsidR="00132E47" w:rsidRPr="00E86EAE" w:rsidP="00132E47" w14:paraId="6123510D" w14:textId="77777777">
      <w:pPr>
        <w:rPr>
          <w:rFonts w:ascii="Times New Roman" w:hAnsi="Times New Roman" w:cs="Times New Roman"/>
          <w:sz w:val="24"/>
          <w:szCs w:val="24"/>
        </w:rPr>
      </w:pPr>
    </w:p>
    <w:p w:rsidR="00132E47" w:rsidRPr="00E86EAE" w:rsidP="00132E47" w14:paraId="22E953A4" w14:textId="0800EB3E">
      <w:pPr>
        <w:rPr>
          <w:rFonts w:ascii="Times New Roman" w:hAnsi="Times New Roman" w:cs="Times New Roman"/>
          <w:sz w:val="24"/>
          <w:szCs w:val="24"/>
        </w:rPr>
      </w:pPr>
      <w:r w:rsidRPr="00E86EAE">
        <w:rPr>
          <w:rFonts w:ascii="Times New Roman" w:hAnsi="Times New Roman" w:cs="Times New Roman"/>
          <w:sz w:val="24"/>
          <w:szCs w:val="24"/>
        </w:rPr>
        <w:t>“This pandemic has demonstrated that access to broadband is no longer nice-to-have, it is need-to-</w:t>
      </w:r>
      <w:r w:rsidRPr="00E86EAE">
        <w:rPr>
          <w:rFonts w:ascii="Times New Roman" w:hAnsi="Times New Roman" w:cs="Times New Roman"/>
          <w:sz w:val="24"/>
          <w:szCs w:val="24"/>
        </w:rPr>
        <w:t>have</w:t>
      </w:r>
      <w:r w:rsidRPr="00E86EAE">
        <w:rPr>
          <w:rFonts w:ascii="Times New Roman" w:hAnsi="Times New Roman" w:cs="Times New Roman"/>
          <w:sz w:val="24"/>
          <w:szCs w:val="24"/>
        </w:rPr>
        <w:t xml:space="preserve"> for everyone, everywhere.  But the </w:t>
      </w:r>
      <w:r>
        <w:rPr>
          <w:rFonts w:ascii="Times New Roman" w:hAnsi="Times New Roman" w:cs="Times New Roman"/>
          <w:sz w:val="24"/>
          <w:szCs w:val="24"/>
        </w:rPr>
        <w:t>truth</w:t>
      </w:r>
      <w:r w:rsidRPr="00E86EA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EAE">
        <w:rPr>
          <w:rFonts w:ascii="Times New Roman" w:hAnsi="Times New Roman" w:cs="Times New Roman"/>
          <w:sz w:val="24"/>
          <w:szCs w:val="24"/>
        </w:rPr>
        <w:t xml:space="preserve">the cost of broadband service can be a hardship for many families, especially during </w:t>
      </w:r>
      <w:r>
        <w:rPr>
          <w:rFonts w:ascii="Times New Roman" w:hAnsi="Times New Roman" w:cs="Times New Roman"/>
          <w:sz w:val="24"/>
          <w:szCs w:val="24"/>
        </w:rPr>
        <w:t>the ongoing crisis</w:t>
      </w:r>
      <w:r w:rsidRPr="00E86EAE">
        <w:rPr>
          <w:rFonts w:ascii="Times New Roman" w:hAnsi="Times New Roman" w:cs="Times New Roman"/>
          <w:sz w:val="24"/>
          <w:szCs w:val="24"/>
        </w:rPr>
        <w:t>.  According to the Pew Research Center, almost one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EAE">
        <w:rPr>
          <w:rFonts w:ascii="Times New Roman" w:hAnsi="Times New Roman" w:cs="Times New Roman"/>
          <w:sz w:val="24"/>
          <w:szCs w:val="24"/>
        </w:rPr>
        <w:t>third of broadband users and one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EAE">
        <w:rPr>
          <w:rFonts w:ascii="Times New Roman" w:hAnsi="Times New Roman" w:cs="Times New Roman"/>
          <w:sz w:val="24"/>
          <w:szCs w:val="24"/>
        </w:rPr>
        <w:t xml:space="preserve">third of smartphone users report they worry about not </w:t>
      </w:r>
      <w:r>
        <w:rPr>
          <w:rFonts w:ascii="Times New Roman" w:hAnsi="Times New Roman" w:cs="Times New Roman"/>
          <w:sz w:val="24"/>
          <w:szCs w:val="24"/>
        </w:rPr>
        <w:t>being able to afford service</w:t>
      </w:r>
      <w:r w:rsidRPr="00E86EAE">
        <w:rPr>
          <w:rFonts w:ascii="Times New Roman" w:hAnsi="Times New Roman" w:cs="Times New Roman"/>
          <w:sz w:val="24"/>
          <w:szCs w:val="24"/>
        </w:rPr>
        <w:t xml:space="preserve"> during this pandemic.  With so much of modern life now dependent on internet access, no one should have to choose between paying a broadband bill and paying rent or buying groceries.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32E47" w:rsidRPr="00E86EAE" w:rsidP="00132E47" w14:paraId="6C3A6DFA" w14:textId="77777777">
      <w:pPr>
        <w:rPr>
          <w:rFonts w:ascii="Times New Roman" w:hAnsi="Times New Roman" w:cs="Times New Roman"/>
          <w:sz w:val="24"/>
          <w:szCs w:val="24"/>
        </w:rPr>
      </w:pPr>
    </w:p>
    <w:p w:rsidR="00132E47" w:rsidP="00132E47" w14:paraId="189A00E4" w14:textId="77777777">
      <w:pPr>
        <w:rPr>
          <w:rFonts w:ascii="Times New Roman" w:hAnsi="Times New Roman" w:cs="Times New Roman"/>
          <w:sz w:val="24"/>
          <w:szCs w:val="24"/>
        </w:rPr>
      </w:pPr>
      <w:r w:rsidRPr="00E86EAE">
        <w:rPr>
          <w:rFonts w:ascii="Times New Roman" w:hAnsi="Times New Roman" w:cs="Times New Roman"/>
          <w:sz w:val="24"/>
          <w:szCs w:val="24"/>
        </w:rPr>
        <w:t xml:space="preserve">The good news is that we have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E86EAE">
        <w:rPr>
          <w:rFonts w:ascii="Times New Roman" w:hAnsi="Times New Roman" w:cs="Times New Roman"/>
          <w:sz w:val="24"/>
          <w:szCs w:val="24"/>
        </w:rPr>
        <w:t xml:space="preserve">tools to help.  As required by </w:t>
      </w:r>
      <w:r>
        <w:rPr>
          <w:rFonts w:ascii="Times New Roman" w:hAnsi="Times New Roman" w:cs="Times New Roman"/>
          <w:sz w:val="24"/>
          <w:szCs w:val="24"/>
        </w:rPr>
        <w:t>law</w:t>
      </w:r>
      <w:r w:rsidRPr="00E86E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today </w:t>
      </w:r>
      <w:r w:rsidRPr="00E86EAE">
        <w:rPr>
          <w:rFonts w:ascii="Times New Roman" w:hAnsi="Times New Roman" w:cs="Times New Roman"/>
          <w:sz w:val="24"/>
          <w:szCs w:val="24"/>
        </w:rPr>
        <w:t xml:space="preserve">the FCC takes its first step </w:t>
      </w:r>
      <w:r>
        <w:rPr>
          <w:rFonts w:ascii="Times New Roman" w:hAnsi="Times New Roman" w:cs="Times New Roman"/>
          <w:sz w:val="24"/>
          <w:szCs w:val="24"/>
        </w:rPr>
        <w:t>establishing the</w:t>
      </w:r>
      <w:r w:rsidRPr="00E86EAE">
        <w:rPr>
          <w:rFonts w:ascii="Times New Roman" w:hAnsi="Times New Roman" w:cs="Times New Roman"/>
          <w:sz w:val="24"/>
          <w:szCs w:val="24"/>
        </w:rPr>
        <w:t xml:space="preserve"> Emergency Broadband Benefit by seeking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E86EAE">
        <w:rPr>
          <w:rFonts w:ascii="Times New Roman" w:hAnsi="Times New Roman" w:cs="Times New Roman"/>
          <w:sz w:val="24"/>
          <w:szCs w:val="24"/>
        </w:rPr>
        <w:t xml:space="preserve">input.  </w:t>
      </w:r>
      <w:r>
        <w:rPr>
          <w:rFonts w:ascii="Times New Roman" w:hAnsi="Times New Roman" w:cs="Times New Roman"/>
          <w:sz w:val="24"/>
          <w:szCs w:val="24"/>
        </w:rPr>
        <w:t xml:space="preserve">It’s not a moment too soon.  We need to find ways to get 100% of us connected in this country and this program is an essential part of making that happen.” </w:t>
      </w:r>
    </w:p>
    <w:p w:rsidR="00BE6359" w:rsidRPr="00E86EAE" w:rsidP="00BE6359" w14:paraId="10A63CEB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547BAEC1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27EC0279" w14:textId="77777777">
      <w:pPr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BE6359">
        <w:rPr>
          <w:rFonts w:ascii="Times New Roman" w:hAnsi="Times New Roman" w:cs="Times New Roman"/>
          <w:sz w:val="24"/>
          <w:szCs w:val="24"/>
        </w:rPr>
        <w:t>###</w:t>
      </w:r>
      <w:r w:rsidRPr="00BE6359">
        <w:rPr>
          <w:rFonts w:ascii="Times New Roman" w:hAnsi="Times New Roman" w:cs="Times New Roman"/>
          <w:sz w:val="24"/>
          <w:szCs w:val="24"/>
        </w:rPr>
        <w:br/>
      </w:r>
    </w:p>
    <w:p w:rsidR="00BE6359" w:rsidRPr="00BE6359" w:rsidP="00BE6359" w14:paraId="2427A610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Office of Commissioner Jessica Rosenworcel: (202) 418-2400</w:t>
      </w:r>
    </w:p>
    <w:p w:rsidR="00BE6359" w:rsidRPr="00BE6359" w:rsidP="00BE6359" w14:paraId="201A7FF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Twitter: @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>JRosenworcel</w:t>
      </w:r>
    </w:p>
    <w:p w:rsidR="00BE6359" w:rsidRPr="00BE6359" w:rsidP="00BE6359" w14:paraId="33AB090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www.fcc.gov/leadership/jessica-rosenworcel</w:t>
      </w:r>
    </w:p>
    <w:p w:rsidR="00BE6359" w:rsidRPr="00BE6359" w:rsidP="00BE6359" w14:paraId="43855E0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6E7422C1" w14:textId="77777777">
      <w:pPr>
        <w:pStyle w:val="NoSpacing"/>
        <w:jc w:val="center"/>
        <w:rPr>
          <w:rFonts w:cs="Times New Roman"/>
          <w:szCs w:val="24"/>
        </w:rPr>
      </w:pPr>
      <w:r w:rsidRPr="00BE6359">
        <w:rPr>
          <w:rFonts w:cs="Times New Roman"/>
          <w:bCs/>
          <w:i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9"/>
    <w:rsid w:val="00084278"/>
    <w:rsid w:val="000F2F95"/>
    <w:rsid w:val="00132E47"/>
    <w:rsid w:val="00155BAA"/>
    <w:rsid w:val="001949BC"/>
    <w:rsid w:val="001F47E0"/>
    <w:rsid w:val="00243332"/>
    <w:rsid w:val="00251645"/>
    <w:rsid w:val="0032719F"/>
    <w:rsid w:val="00362721"/>
    <w:rsid w:val="003B1647"/>
    <w:rsid w:val="00464471"/>
    <w:rsid w:val="00521A34"/>
    <w:rsid w:val="00673F22"/>
    <w:rsid w:val="00760958"/>
    <w:rsid w:val="007B6A9B"/>
    <w:rsid w:val="007C6544"/>
    <w:rsid w:val="007E67EF"/>
    <w:rsid w:val="0093567C"/>
    <w:rsid w:val="00946ED9"/>
    <w:rsid w:val="009702F4"/>
    <w:rsid w:val="00AF05C2"/>
    <w:rsid w:val="00BE6359"/>
    <w:rsid w:val="00C53F4F"/>
    <w:rsid w:val="00C742D1"/>
    <w:rsid w:val="00CE79B9"/>
    <w:rsid w:val="00D0411F"/>
    <w:rsid w:val="00D641D3"/>
    <w:rsid w:val="00E00835"/>
    <w:rsid w:val="00E85FB3"/>
    <w:rsid w:val="00E86EAE"/>
    <w:rsid w:val="00E87EFE"/>
    <w:rsid w:val="00E967B3"/>
    <w:rsid w:val="00F36508"/>
    <w:rsid w:val="00FA6F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959BB-674F-4F0C-81D0-925A85F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E63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1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1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