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tbl>
      <w:tblPr>
        <w:tblW w:w="0" w:type="auto"/>
        <w:tblLook w:val="0000"/>
      </w:tblPr>
      <w:tblGrid>
        <w:gridCol w:w="8640"/>
      </w:tblGrid>
      <w:tr w14:paraId="45F74722" w14:textId="77777777" w:rsidTr="006D5D22">
        <w:tblPrEx>
          <w:tblW w:w="0" w:type="auto"/>
          <w:tblLook w:val="0000"/>
        </w:tblPrEx>
        <w:trPr>
          <w:trHeight w:val="2181"/>
        </w:trPr>
        <w:tc>
          <w:tcPr>
            <w:tcW w:w="8856" w:type="dxa"/>
          </w:tcPr>
          <w:p w:rsidR="00FF232D" w:rsidP="006A7D75" w14:paraId="014D897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23093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6A08F00" w14:textId="77777777">
            <w:pPr>
              <w:rPr>
                <w:b/>
                <w:bCs/>
                <w:sz w:val="12"/>
                <w:szCs w:val="12"/>
              </w:rPr>
            </w:pPr>
          </w:p>
          <w:p w:rsidR="007A44F8" w:rsidRPr="008A3940" w:rsidP="00BB4E29" w14:paraId="289ABFE1" w14:textId="77777777">
            <w:pPr>
              <w:rPr>
                <w:b/>
                <w:bCs/>
                <w:sz w:val="22"/>
                <w:szCs w:val="22"/>
              </w:rPr>
            </w:pPr>
            <w:r w:rsidRPr="008A3940">
              <w:rPr>
                <w:b/>
                <w:bCs/>
                <w:sz w:val="22"/>
                <w:szCs w:val="22"/>
              </w:rPr>
              <w:t xml:space="preserve">Media Contact: </w:t>
            </w:r>
          </w:p>
          <w:p w:rsidR="007A44F8" w:rsidRPr="008A3940" w:rsidP="00BB4E29" w14:paraId="53BFE7A7"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0426C9C0" w14:textId="77777777">
            <w:pPr>
              <w:rPr>
                <w:bCs/>
                <w:sz w:val="22"/>
                <w:szCs w:val="22"/>
              </w:rPr>
            </w:pPr>
            <w:r w:rsidRPr="008A3940">
              <w:rPr>
                <w:bCs/>
                <w:sz w:val="22"/>
                <w:szCs w:val="22"/>
              </w:rPr>
              <w:t>will.wiquist@fcc.gov</w:t>
            </w:r>
          </w:p>
          <w:p w:rsidR="007A44F8" w:rsidRPr="008A3940" w:rsidP="00BB4E29" w14:paraId="5F167EE6" w14:textId="77777777">
            <w:pPr>
              <w:rPr>
                <w:bCs/>
                <w:sz w:val="22"/>
                <w:szCs w:val="22"/>
              </w:rPr>
            </w:pPr>
          </w:p>
          <w:p w:rsidR="007A44F8" w:rsidRPr="008A3940" w:rsidP="00BB4E29" w14:paraId="7D0F2793" w14:textId="77777777">
            <w:pPr>
              <w:rPr>
                <w:b/>
                <w:sz w:val="22"/>
                <w:szCs w:val="22"/>
              </w:rPr>
            </w:pPr>
            <w:r w:rsidRPr="008A3940">
              <w:rPr>
                <w:b/>
                <w:sz w:val="22"/>
                <w:szCs w:val="22"/>
              </w:rPr>
              <w:t>For Immediate Release</w:t>
            </w:r>
          </w:p>
          <w:p w:rsidR="007A44F8" w:rsidRPr="004A729A" w:rsidP="00BB4E29" w14:paraId="496E336E" w14:textId="77777777">
            <w:pPr>
              <w:jc w:val="center"/>
              <w:rPr>
                <w:b/>
                <w:bCs/>
                <w:sz w:val="22"/>
                <w:szCs w:val="22"/>
              </w:rPr>
            </w:pPr>
          </w:p>
          <w:p w:rsidR="000E049E" w:rsidRPr="00A95B8A" w:rsidP="00D861EE" w14:paraId="23B7D4B6" w14:textId="022288FD">
            <w:pPr>
              <w:tabs>
                <w:tab w:val="left" w:pos="8625"/>
              </w:tabs>
              <w:spacing w:after="120"/>
              <w:jc w:val="center"/>
              <w:rPr>
                <w:b/>
                <w:bCs/>
                <w:sz w:val="26"/>
                <w:szCs w:val="26"/>
              </w:rPr>
            </w:pPr>
            <w:r w:rsidRPr="000E049E">
              <w:rPr>
                <w:b/>
                <w:bCs/>
                <w:sz w:val="26"/>
                <w:szCs w:val="26"/>
              </w:rPr>
              <w:t xml:space="preserve">FCC </w:t>
            </w:r>
            <w:r w:rsidR="00445C2D">
              <w:rPr>
                <w:b/>
                <w:bCs/>
                <w:sz w:val="26"/>
                <w:szCs w:val="26"/>
              </w:rPr>
              <w:t>FINES MALICIOUS ROBOCALLER</w:t>
            </w:r>
            <w:r w:rsidRPr="00A95B8A" w:rsidR="00445C2D">
              <w:rPr>
                <w:b/>
                <w:bCs/>
                <w:sz w:val="26"/>
                <w:szCs w:val="26"/>
              </w:rPr>
              <w:t xml:space="preserve"> </w:t>
            </w:r>
            <w:r w:rsidR="00BD75C7">
              <w:rPr>
                <w:b/>
                <w:bCs/>
                <w:sz w:val="26"/>
                <w:szCs w:val="26"/>
              </w:rPr>
              <w:t>NEARLY $10</w:t>
            </w:r>
            <w:r w:rsidRPr="00A95B8A" w:rsidR="00445C2D">
              <w:rPr>
                <w:b/>
                <w:bCs/>
                <w:sz w:val="26"/>
                <w:szCs w:val="26"/>
              </w:rPr>
              <w:t xml:space="preserve"> MILLION </w:t>
            </w:r>
            <w:r w:rsidR="00445C2D">
              <w:rPr>
                <w:b/>
                <w:bCs/>
                <w:sz w:val="26"/>
                <w:szCs w:val="26"/>
              </w:rPr>
              <w:t>FOR SPOOFING WITH THE INTENT TO CAUSE HARM</w:t>
            </w:r>
          </w:p>
          <w:p w:rsidR="00CC5E08" w:rsidRPr="00A95B8A" w:rsidP="00040127" w14:paraId="5E68041C" w14:textId="10C5390E">
            <w:pPr>
              <w:tabs>
                <w:tab w:val="left" w:pos="8625"/>
              </w:tabs>
              <w:jc w:val="center"/>
              <w:rPr>
                <w:i/>
              </w:rPr>
            </w:pPr>
            <w:r w:rsidRPr="00A95B8A">
              <w:rPr>
                <w:b/>
                <w:bCs/>
                <w:i/>
              </w:rPr>
              <w:t xml:space="preserve"> </w:t>
            </w:r>
            <w:r w:rsidRPr="00A95B8A" w:rsidR="007E071A">
              <w:rPr>
                <w:b/>
                <w:bCs/>
                <w:i/>
              </w:rPr>
              <w:t xml:space="preserve">‘Neighbor Spoofing’ </w:t>
            </w:r>
            <w:r w:rsidRPr="00A95B8A" w:rsidR="00EA04D5">
              <w:rPr>
                <w:b/>
                <w:bCs/>
                <w:i/>
              </w:rPr>
              <w:t>Campaigns</w:t>
            </w:r>
            <w:r w:rsidRPr="00A95B8A">
              <w:rPr>
                <w:b/>
                <w:bCs/>
                <w:i/>
              </w:rPr>
              <w:t xml:space="preserve"> </w:t>
            </w:r>
            <w:r w:rsidR="00445C2D">
              <w:rPr>
                <w:b/>
                <w:bCs/>
                <w:i/>
              </w:rPr>
              <w:t xml:space="preserve">Threatened a Reporter, Sought to Influence a Jury, and </w:t>
            </w:r>
            <w:r w:rsidR="001B42E6">
              <w:rPr>
                <w:b/>
                <w:bCs/>
                <w:i/>
              </w:rPr>
              <w:t xml:space="preserve">Targeted </w:t>
            </w:r>
            <w:r w:rsidR="00445C2D">
              <w:rPr>
                <w:b/>
                <w:bCs/>
                <w:i/>
              </w:rPr>
              <w:t>a Grieving Community</w:t>
            </w:r>
          </w:p>
          <w:p w:rsidR="00F61155" w:rsidRPr="00A95B8A" w:rsidP="00BB4E29" w14:paraId="577296A3" w14:textId="77777777">
            <w:pPr>
              <w:tabs>
                <w:tab w:val="left" w:pos="8625"/>
              </w:tabs>
              <w:jc w:val="center"/>
              <w:rPr>
                <w:i/>
                <w:color w:val="F2F2F2" w:themeColor="background1" w:themeShade="F2"/>
                <w:sz w:val="28"/>
              </w:rPr>
            </w:pPr>
            <w:r w:rsidRPr="00A95B8A">
              <w:rPr>
                <w:b/>
                <w:bCs/>
                <w:i/>
                <w:sz w:val="28"/>
                <w:szCs w:val="32"/>
              </w:rPr>
              <w:t xml:space="preserve">  </w:t>
            </w:r>
            <w:r w:rsidRPr="00A95B8A">
              <w:rPr>
                <w:b/>
                <w:bCs/>
                <w:i/>
                <w:color w:val="F2F2F2" w:themeColor="background1" w:themeShade="F2"/>
                <w:sz w:val="28"/>
                <w:szCs w:val="32"/>
              </w:rPr>
              <w:t>--</w:t>
            </w:r>
            <w:r w:rsidRPr="00A95B8A" w:rsidR="00347716">
              <w:rPr>
                <w:b/>
                <w:bCs/>
                <w:i/>
                <w:color w:val="F2F2F2" w:themeColor="background1" w:themeShade="F2"/>
                <w:sz w:val="28"/>
                <w:szCs w:val="32"/>
              </w:rPr>
              <w:t xml:space="preserve"> </w:t>
            </w:r>
          </w:p>
          <w:p w:rsidR="007F2CC9" w:rsidP="002E165B" w14:paraId="799F70B1" w14:textId="4A3AE2FF">
            <w:pPr>
              <w:rPr>
                <w:sz w:val="22"/>
                <w:szCs w:val="22"/>
              </w:rPr>
            </w:pPr>
            <w:r w:rsidRPr="00A95B8A">
              <w:rPr>
                <w:sz w:val="22"/>
                <w:szCs w:val="22"/>
              </w:rPr>
              <w:t xml:space="preserve">WASHINGTON, </w:t>
            </w:r>
            <w:r w:rsidRPr="00A95B8A" w:rsidR="00EA04D5">
              <w:rPr>
                <w:sz w:val="22"/>
                <w:szCs w:val="22"/>
              </w:rPr>
              <w:t xml:space="preserve">January </w:t>
            </w:r>
            <w:r w:rsidR="00336F44">
              <w:rPr>
                <w:sz w:val="22"/>
                <w:szCs w:val="22"/>
              </w:rPr>
              <w:t>14</w:t>
            </w:r>
            <w:r w:rsidRPr="00A95B8A" w:rsidR="00065E2D">
              <w:rPr>
                <w:sz w:val="22"/>
                <w:szCs w:val="22"/>
              </w:rPr>
              <w:t>, 20</w:t>
            </w:r>
            <w:r w:rsidRPr="00A95B8A" w:rsidR="006D16EF">
              <w:rPr>
                <w:sz w:val="22"/>
                <w:szCs w:val="22"/>
              </w:rPr>
              <w:t>2</w:t>
            </w:r>
            <w:r w:rsidR="00445C2D">
              <w:rPr>
                <w:sz w:val="22"/>
                <w:szCs w:val="22"/>
              </w:rPr>
              <w:t>1</w:t>
            </w:r>
            <w:r w:rsidRPr="00A95B8A" w:rsidR="00D861EE">
              <w:rPr>
                <w:sz w:val="22"/>
                <w:szCs w:val="22"/>
              </w:rPr>
              <w:t>—</w:t>
            </w:r>
            <w:r w:rsidRPr="00A95B8A" w:rsidR="000E049E">
              <w:rPr>
                <w:sz w:val="22"/>
                <w:szCs w:val="22"/>
              </w:rPr>
              <w:t>The Federal Communications Commission today</w:t>
            </w:r>
            <w:r w:rsidRPr="00A95B8A" w:rsidR="00040127">
              <w:rPr>
                <w:sz w:val="22"/>
                <w:szCs w:val="22"/>
              </w:rPr>
              <w:t xml:space="preserve"> </w:t>
            </w:r>
            <w:r>
              <w:rPr>
                <w:sz w:val="22"/>
                <w:szCs w:val="22"/>
              </w:rPr>
              <w:t>fined a robocaller</w:t>
            </w:r>
            <w:r w:rsidRPr="00A95B8A" w:rsidR="001A3E09">
              <w:rPr>
                <w:sz w:val="22"/>
                <w:szCs w:val="22"/>
              </w:rPr>
              <w:t xml:space="preserve"> </w:t>
            </w:r>
            <w:r w:rsidRPr="00BD75C7" w:rsidR="00BD75C7">
              <w:rPr>
                <w:sz w:val="22"/>
                <w:szCs w:val="22"/>
              </w:rPr>
              <w:t>$9,918,000</w:t>
            </w:r>
            <w:r w:rsidR="00BD75C7">
              <w:rPr>
                <w:sz w:val="22"/>
                <w:szCs w:val="22"/>
              </w:rPr>
              <w:t xml:space="preserve"> </w:t>
            </w:r>
            <w:r w:rsidR="001A3E09">
              <w:rPr>
                <w:sz w:val="22"/>
                <w:szCs w:val="22"/>
              </w:rPr>
              <w:t xml:space="preserve">for </w:t>
            </w:r>
            <w:r>
              <w:rPr>
                <w:sz w:val="22"/>
                <w:szCs w:val="22"/>
              </w:rPr>
              <w:t xml:space="preserve">illegally </w:t>
            </w:r>
            <w:r w:rsidR="001A3E09">
              <w:rPr>
                <w:sz w:val="22"/>
                <w:szCs w:val="22"/>
              </w:rPr>
              <w:t xml:space="preserve">using caller ID spoofing </w:t>
            </w:r>
            <w:r w:rsidR="002C0EA0">
              <w:rPr>
                <w:sz w:val="22"/>
                <w:szCs w:val="22"/>
              </w:rPr>
              <w:t>with the intent to cause harm</w:t>
            </w:r>
            <w:r w:rsidR="001A3E09">
              <w:rPr>
                <w:sz w:val="22"/>
                <w:szCs w:val="22"/>
              </w:rPr>
              <w:t xml:space="preserve">.  </w:t>
            </w:r>
            <w:r>
              <w:rPr>
                <w:sz w:val="22"/>
                <w:szCs w:val="22"/>
              </w:rPr>
              <w:t>This individual made thousands of spoofed robocalls target</w:t>
            </w:r>
            <w:r w:rsidR="00AC4078">
              <w:rPr>
                <w:sz w:val="22"/>
                <w:szCs w:val="22"/>
              </w:rPr>
              <w:t>ing</w:t>
            </w:r>
            <w:r>
              <w:rPr>
                <w:sz w:val="22"/>
                <w:szCs w:val="22"/>
              </w:rPr>
              <w:t xml:space="preserve"> specific communities with </w:t>
            </w:r>
            <w:r w:rsidR="00C51CFE">
              <w:rPr>
                <w:sz w:val="22"/>
                <w:szCs w:val="22"/>
              </w:rPr>
              <w:t xml:space="preserve">harmful </w:t>
            </w:r>
            <w:r>
              <w:rPr>
                <w:sz w:val="22"/>
                <w:szCs w:val="22"/>
              </w:rPr>
              <w:t xml:space="preserve">pre-recorded messages.  </w:t>
            </w:r>
            <w:r w:rsidR="00430B71">
              <w:rPr>
                <w:sz w:val="22"/>
                <w:szCs w:val="22"/>
              </w:rPr>
              <w:t xml:space="preserve">The robocalls included xenophobic fearmongering (including to a victim’s family), racist attacks on political candidates, an apparent attempt to influence the jury in a domestic terrorism case, and threatening language toward a local journalist.  </w:t>
            </w:r>
            <w:r w:rsidR="00CB19CD">
              <w:rPr>
                <w:sz w:val="22"/>
                <w:szCs w:val="22"/>
              </w:rPr>
              <w:t xml:space="preserve">The caller used an online calling platform to intentionally manipulate caller ID information so that the calls he was making appeared to come from local numbers—a technique called “neighbor spoofing.”  </w:t>
            </w:r>
          </w:p>
          <w:p w:rsidR="007F2CC9" w:rsidP="002E165B" w14:paraId="1BC2D33B" w14:textId="66FC0C82">
            <w:pPr>
              <w:rPr>
                <w:sz w:val="22"/>
                <w:szCs w:val="22"/>
              </w:rPr>
            </w:pPr>
          </w:p>
          <w:p w:rsidR="00677CEE" w:rsidP="007A128A" w14:paraId="029E8109" w14:textId="2E384F1D">
            <w:pPr>
              <w:rPr>
                <w:sz w:val="22"/>
                <w:szCs w:val="22"/>
              </w:rPr>
            </w:pPr>
            <w:r>
              <w:rPr>
                <w:sz w:val="22"/>
                <w:szCs w:val="22"/>
              </w:rPr>
              <w:t>“</w:t>
            </w:r>
            <w:r w:rsidR="00201750">
              <w:rPr>
                <w:sz w:val="22"/>
                <w:szCs w:val="22"/>
              </w:rPr>
              <w:t>The law is clear: s</w:t>
            </w:r>
            <w:r>
              <w:rPr>
                <w:sz w:val="22"/>
                <w:szCs w:val="22"/>
              </w:rPr>
              <w:t xml:space="preserve">poofed </w:t>
            </w:r>
            <w:r w:rsidR="00201750">
              <w:rPr>
                <w:sz w:val="22"/>
                <w:szCs w:val="22"/>
              </w:rPr>
              <w:t xml:space="preserve">caller ID </w:t>
            </w:r>
            <w:r>
              <w:rPr>
                <w:sz w:val="22"/>
                <w:szCs w:val="22"/>
              </w:rPr>
              <w:t>robocall</w:t>
            </w:r>
            <w:r w:rsidR="004228CA">
              <w:rPr>
                <w:sz w:val="22"/>
                <w:szCs w:val="22"/>
              </w:rPr>
              <w:t xml:space="preserve">s </w:t>
            </w:r>
            <w:r w:rsidR="005471D2">
              <w:rPr>
                <w:sz w:val="22"/>
                <w:szCs w:val="22"/>
              </w:rPr>
              <w:t xml:space="preserve">used with the intent to defraud, cause harm, or cheat </w:t>
            </w:r>
            <w:r w:rsidR="00201750">
              <w:rPr>
                <w:sz w:val="22"/>
                <w:szCs w:val="22"/>
              </w:rPr>
              <w:t>recipients is unlawful</w:t>
            </w:r>
            <w:r>
              <w:rPr>
                <w:sz w:val="22"/>
                <w:szCs w:val="22"/>
              </w:rPr>
              <w:t>.</w:t>
            </w:r>
            <w:r w:rsidR="001421AC">
              <w:rPr>
                <w:sz w:val="22"/>
                <w:szCs w:val="22"/>
              </w:rPr>
              <w:t xml:space="preserve">  And the American people are sick and tired of it.  I</w:t>
            </w:r>
            <w:r w:rsidR="00201750">
              <w:rPr>
                <w:sz w:val="22"/>
                <w:szCs w:val="22"/>
              </w:rPr>
              <w:t xml:space="preserve">n this instance, not only were the calls unlawful, but the caller </w:t>
            </w:r>
            <w:r>
              <w:rPr>
                <w:sz w:val="22"/>
                <w:szCs w:val="22"/>
              </w:rPr>
              <w:t xml:space="preserve">took </w:t>
            </w:r>
            <w:r w:rsidR="00201750">
              <w:rPr>
                <w:sz w:val="22"/>
                <w:szCs w:val="22"/>
              </w:rPr>
              <w:t xml:space="preserve">them </w:t>
            </w:r>
            <w:r>
              <w:rPr>
                <w:sz w:val="22"/>
                <w:szCs w:val="22"/>
              </w:rPr>
              <w:t xml:space="preserve">to new </w:t>
            </w:r>
            <w:r w:rsidR="0003641B">
              <w:rPr>
                <w:sz w:val="22"/>
                <w:szCs w:val="22"/>
              </w:rPr>
              <w:t>level</w:t>
            </w:r>
            <w:r w:rsidR="00201750">
              <w:rPr>
                <w:sz w:val="22"/>
                <w:szCs w:val="22"/>
              </w:rPr>
              <w:t>s</w:t>
            </w:r>
            <w:r w:rsidR="0003641B">
              <w:rPr>
                <w:sz w:val="22"/>
                <w:szCs w:val="22"/>
              </w:rPr>
              <w:t xml:space="preserve"> of egregiousness</w:t>
            </w:r>
            <w:r>
              <w:rPr>
                <w:sz w:val="22"/>
                <w:szCs w:val="22"/>
              </w:rPr>
              <w:t>,” said FCC Chairman Ajit Pai.</w:t>
            </w:r>
            <w:r w:rsidR="007A128A">
              <w:rPr>
                <w:sz w:val="22"/>
                <w:szCs w:val="22"/>
              </w:rPr>
              <w:t xml:space="preserve">  “With today’s fine, we once again make clear our </w:t>
            </w:r>
            <w:r w:rsidR="0003641B">
              <w:rPr>
                <w:sz w:val="22"/>
                <w:szCs w:val="22"/>
              </w:rPr>
              <w:t xml:space="preserve">commitment </w:t>
            </w:r>
            <w:r w:rsidRPr="00FF3651">
              <w:rPr>
                <w:sz w:val="22"/>
                <w:szCs w:val="22"/>
              </w:rPr>
              <w:t xml:space="preserve">to </w:t>
            </w:r>
            <w:r w:rsidR="0003641B">
              <w:rPr>
                <w:sz w:val="22"/>
                <w:szCs w:val="22"/>
              </w:rPr>
              <w:t xml:space="preserve">aggressively </w:t>
            </w:r>
            <w:r w:rsidRPr="00FF3651">
              <w:rPr>
                <w:sz w:val="22"/>
                <w:szCs w:val="22"/>
              </w:rPr>
              <w:t>go after those who are unlawfully bombarding the American people with</w:t>
            </w:r>
            <w:r>
              <w:rPr>
                <w:sz w:val="22"/>
                <w:szCs w:val="22"/>
              </w:rPr>
              <w:t xml:space="preserve"> </w:t>
            </w:r>
            <w:r w:rsidRPr="00FF3651">
              <w:rPr>
                <w:sz w:val="22"/>
                <w:szCs w:val="22"/>
              </w:rPr>
              <w:t>spoofed robocalls.</w:t>
            </w:r>
            <w:r w:rsidR="007A128A">
              <w:rPr>
                <w:sz w:val="22"/>
                <w:szCs w:val="22"/>
              </w:rPr>
              <w:t>”</w:t>
            </w:r>
          </w:p>
          <w:p w:rsidR="00677CEE" w:rsidP="002E165B" w14:paraId="5585CF89" w14:textId="77777777">
            <w:pPr>
              <w:rPr>
                <w:sz w:val="22"/>
                <w:szCs w:val="22"/>
              </w:rPr>
            </w:pPr>
          </w:p>
          <w:p w:rsidR="00467CFD" w:rsidRPr="001B7181" w:rsidP="00467CFD" w14:paraId="58792E84" w14:textId="6BB809AD">
            <w:pPr>
              <w:rPr>
                <w:sz w:val="22"/>
                <w:szCs w:val="22"/>
              </w:rPr>
            </w:pPr>
            <w:r>
              <w:rPr>
                <w:sz w:val="22"/>
                <w:szCs w:val="22"/>
              </w:rPr>
              <w:t>T</w:t>
            </w:r>
            <w:r w:rsidR="001A3E09">
              <w:rPr>
                <w:sz w:val="22"/>
                <w:szCs w:val="22"/>
              </w:rPr>
              <w:t xml:space="preserve">he caller </w:t>
            </w:r>
            <w:r w:rsidR="002D63B5">
              <w:rPr>
                <w:sz w:val="22"/>
                <w:szCs w:val="22"/>
              </w:rPr>
              <w:t xml:space="preserve">made unlawful, spoofed </w:t>
            </w:r>
            <w:r w:rsidR="00610478">
              <w:rPr>
                <w:sz w:val="22"/>
                <w:szCs w:val="22"/>
              </w:rPr>
              <w:t>robo</w:t>
            </w:r>
            <w:r w:rsidR="002D63B5">
              <w:rPr>
                <w:sz w:val="22"/>
                <w:szCs w:val="22"/>
              </w:rPr>
              <w:t xml:space="preserve">calls </w:t>
            </w:r>
            <w:r w:rsidR="00AC4078">
              <w:rPr>
                <w:sz w:val="22"/>
                <w:szCs w:val="22"/>
              </w:rPr>
              <w:t>to different communities around the country</w:t>
            </w:r>
            <w:r w:rsidR="00E3399D">
              <w:rPr>
                <w:sz w:val="22"/>
                <w:szCs w:val="22"/>
              </w:rPr>
              <w:t xml:space="preserve"> in 2018</w:t>
            </w:r>
            <w:r w:rsidR="00AC4078">
              <w:rPr>
                <w:sz w:val="22"/>
                <w:szCs w:val="22"/>
              </w:rPr>
              <w:t>, motivated by a</w:t>
            </w:r>
            <w:r w:rsidR="00637E12">
              <w:rPr>
                <w:sz w:val="22"/>
                <w:szCs w:val="22"/>
              </w:rPr>
              <w:t xml:space="preserve">n intent to cause harm to these communities </w:t>
            </w:r>
            <w:r w:rsidR="001421AC">
              <w:rPr>
                <w:sz w:val="22"/>
                <w:szCs w:val="22"/>
              </w:rPr>
              <w:t xml:space="preserve">and gain </w:t>
            </w:r>
            <w:r w:rsidRPr="00B939A1" w:rsidR="00AC4078">
              <w:rPr>
                <w:sz w:val="22"/>
                <w:szCs w:val="22"/>
              </w:rPr>
              <w:t>media notoriety and publicity for his website and personal brand</w:t>
            </w:r>
            <w:r w:rsidR="00AC4078">
              <w:rPr>
                <w:sz w:val="22"/>
                <w:szCs w:val="22"/>
              </w:rPr>
              <w:t xml:space="preserve">.  </w:t>
            </w:r>
            <w:r w:rsidRPr="004D692D">
              <w:rPr>
                <w:sz w:val="22"/>
                <w:szCs w:val="22"/>
              </w:rPr>
              <w:t xml:space="preserve">The </w:t>
            </w:r>
            <w:r>
              <w:rPr>
                <w:sz w:val="22"/>
                <w:szCs w:val="22"/>
              </w:rPr>
              <w:t>FCC, Federal Trade Commission,</w:t>
            </w:r>
            <w:r w:rsidRPr="004D692D">
              <w:rPr>
                <w:sz w:val="22"/>
                <w:szCs w:val="22"/>
              </w:rPr>
              <w:t xml:space="preserve"> and local law enforcement </w:t>
            </w:r>
            <w:r>
              <w:rPr>
                <w:sz w:val="22"/>
                <w:szCs w:val="22"/>
              </w:rPr>
              <w:t xml:space="preserve">all </w:t>
            </w:r>
            <w:r w:rsidRPr="004D692D">
              <w:rPr>
                <w:sz w:val="22"/>
                <w:szCs w:val="22"/>
              </w:rPr>
              <w:t xml:space="preserve">received numerous complaints from consumers about </w:t>
            </w:r>
            <w:r>
              <w:rPr>
                <w:sz w:val="22"/>
                <w:szCs w:val="22"/>
              </w:rPr>
              <w:t>apparently spoofed robo</w:t>
            </w:r>
            <w:r w:rsidRPr="004D692D">
              <w:rPr>
                <w:sz w:val="22"/>
                <w:szCs w:val="22"/>
              </w:rPr>
              <w:t>calls</w:t>
            </w:r>
            <w:r>
              <w:rPr>
                <w:sz w:val="22"/>
                <w:szCs w:val="22"/>
              </w:rPr>
              <w:t xml:space="preserve"> from this caller</w:t>
            </w:r>
            <w:r w:rsidRPr="004D692D">
              <w:rPr>
                <w:sz w:val="22"/>
                <w:szCs w:val="22"/>
              </w:rPr>
              <w:t>.</w:t>
            </w:r>
            <w:r>
              <w:rPr>
                <w:sz w:val="22"/>
                <w:szCs w:val="22"/>
              </w:rPr>
              <w:t xml:space="preserve"> </w:t>
            </w:r>
            <w:r w:rsidR="00376511">
              <w:rPr>
                <w:sz w:val="22"/>
                <w:szCs w:val="22"/>
              </w:rPr>
              <w:t xml:space="preserve"> The Truth in Caller ID Act prohibits manipulating caller ID information </w:t>
            </w:r>
            <w:r w:rsidRPr="00062552" w:rsidR="00376511">
              <w:rPr>
                <w:sz w:val="22"/>
                <w:szCs w:val="22"/>
              </w:rPr>
              <w:t>with the intent to defraud, cause harm, or wrongfully obtain anything of value</w:t>
            </w:r>
            <w:r w:rsidR="00376511">
              <w:rPr>
                <w:sz w:val="22"/>
                <w:szCs w:val="22"/>
              </w:rPr>
              <w:t xml:space="preserve">.  </w:t>
            </w:r>
          </w:p>
          <w:p w:rsidR="00467CFD" w:rsidP="00A92498" w14:paraId="6AB0FE4F" w14:textId="77777777">
            <w:pPr>
              <w:rPr>
                <w:sz w:val="22"/>
                <w:szCs w:val="22"/>
              </w:rPr>
            </w:pPr>
          </w:p>
          <w:p w:rsidR="00BD19E8" w:rsidRPr="002E165B" w:rsidP="00A92498" w14:paraId="6209DDB4" w14:textId="1CA7DDAB">
            <w:pPr>
              <w:rPr>
                <w:sz w:val="22"/>
                <w:szCs w:val="22"/>
              </w:rPr>
            </w:pPr>
            <w:r>
              <w:rPr>
                <w:sz w:val="22"/>
                <w:szCs w:val="22"/>
              </w:rPr>
              <w:t>I</w:t>
            </w:r>
            <w:r w:rsidR="00C51CFE">
              <w:rPr>
                <w:sz w:val="22"/>
                <w:szCs w:val="22"/>
              </w:rPr>
              <w:t>n</w:t>
            </w:r>
            <w:r w:rsidR="00AC4078">
              <w:rPr>
                <w:sz w:val="22"/>
                <w:szCs w:val="22"/>
              </w:rPr>
              <w:t xml:space="preserve"> </w:t>
            </w:r>
            <w:r w:rsidR="00C51CFE">
              <w:rPr>
                <w:sz w:val="22"/>
                <w:szCs w:val="22"/>
              </w:rPr>
              <w:t xml:space="preserve">Iowa, he spoofed a local number to </w:t>
            </w:r>
            <w:r w:rsidRPr="00AC4078" w:rsidR="00C51CFE">
              <w:rPr>
                <w:sz w:val="22"/>
                <w:szCs w:val="22"/>
              </w:rPr>
              <w:t>robocall</w:t>
            </w:r>
            <w:r w:rsidR="00C51CFE">
              <w:rPr>
                <w:sz w:val="22"/>
                <w:szCs w:val="22"/>
              </w:rPr>
              <w:t xml:space="preserve"> residents of the town of </w:t>
            </w:r>
            <w:r w:rsidRPr="00AC4078" w:rsidR="00C51CFE">
              <w:rPr>
                <w:sz w:val="22"/>
                <w:szCs w:val="22"/>
              </w:rPr>
              <w:t>Brooklyn</w:t>
            </w:r>
            <w:r w:rsidR="00C51CFE">
              <w:rPr>
                <w:sz w:val="22"/>
                <w:szCs w:val="22"/>
              </w:rPr>
              <w:t xml:space="preserve"> and surrounding areas</w:t>
            </w:r>
            <w:r w:rsidRPr="00AC4078" w:rsidR="00C51CFE">
              <w:rPr>
                <w:sz w:val="22"/>
                <w:szCs w:val="22"/>
              </w:rPr>
              <w:t xml:space="preserve"> </w:t>
            </w:r>
            <w:r w:rsidR="00C51CFE">
              <w:rPr>
                <w:sz w:val="22"/>
                <w:szCs w:val="22"/>
              </w:rPr>
              <w:t xml:space="preserve">with </w:t>
            </w:r>
            <w:r w:rsidR="00F10ACB">
              <w:rPr>
                <w:sz w:val="22"/>
                <w:szCs w:val="22"/>
              </w:rPr>
              <w:t xml:space="preserve">xenophobic </w:t>
            </w:r>
            <w:r w:rsidR="00C51CFE">
              <w:rPr>
                <w:sz w:val="22"/>
                <w:szCs w:val="22"/>
              </w:rPr>
              <w:t xml:space="preserve">messages </w:t>
            </w:r>
            <w:r w:rsidR="00F10ACB">
              <w:rPr>
                <w:sz w:val="22"/>
                <w:szCs w:val="22"/>
              </w:rPr>
              <w:t xml:space="preserve">referring to the arrest of an illegal alien for </w:t>
            </w:r>
            <w:r w:rsidR="00C51CFE">
              <w:rPr>
                <w:sz w:val="22"/>
                <w:szCs w:val="22"/>
              </w:rPr>
              <w:t xml:space="preserve">the murder of a local college student. </w:t>
            </w:r>
            <w:r w:rsidR="0003641B">
              <w:rPr>
                <w:sz w:val="22"/>
                <w:szCs w:val="22"/>
              </w:rPr>
              <w:t xml:space="preserve"> </w:t>
            </w:r>
            <w:r w:rsidR="00AC4078">
              <w:rPr>
                <w:sz w:val="22"/>
                <w:szCs w:val="22"/>
              </w:rPr>
              <w:t>In Idaho</w:t>
            </w:r>
            <w:r w:rsidR="00A92498">
              <w:rPr>
                <w:sz w:val="22"/>
                <w:szCs w:val="22"/>
              </w:rPr>
              <w:t>, he</w:t>
            </w:r>
            <w:r w:rsidRPr="00AC4078" w:rsidR="00AC4078">
              <w:rPr>
                <w:sz w:val="22"/>
                <w:szCs w:val="22"/>
              </w:rPr>
              <w:t xml:space="preserve"> robocall</w:t>
            </w:r>
            <w:r w:rsidR="001B7181">
              <w:rPr>
                <w:sz w:val="22"/>
                <w:szCs w:val="22"/>
              </w:rPr>
              <w:t>ed</w:t>
            </w:r>
            <w:r w:rsidRPr="00AC4078" w:rsidR="00AC4078">
              <w:rPr>
                <w:sz w:val="22"/>
                <w:szCs w:val="22"/>
              </w:rPr>
              <w:t xml:space="preserve"> residents of </w:t>
            </w:r>
            <w:r w:rsidR="00A92498">
              <w:rPr>
                <w:sz w:val="22"/>
                <w:szCs w:val="22"/>
              </w:rPr>
              <w:t xml:space="preserve">the city of </w:t>
            </w:r>
            <w:r w:rsidRPr="00AC4078" w:rsidR="00AC4078">
              <w:rPr>
                <w:sz w:val="22"/>
                <w:szCs w:val="22"/>
              </w:rPr>
              <w:t xml:space="preserve">Sandpoint, </w:t>
            </w:r>
            <w:r w:rsidR="00A92498">
              <w:rPr>
                <w:sz w:val="22"/>
                <w:szCs w:val="22"/>
              </w:rPr>
              <w:t>attacking</w:t>
            </w:r>
            <w:r w:rsidRPr="00AC4078" w:rsidR="00AC4078">
              <w:rPr>
                <w:sz w:val="22"/>
                <w:szCs w:val="22"/>
              </w:rPr>
              <w:t xml:space="preserve"> the local newspaper</w:t>
            </w:r>
            <w:r w:rsidR="00E3399D">
              <w:rPr>
                <w:sz w:val="22"/>
                <w:szCs w:val="22"/>
              </w:rPr>
              <w:t xml:space="preserve"> and its publisher </w:t>
            </w:r>
            <w:r w:rsidR="00EB0F71">
              <w:rPr>
                <w:sz w:val="22"/>
                <w:szCs w:val="22"/>
              </w:rPr>
              <w:t>after they</w:t>
            </w:r>
            <w:r w:rsidR="00E3399D">
              <w:rPr>
                <w:sz w:val="22"/>
                <w:szCs w:val="22"/>
              </w:rPr>
              <w:t xml:space="preserve"> report</w:t>
            </w:r>
            <w:r w:rsidR="00EB0F71">
              <w:rPr>
                <w:sz w:val="22"/>
                <w:szCs w:val="22"/>
              </w:rPr>
              <w:t>ed</w:t>
            </w:r>
            <w:r w:rsidR="00E3399D">
              <w:rPr>
                <w:sz w:val="22"/>
                <w:szCs w:val="22"/>
              </w:rPr>
              <w:t xml:space="preserve"> the identity of the caller.  </w:t>
            </w:r>
            <w:r w:rsidR="00A92498">
              <w:rPr>
                <w:sz w:val="22"/>
                <w:szCs w:val="22"/>
              </w:rPr>
              <w:t xml:space="preserve">In Virginia, he </w:t>
            </w:r>
            <w:r w:rsidRPr="00AC4078" w:rsidR="00AC4078">
              <w:rPr>
                <w:sz w:val="22"/>
                <w:szCs w:val="22"/>
              </w:rPr>
              <w:t>made spoofed robocalls to residents of Charlottesville</w:t>
            </w:r>
            <w:r w:rsidR="00A92498">
              <w:rPr>
                <w:sz w:val="22"/>
                <w:szCs w:val="22"/>
              </w:rPr>
              <w:t xml:space="preserve"> </w:t>
            </w:r>
            <w:r>
              <w:rPr>
                <w:sz w:val="22"/>
                <w:szCs w:val="22"/>
              </w:rPr>
              <w:t xml:space="preserve">based on </w:t>
            </w:r>
            <w:r w:rsidRPr="00AC4078" w:rsidR="00AC4078">
              <w:rPr>
                <w:sz w:val="22"/>
                <w:szCs w:val="22"/>
              </w:rPr>
              <w:t xml:space="preserve">a </w:t>
            </w:r>
            <w:r w:rsidR="00C51CFE">
              <w:rPr>
                <w:sz w:val="22"/>
                <w:szCs w:val="22"/>
              </w:rPr>
              <w:t>false</w:t>
            </w:r>
            <w:r w:rsidRPr="00AC4078" w:rsidR="00AC4078">
              <w:rPr>
                <w:sz w:val="22"/>
                <w:szCs w:val="22"/>
              </w:rPr>
              <w:t xml:space="preserve"> conspiracy theory</w:t>
            </w:r>
            <w:r w:rsidR="001B7181">
              <w:rPr>
                <w:sz w:val="22"/>
                <w:szCs w:val="22"/>
              </w:rPr>
              <w:t xml:space="preserve"> </w:t>
            </w:r>
            <w:r w:rsidR="0003006F">
              <w:rPr>
                <w:sz w:val="22"/>
                <w:szCs w:val="22"/>
              </w:rPr>
              <w:t>in an</w:t>
            </w:r>
            <w:r w:rsidR="001B7181">
              <w:rPr>
                <w:sz w:val="22"/>
                <w:szCs w:val="22"/>
              </w:rPr>
              <w:t xml:space="preserve"> </w:t>
            </w:r>
            <w:r w:rsidR="0003006F">
              <w:rPr>
                <w:sz w:val="22"/>
                <w:szCs w:val="22"/>
              </w:rPr>
              <w:t>apparent</w:t>
            </w:r>
            <w:r w:rsidRPr="00AC4078" w:rsidR="00AC4078">
              <w:rPr>
                <w:sz w:val="22"/>
                <w:szCs w:val="22"/>
              </w:rPr>
              <w:t xml:space="preserve"> attempt to influence the jury</w:t>
            </w:r>
            <w:r w:rsidR="0003006F">
              <w:rPr>
                <w:sz w:val="22"/>
                <w:szCs w:val="22"/>
              </w:rPr>
              <w:t xml:space="preserve"> in the murder trial of James Fields</w:t>
            </w:r>
            <w:r w:rsidR="001B7181">
              <w:rPr>
                <w:sz w:val="22"/>
                <w:szCs w:val="22"/>
              </w:rPr>
              <w:t>, prompting the judge to</w:t>
            </w:r>
            <w:r w:rsidRPr="00AC4078" w:rsidR="00AC4078">
              <w:rPr>
                <w:sz w:val="22"/>
                <w:szCs w:val="22"/>
              </w:rPr>
              <w:t xml:space="preserve"> explicitly instruct the jury pool to ignore the calls.</w:t>
            </w:r>
            <w:r w:rsidR="00C51CFE">
              <w:rPr>
                <w:sz w:val="22"/>
                <w:szCs w:val="22"/>
              </w:rPr>
              <w:t xml:space="preserve"> </w:t>
            </w:r>
            <w:r w:rsidR="00F10ACB">
              <w:rPr>
                <w:sz w:val="22"/>
                <w:szCs w:val="22"/>
              </w:rPr>
              <w:t xml:space="preserve"> </w:t>
            </w:r>
            <w:r w:rsidR="00C51CFE">
              <w:rPr>
                <w:sz w:val="22"/>
                <w:szCs w:val="22"/>
              </w:rPr>
              <w:t xml:space="preserve">In Florida and Georgia, he </w:t>
            </w:r>
            <w:r w:rsidRPr="00AC4078" w:rsidR="00C51CFE">
              <w:rPr>
                <w:sz w:val="22"/>
                <w:szCs w:val="22"/>
              </w:rPr>
              <w:t>made spoofed robocalls</w:t>
            </w:r>
            <w:r w:rsidR="00C51CFE">
              <w:rPr>
                <w:sz w:val="22"/>
                <w:szCs w:val="22"/>
              </w:rPr>
              <w:t xml:space="preserve"> </w:t>
            </w:r>
            <w:r w:rsidRPr="00AC4078" w:rsidR="00C51CFE">
              <w:rPr>
                <w:sz w:val="22"/>
                <w:szCs w:val="22"/>
              </w:rPr>
              <w:t>attacking gubernatorial candidate</w:t>
            </w:r>
            <w:r w:rsidR="00C51CFE">
              <w:rPr>
                <w:sz w:val="22"/>
                <w:szCs w:val="22"/>
              </w:rPr>
              <w:t>s.</w:t>
            </w:r>
          </w:p>
          <w:p w:rsidR="002827A3" w:rsidP="002E165B" w14:paraId="4CF5B6EA" w14:textId="77777777">
            <w:pPr>
              <w:rPr>
                <w:sz w:val="22"/>
                <w:szCs w:val="22"/>
              </w:rPr>
            </w:pPr>
          </w:p>
          <w:p w:rsidR="006A5C54" w:rsidP="002E165B" w14:paraId="51C7A829" w14:textId="46ACE594">
            <w:pPr>
              <w:rPr>
                <w:sz w:val="22"/>
                <w:szCs w:val="22"/>
              </w:rPr>
            </w:pPr>
            <w:r>
              <w:rPr>
                <w:sz w:val="22"/>
                <w:szCs w:val="22"/>
              </w:rPr>
              <w:t xml:space="preserve">Today’s fine, formally called a Forfeiture Order, follows a January 2020 Notice of Apparent Liability which offered the party a chance to dispute the allegations or make other arguments.  </w:t>
            </w:r>
            <w:r>
              <w:rPr>
                <w:sz w:val="22"/>
                <w:szCs w:val="22"/>
              </w:rPr>
              <w:t xml:space="preserve">The </w:t>
            </w:r>
            <w:r w:rsidR="00907FB1">
              <w:rPr>
                <w:sz w:val="22"/>
                <w:szCs w:val="22"/>
              </w:rPr>
              <w:t>party did respond and Commission staff thoroughly reviewed this response</w:t>
            </w:r>
            <w:r w:rsidR="00F10ACB">
              <w:rPr>
                <w:sz w:val="22"/>
                <w:szCs w:val="22"/>
              </w:rPr>
              <w:t>—</w:t>
            </w:r>
            <w:r w:rsidR="00907FB1">
              <w:rPr>
                <w:sz w:val="22"/>
                <w:szCs w:val="22"/>
              </w:rPr>
              <w:t>which is summarized in the Order.  The Commission found most of his arguments unpersuasive but did reduce the forfeiture amount based on evidence that one of the many phone numbers used in the robocalls</w:t>
            </w:r>
            <w:r w:rsidR="00F10ACB">
              <w:rPr>
                <w:sz w:val="22"/>
                <w:szCs w:val="22"/>
              </w:rPr>
              <w:t>—</w:t>
            </w:r>
            <w:r w:rsidR="00FF3209">
              <w:rPr>
                <w:sz w:val="22"/>
                <w:szCs w:val="22"/>
              </w:rPr>
              <w:t>used during a California primary campaign</w:t>
            </w:r>
            <w:r w:rsidR="00F10ACB">
              <w:rPr>
                <w:sz w:val="22"/>
                <w:szCs w:val="22"/>
              </w:rPr>
              <w:t>—</w:t>
            </w:r>
            <w:r w:rsidR="00907FB1">
              <w:rPr>
                <w:sz w:val="22"/>
                <w:szCs w:val="22"/>
              </w:rPr>
              <w:t>was in fact the caller</w:t>
            </w:r>
            <w:r w:rsidR="00972EDE">
              <w:rPr>
                <w:sz w:val="22"/>
                <w:szCs w:val="22"/>
              </w:rPr>
              <w:t>’</w:t>
            </w:r>
            <w:r w:rsidR="00907FB1">
              <w:rPr>
                <w:sz w:val="22"/>
                <w:szCs w:val="22"/>
              </w:rPr>
              <w:t>s number to use.  Following today’s action, the party is required to pay the fine.  Should it not be paid within 30 days, the Commission will refer t</w:t>
            </w:r>
            <w:r w:rsidR="005D6E9B">
              <w:rPr>
                <w:sz w:val="22"/>
                <w:szCs w:val="22"/>
              </w:rPr>
              <w:t>he</w:t>
            </w:r>
            <w:r w:rsidR="00907FB1">
              <w:rPr>
                <w:sz w:val="22"/>
                <w:szCs w:val="22"/>
              </w:rPr>
              <w:t xml:space="preserve"> matter to the U.S. Department of Justice for</w:t>
            </w:r>
            <w:r w:rsidR="00637E12">
              <w:rPr>
                <w:sz w:val="22"/>
                <w:szCs w:val="22"/>
              </w:rPr>
              <w:t xml:space="preserve"> </w:t>
            </w:r>
            <w:r w:rsidR="0066203D">
              <w:rPr>
                <w:sz w:val="22"/>
                <w:szCs w:val="22"/>
              </w:rPr>
              <w:t>further action</w:t>
            </w:r>
            <w:r w:rsidR="00907FB1">
              <w:rPr>
                <w:sz w:val="22"/>
                <w:szCs w:val="22"/>
              </w:rPr>
              <w:t>.</w:t>
            </w:r>
          </w:p>
          <w:p w:rsidR="00907FB1" w:rsidP="002E165B" w14:paraId="34306E01" w14:textId="40F8DE4D">
            <w:pPr>
              <w:rPr>
                <w:sz w:val="22"/>
                <w:szCs w:val="22"/>
              </w:rPr>
            </w:pPr>
          </w:p>
          <w:p w:rsidR="00907FB1" w:rsidP="002E165B" w14:paraId="267503D2" w14:textId="574DD9EB">
            <w:pPr>
              <w:rPr>
                <w:sz w:val="22"/>
                <w:szCs w:val="22"/>
              </w:rPr>
            </w:pPr>
            <w:r>
              <w:rPr>
                <w:sz w:val="22"/>
                <w:szCs w:val="22"/>
              </w:rPr>
              <w:t xml:space="preserve">The Forfeiture Order is available at: </w:t>
            </w:r>
            <w:hyperlink r:id="rId5" w:history="1">
              <w:r w:rsidRPr="007D2D31" w:rsidR="00042936">
                <w:rPr>
                  <w:rStyle w:val="Hyperlink"/>
                  <w:sz w:val="22"/>
                  <w:szCs w:val="22"/>
                </w:rPr>
                <w:t>https://docs.fcc.gov/public/attachments/FCC-21-16A1.pdf</w:t>
              </w:r>
            </w:hyperlink>
            <w:r w:rsidR="00042936">
              <w:rPr>
                <w:sz w:val="22"/>
                <w:szCs w:val="22"/>
              </w:rPr>
              <w:t xml:space="preserve">. </w:t>
            </w:r>
          </w:p>
          <w:p w:rsidR="006A5C54" w:rsidRPr="002E165B" w:rsidP="002E165B" w14:paraId="36B3B5CC" w14:textId="77777777">
            <w:pPr>
              <w:rPr>
                <w:sz w:val="22"/>
                <w:szCs w:val="22"/>
              </w:rPr>
            </w:pPr>
          </w:p>
          <w:p w:rsidR="004F0F1F" w:rsidRPr="007475A1" w:rsidP="00850E26" w14:paraId="18CEA16D" w14:textId="77777777">
            <w:pPr>
              <w:ind w:right="72"/>
              <w:jc w:val="center"/>
              <w:rPr>
                <w:sz w:val="22"/>
                <w:szCs w:val="22"/>
              </w:rPr>
            </w:pPr>
            <w:r w:rsidRPr="007475A1">
              <w:rPr>
                <w:sz w:val="22"/>
                <w:szCs w:val="22"/>
              </w:rPr>
              <w:t>###</w:t>
            </w:r>
          </w:p>
          <w:p w:rsidR="00CC5E08" w:rsidRPr="0080486B" w:rsidP="00850E26" w14:paraId="4A138DDE" w14:textId="275892DC">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B364B1F" w14:textId="77777777">
            <w:pPr>
              <w:ind w:right="72"/>
              <w:jc w:val="center"/>
              <w:rPr>
                <w:b/>
                <w:bCs/>
                <w:sz w:val="18"/>
                <w:szCs w:val="18"/>
              </w:rPr>
            </w:pPr>
          </w:p>
          <w:p w:rsidR="001B42E6" w:rsidP="00850E26" w14:paraId="0F892266" w14:textId="16A872EE">
            <w:pPr>
              <w:ind w:right="72"/>
              <w:jc w:val="center"/>
              <w:rPr>
                <w:bCs/>
                <w:i/>
                <w:sz w:val="16"/>
                <w:szCs w:val="16"/>
              </w:rPr>
            </w:pPr>
            <w:r w:rsidRPr="00EF729B">
              <w:rPr>
                <w:bCs/>
                <w:i/>
                <w:sz w:val="16"/>
                <w:szCs w:val="16"/>
              </w:rPr>
              <w:t>This is an unofficial announcement of Commission action.  Release of the full text of a Com</w:t>
            </w:r>
            <w:r w:rsidR="00042936">
              <w:rPr>
                <w:bCs/>
                <w:i/>
                <w:sz w:val="16"/>
                <w:szCs w:val="16"/>
              </w:rPr>
              <w:t>.</w:t>
            </w:r>
            <w:r w:rsidRPr="00EF729B">
              <w:rPr>
                <w:bCs/>
                <w:i/>
                <w:sz w:val="16"/>
                <w:szCs w:val="16"/>
              </w:rPr>
              <w:t xml:space="preserve">mission order </w:t>
            </w:r>
          </w:p>
          <w:p w:rsidR="00EE0E90" w:rsidRPr="00EF729B" w:rsidP="00850E26" w14:paraId="1CECDD6C" w14:textId="45314DF9">
            <w:pPr>
              <w:ind w:right="72"/>
              <w:jc w:val="center"/>
              <w:rPr>
                <w:bCs/>
                <w:i/>
                <w:sz w:val="16"/>
                <w:szCs w:val="16"/>
              </w:rPr>
            </w:pPr>
            <w:r w:rsidRPr="00EF729B">
              <w:rPr>
                <w:bCs/>
                <w:i/>
                <w:sz w:val="16"/>
                <w:szCs w:val="16"/>
              </w:rPr>
              <w:t>constitutes official action.  See MCI v. FCC, 515 F.2d 385 (D.C. Cir. 1974).</w:t>
            </w:r>
          </w:p>
        </w:tc>
      </w:tr>
      <w:tr w14:paraId="54DCEEAD" w14:textId="77777777" w:rsidTr="006D5D22">
        <w:tblPrEx>
          <w:tblW w:w="0" w:type="auto"/>
          <w:tblLook w:val="0000"/>
        </w:tblPrEx>
        <w:trPr>
          <w:trHeight w:val="2181"/>
        </w:trPr>
        <w:tc>
          <w:tcPr>
            <w:tcW w:w="8856" w:type="dxa"/>
          </w:tcPr>
          <w:p w:rsidR="00983114" w:rsidP="00983114" w14:paraId="53E00998" w14:textId="77777777">
            <w:pPr>
              <w:rPr>
                <w:b/>
                <w:i/>
                <w:noProof/>
                <w:sz w:val="28"/>
                <w:szCs w:val="28"/>
              </w:rPr>
            </w:pPr>
          </w:p>
        </w:tc>
      </w:tr>
    </w:tbl>
    <w:p w:rsidR="00D24C3D" w:rsidRPr="007528A5" w14:paraId="3A70C775" w14:textId="77777777">
      <w:pPr>
        <w:rPr>
          <w:b/>
          <w:bCs/>
          <w:sz w:val="2"/>
          <w:szCs w:val="2"/>
        </w:rPr>
      </w:pPr>
    </w:p>
    <w:sectPr w:rsidSect="00C03164">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7E7C3BFF"/>
    <w:multiLevelType w:val="hybridMultilevel"/>
    <w:tmpl w:val="BD329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9D"/>
    <w:rsid w:val="0002500C"/>
    <w:rsid w:val="0003006F"/>
    <w:rsid w:val="000311FC"/>
    <w:rsid w:val="0003641B"/>
    <w:rsid w:val="00040127"/>
    <w:rsid w:val="00042936"/>
    <w:rsid w:val="00046715"/>
    <w:rsid w:val="00053A65"/>
    <w:rsid w:val="00056555"/>
    <w:rsid w:val="00062552"/>
    <w:rsid w:val="00065E2D"/>
    <w:rsid w:val="00081232"/>
    <w:rsid w:val="00083F02"/>
    <w:rsid w:val="00091E65"/>
    <w:rsid w:val="00093451"/>
    <w:rsid w:val="00096D4A"/>
    <w:rsid w:val="000A38EA"/>
    <w:rsid w:val="000A6717"/>
    <w:rsid w:val="000C1E47"/>
    <w:rsid w:val="000C26F3"/>
    <w:rsid w:val="000D12A2"/>
    <w:rsid w:val="000E049E"/>
    <w:rsid w:val="0010799B"/>
    <w:rsid w:val="00117DB2"/>
    <w:rsid w:val="00123ED2"/>
    <w:rsid w:val="00125BE0"/>
    <w:rsid w:val="001421AC"/>
    <w:rsid w:val="00142C13"/>
    <w:rsid w:val="00147AEC"/>
    <w:rsid w:val="00150634"/>
    <w:rsid w:val="00152776"/>
    <w:rsid w:val="00153222"/>
    <w:rsid w:val="001577D3"/>
    <w:rsid w:val="001733A6"/>
    <w:rsid w:val="001865A9"/>
    <w:rsid w:val="00187DB2"/>
    <w:rsid w:val="001A3E09"/>
    <w:rsid w:val="001B20BB"/>
    <w:rsid w:val="001B3BD0"/>
    <w:rsid w:val="001B42E6"/>
    <w:rsid w:val="001B7181"/>
    <w:rsid w:val="001C4370"/>
    <w:rsid w:val="001D3779"/>
    <w:rsid w:val="001F0469"/>
    <w:rsid w:val="001F1B26"/>
    <w:rsid w:val="00201750"/>
    <w:rsid w:val="00202B44"/>
    <w:rsid w:val="00203A98"/>
    <w:rsid w:val="00206EDD"/>
    <w:rsid w:val="0021247E"/>
    <w:rsid w:val="002146F6"/>
    <w:rsid w:val="00231C32"/>
    <w:rsid w:val="00240345"/>
    <w:rsid w:val="002421F0"/>
    <w:rsid w:val="00244903"/>
    <w:rsid w:val="00247274"/>
    <w:rsid w:val="00266966"/>
    <w:rsid w:val="002827A3"/>
    <w:rsid w:val="00285C36"/>
    <w:rsid w:val="00291434"/>
    <w:rsid w:val="00294C0C"/>
    <w:rsid w:val="002A0934"/>
    <w:rsid w:val="002B1013"/>
    <w:rsid w:val="002B72B7"/>
    <w:rsid w:val="002C0EA0"/>
    <w:rsid w:val="002D03E5"/>
    <w:rsid w:val="002D63B5"/>
    <w:rsid w:val="002E165B"/>
    <w:rsid w:val="002E3F1D"/>
    <w:rsid w:val="002F31D0"/>
    <w:rsid w:val="00300359"/>
    <w:rsid w:val="0031773E"/>
    <w:rsid w:val="00333871"/>
    <w:rsid w:val="00336F44"/>
    <w:rsid w:val="003415C4"/>
    <w:rsid w:val="00347716"/>
    <w:rsid w:val="003506E1"/>
    <w:rsid w:val="00353E63"/>
    <w:rsid w:val="003727E3"/>
    <w:rsid w:val="00376511"/>
    <w:rsid w:val="00385A93"/>
    <w:rsid w:val="003910F1"/>
    <w:rsid w:val="003A2C92"/>
    <w:rsid w:val="003D147B"/>
    <w:rsid w:val="003E1505"/>
    <w:rsid w:val="003E42FC"/>
    <w:rsid w:val="003E5991"/>
    <w:rsid w:val="003F344A"/>
    <w:rsid w:val="00403FF0"/>
    <w:rsid w:val="0042046D"/>
    <w:rsid w:val="0042116E"/>
    <w:rsid w:val="004228CA"/>
    <w:rsid w:val="00425AEF"/>
    <w:rsid w:val="00426518"/>
    <w:rsid w:val="00427B06"/>
    <w:rsid w:val="00430B71"/>
    <w:rsid w:val="00441F59"/>
    <w:rsid w:val="00444E07"/>
    <w:rsid w:val="00444FA9"/>
    <w:rsid w:val="00445C2D"/>
    <w:rsid w:val="00467CFD"/>
    <w:rsid w:val="00473E9C"/>
    <w:rsid w:val="00480099"/>
    <w:rsid w:val="00486AD5"/>
    <w:rsid w:val="004903B1"/>
    <w:rsid w:val="004941A2"/>
    <w:rsid w:val="004957D4"/>
    <w:rsid w:val="00497858"/>
    <w:rsid w:val="004A729A"/>
    <w:rsid w:val="004B4FEA"/>
    <w:rsid w:val="004C0ADA"/>
    <w:rsid w:val="004C433E"/>
    <w:rsid w:val="004C4512"/>
    <w:rsid w:val="004C4F36"/>
    <w:rsid w:val="004C743D"/>
    <w:rsid w:val="004D1273"/>
    <w:rsid w:val="004D3D85"/>
    <w:rsid w:val="004D692D"/>
    <w:rsid w:val="004E2BD8"/>
    <w:rsid w:val="004F0F1F"/>
    <w:rsid w:val="005022AA"/>
    <w:rsid w:val="00504845"/>
    <w:rsid w:val="0050757F"/>
    <w:rsid w:val="00507B63"/>
    <w:rsid w:val="00516AD2"/>
    <w:rsid w:val="00545DAE"/>
    <w:rsid w:val="005471D2"/>
    <w:rsid w:val="00563E15"/>
    <w:rsid w:val="00564328"/>
    <w:rsid w:val="00571B83"/>
    <w:rsid w:val="00575A00"/>
    <w:rsid w:val="00586417"/>
    <w:rsid w:val="0058673C"/>
    <w:rsid w:val="00587788"/>
    <w:rsid w:val="005A7972"/>
    <w:rsid w:val="005B17E7"/>
    <w:rsid w:val="005B2643"/>
    <w:rsid w:val="005C03EB"/>
    <w:rsid w:val="005D17FD"/>
    <w:rsid w:val="005D6E9B"/>
    <w:rsid w:val="005E29C9"/>
    <w:rsid w:val="005E43BF"/>
    <w:rsid w:val="005F0D55"/>
    <w:rsid w:val="005F183E"/>
    <w:rsid w:val="00600DDA"/>
    <w:rsid w:val="00603A30"/>
    <w:rsid w:val="00604211"/>
    <w:rsid w:val="00610478"/>
    <w:rsid w:val="00613498"/>
    <w:rsid w:val="00617B94"/>
    <w:rsid w:val="00620BED"/>
    <w:rsid w:val="00632FF5"/>
    <w:rsid w:val="00637E12"/>
    <w:rsid w:val="006415B4"/>
    <w:rsid w:val="00644E3D"/>
    <w:rsid w:val="00651B9E"/>
    <w:rsid w:val="00652019"/>
    <w:rsid w:val="00657EC9"/>
    <w:rsid w:val="0066203D"/>
    <w:rsid w:val="006633D7"/>
    <w:rsid w:val="00665633"/>
    <w:rsid w:val="00674C86"/>
    <w:rsid w:val="00677CEE"/>
    <w:rsid w:val="0068015E"/>
    <w:rsid w:val="006861AB"/>
    <w:rsid w:val="00686B89"/>
    <w:rsid w:val="0069420F"/>
    <w:rsid w:val="006A2FC5"/>
    <w:rsid w:val="006A5C54"/>
    <w:rsid w:val="006A7D75"/>
    <w:rsid w:val="006B0A70"/>
    <w:rsid w:val="006B606A"/>
    <w:rsid w:val="006C33AF"/>
    <w:rsid w:val="006D16EF"/>
    <w:rsid w:val="006D5D22"/>
    <w:rsid w:val="006E0324"/>
    <w:rsid w:val="006E4A76"/>
    <w:rsid w:val="006F1DBD"/>
    <w:rsid w:val="00700556"/>
    <w:rsid w:val="0070589A"/>
    <w:rsid w:val="00715C0D"/>
    <w:rsid w:val="007167DD"/>
    <w:rsid w:val="0072478B"/>
    <w:rsid w:val="0073414D"/>
    <w:rsid w:val="007475A1"/>
    <w:rsid w:val="0075235E"/>
    <w:rsid w:val="007528A5"/>
    <w:rsid w:val="007661F5"/>
    <w:rsid w:val="007732CC"/>
    <w:rsid w:val="00774079"/>
    <w:rsid w:val="0077752B"/>
    <w:rsid w:val="00780D52"/>
    <w:rsid w:val="00793D6F"/>
    <w:rsid w:val="00794090"/>
    <w:rsid w:val="007A128A"/>
    <w:rsid w:val="007A44F8"/>
    <w:rsid w:val="007A7846"/>
    <w:rsid w:val="007C3864"/>
    <w:rsid w:val="007D21BF"/>
    <w:rsid w:val="007D2D31"/>
    <w:rsid w:val="007E071A"/>
    <w:rsid w:val="007E4C7A"/>
    <w:rsid w:val="007F28DF"/>
    <w:rsid w:val="007F2CC9"/>
    <w:rsid w:val="007F3C12"/>
    <w:rsid w:val="007F5205"/>
    <w:rsid w:val="0080486B"/>
    <w:rsid w:val="008215E7"/>
    <w:rsid w:val="00830FC6"/>
    <w:rsid w:val="00846975"/>
    <w:rsid w:val="00850E26"/>
    <w:rsid w:val="00865EAA"/>
    <w:rsid w:val="00866F06"/>
    <w:rsid w:val="008728F5"/>
    <w:rsid w:val="008824C2"/>
    <w:rsid w:val="008960E4"/>
    <w:rsid w:val="008960FC"/>
    <w:rsid w:val="008A3940"/>
    <w:rsid w:val="008B13C9"/>
    <w:rsid w:val="008C248C"/>
    <w:rsid w:val="008C5432"/>
    <w:rsid w:val="008C7BF1"/>
    <w:rsid w:val="008D00D6"/>
    <w:rsid w:val="008D0B75"/>
    <w:rsid w:val="008D4D00"/>
    <w:rsid w:val="008D4E5E"/>
    <w:rsid w:val="008D7ABD"/>
    <w:rsid w:val="008E55A2"/>
    <w:rsid w:val="008F1609"/>
    <w:rsid w:val="008F78D8"/>
    <w:rsid w:val="00907FB1"/>
    <w:rsid w:val="0093373C"/>
    <w:rsid w:val="00961620"/>
    <w:rsid w:val="00972EDE"/>
    <w:rsid w:val="009734B6"/>
    <w:rsid w:val="0098096F"/>
    <w:rsid w:val="00983114"/>
    <w:rsid w:val="0098437A"/>
    <w:rsid w:val="00986C92"/>
    <w:rsid w:val="009931B7"/>
    <w:rsid w:val="00993C47"/>
    <w:rsid w:val="009972BC"/>
    <w:rsid w:val="009B4B16"/>
    <w:rsid w:val="009D1BA2"/>
    <w:rsid w:val="009E246D"/>
    <w:rsid w:val="009E54A1"/>
    <w:rsid w:val="009E55F3"/>
    <w:rsid w:val="009F4E25"/>
    <w:rsid w:val="009F5B1F"/>
    <w:rsid w:val="00A073D5"/>
    <w:rsid w:val="00A13771"/>
    <w:rsid w:val="00A225A9"/>
    <w:rsid w:val="00A3308E"/>
    <w:rsid w:val="00A35DFD"/>
    <w:rsid w:val="00A55668"/>
    <w:rsid w:val="00A66E00"/>
    <w:rsid w:val="00A702DF"/>
    <w:rsid w:val="00A775A3"/>
    <w:rsid w:val="00A81700"/>
    <w:rsid w:val="00A81B5B"/>
    <w:rsid w:val="00A82FAD"/>
    <w:rsid w:val="00A83091"/>
    <w:rsid w:val="00A92498"/>
    <w:rsid w:val="00A92B0B"/>
    <w:rsid w:val="00A95B8A"/>
    <w:rsid w:val="00A9673A"/>
    <w:rsid w:val="00A96EF2"/>
    <w:rsid w:val="00AA5C35"/>
    <w:rsid w:val="00AA5ED9"/>
    <w:rsid w:val="00AC0A38"/>
    <w:rsid w:val="00AC4078"/>
    <w:rsid w:val="00AC4E0E"/>
    <w:rsid w:val="00AC517B"/>
    <w:rsid w:val="00AD0D19"/>
    <w:rsid w:val="00AD2BF4"/>
    <w:rsid w:val="00AD4184"/>
    <w:rsid w:val="00AF051B"/>
    <w:rsid w:val="00AF683D"/>
    <w:rsid w:val="00B037A2"/>
    <w:rsid w:val="00B31870"/>
    <w:rsid w:val="00B320B8"/>
    <w:rsid w:val="00B35EE2"/>
    <w:rsid w:val="00B36DEF"/>
    <w:rsid w:val="00B57131"/>
    <w:rsid w:val="00B62F2C"/>
    <w:rsid w:val="00B6779D"/>
    <w:rsid w:val="00B727C9"/>
    <w:rsid w:val="00B735C8"/>
    <w:rsid w:val="00B76A63"/>
    <w:rsid w:val="00B83880"/>
    <w:rsid w:val="00B939A1"/>
    <w:rsid w:val="00BA6350"/>
    <w:rsid w:val="00BA7E8E"/>
    <w:rsid w:val="00BB4E29"/>
    <w:rsid w:val="00BB6463"/>
    <w:rsid w:val="00BB74C9"/>
    <w:rsid w:val="00BC3AB6"/>
    <w:rsid w:val="00BC4818"/>
    <w:rsid w:val="00BD19E8"/>
    <w:rsid w:val="00BD4273"/>
    <w:rsid w:val="00BD75C7"/>
    <w:rsid w:val="00C03164"/>
    <w:rsid w:val="00C05369"/>
    <w:rsid w:val="00C31ED8"/>
    <w:rsid w:val="00C3663B"/>
    <w:rsid w:val="00C432E4"/>
    <w:rsid w:val="00C51CFE"/>
    <w:rsid w:val="00C70C26"/>
    <w:rsid w:val="00C72001"/>
    <w:rsid w:val="00C72815"/>
    <w:rsid w:val="00C772B7"/>
    <w:rsid w:val="00C80347"/>
    <w:rsid w:val="00C85D5C"/>
    <w:rsid w:val="00CB19CD"/>
    <w:rsid w:val="00CB24D2"/>
    <w:rsid w:val="00CB7C1A"/>
    <w:rsid w:val="00CC3B2E"/>
    <w:rsid w:val="00CC5E08"/>
    <w:rsid w:val="00CD26A4"/>
    <w:rsid w:val="00CE14FD"/>
    <w:rsid w:val="00CF6860"/>
    <w:rsid w:val="00D02AC6"/>
    <w:rsid w:val="00D03F0C"/>
    <w:rsid w:val="00D04312"/>
    <w:rsid w:val="00D16A7F"/>
    <w:rsid w:val="00D16AD2"/>
    <w:rsid w:val="00D22596"/>
    <w:rsid w:val="00D22691"/>
    <w:rsid w:val="00D24C3D"/>
    <w:rsid w:val="00D46CB1"/>
    <w:rsid w:val="00D66F28"/>
    <w:rsid w:val="00D723F0"/>
    <w:rsid w:val="00D8133F"/>
    <w:rsid w:val="00D859EC"/>
    <w:rsid w:val="00D861EE"/>
    <w:rsid w:val="00D95B05"/>
    <w:rsid w:val="00D97E2D"/>
    <w:rsid w:val="00DA103D"/>
    <w:rsid w:val="00DA45D3"/>
    <w:rsid w:val="00DA4772"/>
    <w:rsid w:val="00DA7B44"/>
    <w:rsid w:val="00DB2667"/>
    <w:rsid w:val="00DB67B7"/>
    <w:rsid w:val="00DC15A9"/>
    <w:rsid w:val="00DC40AA"/>
    <w:rsid w:val="00DD1750"/>
    <w:rsid w:val="00E109AD"/>
    <w:rsid w:val="00E13344"/>
    <w:rsid w:val="00E3399D"/>
    <w:rsid w:val="00E349AA"/>
    <w:rsid w:val="00E40680"/>
    <w:rsid w:val="00E41390"/>
    <w:rsid w:val="00E41CA0"/>
    <w:rsid w:val="00E428EB"/>
    <w:rsid w:val="00E4366B"/>
    <w:rsid w:val="00E50A4A"/>
    <w:rsid w:val="00E606DE"/>
    <w:rsid w:val="00E644FE"/>
    <w:rsid w:val="00E72733"/>
    <w:rsid w:val="00E742FA"/>
    <w:rsid w:val="00E76816"/>
    <w:rsid w:val="00E83DBF"/>
    <w:rsid w:val="00E87C13"/>
    <w:rsid w:val="00E94CD9"/>
    <w:rsid w:val="00E96EAA"/>
    <w:rsid w:val="00EA04D5"/>
    <w:rsid w:val="00EA1A76"/>
    <w:rsid w:val="00EA290B"/>
    <w:rsid w:val="00EB0F71"/>
    <w:rsid w:val="00ED60EF"/>
    <w:rsid w:val="00ED75B0"/>
    <w:rsid w:val="00EE0E90"/>
    <w:rsid w:val="00EF3BCA"/>
    <w:rsid w:val="00EF729B"/>
    <w:rsid w:val="00F01B0D"/>
    <w:rsid w:val="00F10ACB"/>
    <w:rsid w:val="00F1238F"/>
    <w:rsid w:val="00F16485"/>
    <w:rsid w:val="00F228ED"/>
    <w:rsid w:val="00F26E31"/>
    <w:rsid w:val="00F27C6C"/>
    <w:rsid w:val="00F34A8D"/>
    <w:rsid w:val="00F36E24"/>
    <w:rsid w:val="00F375CF"/>
    <w:rsid w:val="00F50D25"/>
    <w:rsid w:val="00F535D8"/>
    <w:rsid w:val="00F54B64"/>
    <w:rsid w:val="00F61155"/>
    <w:rsid w:val="00F611DA"/>
    <w:rsid w:val="00F708E3"/>
    <w:rsid w:val="00F75183"/>
    <w:rsid w:val="00F76561"/>
    <w:rsid w:val="00F84736"/>
    <w:rsid w:val="00FC6C29"/>
    <w:rsid w:val="00FD58E0"/>
    <w:rsid w:val="00FD71AE"/>
    <w:rsid w:val="00FE0198"/>
    <w:rsid w:val="00FE1EF5"/>
    <w:rsid w:val="00FE3A7C"/>
    <w:rsid w:val="00FF1C0B"/>
    <w:rsid w:val="00FF232D"/>
    <w:rsid w:val="00FF3209"/>
    <w:rsid w:val="00FF3651"/>
    <w:rsid w:val="00FF7F9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030BD348-E7B6-4162-9698-CB8284E4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7E071A"/>
    <w:pPr>
      <w:ind w:left="720"/>
      <w:contextualSpacing/>
    </w:pPr>
  </w:style>
  <w:style w:type="character" w:styleId="CommentReference">
    <w:name w:val="annotation reference"/>
    <w:basedOn w:val="DefaultParagraphFont"/>
    <w:semiHidden/>
    <w:unhideWhenUsed/>
    <w:rsid w:val="002D63B5"/>
    <w:rPr>
      <w:sz w:val="16"/>
      <w:szCs w:val="16"/>
    </w:rPr>
  </w:style>
  <w:style w:type="paragraph" w:styleId="CommentText">
    <w:name w:val="annotation text"/>
    <w:basedOn w:val="Normal"/>
    <w:link w:val="CommentTextChar"/>
    <w:semiHidden/>
    <w:unhideWhenUsed/>
    <w:rsid w:val="002D63B5"/>
    <w:rPr>
      <w:sz w:val="20"/>
      <w:szCs w:val="20"/>
    </w:rPr>
  </w:style>
  <w:style w:type="character" w:customStyle="1" w:styleId="CommentTextChar">
    <w:name w:val="Comment Text Char"/>
    <w:basedOn w:val="DefaultParagraphFont"/>
    <w:link w:val="CommentText"/>
    <w:semiHidden/>
    <w:rsid w:val="002D63B5"/>
  </w:style>
  <w:style w:type="paragraph" w:styleId="CommentSubject">
    <w:name w:val="annotation subject"/>
    <w:basedOn w:val="CommentText"/>
    <w:next w:val="CommentText"/>
    <w:link w:val="CommentSubjectChar"/>
    <w:semiHidden/>
    <w:unhideWhenUsed/>
    <w:rsid w:val="002D63B5"/>
    <w:rPr>
      <w:b/>
      <w:bCs/>
    </w:rPr>
  </w:style>
  <w:style w:type="character" w:customStyle="1" w:styleId="CommentSubjectChar">
    <w:name w:val="Comment Subject Char"/>
    <w:basedOn w:val="CommentTextChar"/>
    <w:link w:val="CommentSubject"/>
    <w:semiHidden/>
    <w:rsid w:val="002D63B5"/>
    <w:rPr>
      <w:b/>
      <w:bCs/>
    </w:rPr>
  </w:style>
  <w:style w:type="character" w:customStyle="1" w:styleId="UnresolvedMention">
    <w:name w:val="Unresolved Mention"/>
    <w:basedOn w:val="DefaultParagraphFont"/>
    <w:uiPriority w:val="99"/>
    <w:semiHidden/>
    <w:unhideWhenUsed/>
    <w:rsid w:val="0004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FCC-21-16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