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42903" w:rsidRPr="00C734A2" w:rsidP="003F1513" w14:paraId="4E44EDFF" w14:textId="77777777">
      <w:pPr>
        <w:pStyle w:val="Subtitle"/>
        <w:spacing w:after="120" w:line="240" w:lineRule="auto"/>
        <w:rPr>
          <w:sz w:val="22"/>
          <w:szCs w:val="22"/>
        </w:rPr>
      </w:pPr>
      <w:r w:rsidRPr="00C734A2">
        <w:rPr>
          <w:sz w:val="22"/>
          <w:szCs w:val="22"/>
        </w:rPr>
        <w:t xml:space="preserve">ACCOMPLISHMENTS </w:t>
      </w:r>
      <w:r w:rsidRPr="00C734A2">
        <w:rPr>
          <w:sz w:val="22"/>
          <w:szCs w:val="22"/>
        </w:rPr>
        <w:t xml:space="preserve">OF </w:t>
      </w:r>
      <w:r w:rsidRPr="00C734A2">
        <w:rPr>
          <w:sz w:val="22"/>
          <w:szCs w:val="22"/>
        </w:rPr>
        <w:t xml:space="preserve">THE </w:t>
      </w:r>
    </w:p>
    <w:p w:rsidR="00B42903" w:rsidRPr="00C734A2" w:rsidP="003F1513" w14:paraId="3C147421" w14:textId="77777777">
      <w:pPr>
        <w:pStyle w:val="Subtitle"/>
        <w:spacing w:after="120" w:line="240" w:lineRule="auto"/>
        <w:rPr>
          <w:sz w:val="22"/>
          <w:szCs w:val="22"/>
        </w:rPr>
      </w:pPr>
      <w:r w:rsidRPr="00C734A2">
        <w:rPr>
          <w:sz w:val="22"/>
          <w:szCs w:val="22"/>
        </w:rPr>
        <w:t xml:space="preserve">OFFICE OF THE MANAGING DIRECTOR </w:t>
      </w:r>
    </w:p>
    <w:p w:rsidR="00DE2020" w:rsidRPr="00C734A2" w:rsidP="003F1513" w14:paraId="258EC1AE" w14:textId="5BB64FC8">
      <w:pPr>
        <w:pStyle w:val="Subtitle"/>
        <w:spacing w:after="120" w:line="240" w:lineRule="auto"/>
        <w:rPr>
          <w:sz w:val="22"/>
          <w:szCs w:val="22"/>
        </w:rPr>
      </w:pPr>
      <w:r w:rsidRPr="00C734A2">
        <w:rPr>
          <w:sz w:val="22"/>
          <w:szCs w:val="22"/>
        </w:rPr>
        <w:t>DURING THE LAST FOUR YEARS</w:t>
      </w:r>
    </w:p>
    <w:p w:rsidR="004132E6" w:rsidRPr="00C734A2" w:rsidP="008B5EA2" w14:paraId="792E583D" w14:textId="057422A4">
      <w:pPr>
        <w:pStyle w:val="Subtitle"/>
        <w:spacing w:after="120" w:line="240" w:lineRule="auto"/>
        <w:rPr>
          <w:sz w:val="22"/>
          <w:szCs w:val="22"/>
        </w:rPr>
      </w:pPr>
      <w:r w:rsidRPr="00C734A2">
        <w:rPr>
          <w:sz w:val="22"/>
          <w:szCs w:val="22"/>
        </w:rPr>
        <w:t xml:space="preserve">Presentation </w:t>
      </w:r>
      <w:r w:rsidR="00C734A2">
        <w:rPr>
          <w:sz w:val="22"/>
          <w:szCs w:val="22"/>
        </w:rPr>
        <w:t>by Deena Shelter</w:t>
      </w:r>
      <w:bookmarkStart w:id="0" w:name="_GoBack"/>
      <w:bookmarkEnd w:id="0"/>
    </w:p>
    <w:p w:rsidR="003F1513" w:rsidP="003F1513" w14:paraId="01FC27E8" w14:textId="7802E06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734A2">
        <w:rPr>
          <w:rFonts w:ascii="Times New Roman" w:hAnsi="Times New Roman" w:cs="Times New Roman"/>
          <w:b/>
        </w:rPr>
        <w:t xml:space="preserve">Open Meeting </w:t>
      </w:r>
      <w:r w:rsidRPr="00C734A2" w:rsidR="00DE2020">
        <w:rPr>
          <w:rFonts w:ascii="Times New Roman" w:hAnsi="Times New Roman" w:cs="Times New Roman"/>
          <w:b/>
        </w:rPr>
        <w:t>January 2021</w:t>
      </w:r>
    </w:p>
    <w:p w:rsidR="00C734A2" w:rsidRPr="00C734A2" w:rsidP="003F1513" w14:paraId="21679EB2" w14:textId="6467499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F1513" w:rsidRPr="00C734A2" w:rsidP="003F1513" w14:paraId="4193999E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513" w:rsidRPr="00C734A2" w:rsidP="00101018" w14:paraId="7D183188" w14:textId="7C1F8784">
      <w:pPr>
        <w:spacing w:line="480" w:lineRule="auto"/>
        <w:ind w:firstLine="720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>Good morning Mr. Chairman and Commissioners.</w:t>
      </w:r>
      <w:r w:rsidRPr="00C734A2" w:rsidR="00B93CC2">
        <w:rPr>
          <w:rFonts w:ascii="Times New Roman" w:hAnsi="Times New Roman" w:cs="Times New Roman"/>
        </w:rPr>
        <w:t xml:space="preserve">  </w:t>
      </w:r>
      <w:r w:rsidRPr="00C734A2">
        <w:rPr>
          <w:rFonts w:ascii="Times New Roman" w:hAnsi="Times New Roman" w:cs="Times New Roman"/>
        </w:rPr>
        <w:t xml:space="preserve">The </w:t>
      </w:r>
      <w:r w:rsidRPr="00C734A2" w:rsidR="001C661A">
        <w:rPr>
          <w:rFonts w:ascii="Times New Roman" w:hAnsi="Times New Roman" w:cs="Times New Roman"/>
        </w:rPr>
        <w:t xml:space="preserve">Office of the Managing Director </w:t>
      </w:r>
      <w:r w:rsidRPr="00C734A2" w:rsidR="00DE2020">
        <w:rPr>
          <w:rFonts w:ascii="Times New Roman" w:hAnsi="Times New Roman" w:cs="Times New Roman"/>
        </w:rPr>
        <w:t xml:space="preserve">is very pleased to participate in today’s Open Meeting and after a particularly challenging 2020, </w:t>
      </w:r>
      <w:r w:rsidRPr="00C734A2" w:rsidR="005078FB">
        <w:rPr>
          <w:rFonts w:ascii="Times New Roman" w:hAnsi="Times New Roman" w:cs="Times New Roman"/>
        </w:rPr>
        <w:t xml:space="preserve">I </w:t>
      </w:r>
      <w:r w:rsidRPr="00C734A2" w:rsidR="00DE2020">
        <w:rPr>
          <w:rFonts w:ascii="Times New Roman" w:hAnsi="Times New Roman" w:cs="Times New Roman"/>
        </w:rPr>
        <w:t>look forward to discussing OMD’s contributions to the FCC over the past four years.</w:t>
      </w:r>
    </w:p>
    <w:p w:rsidR="00720FFD" w:rsidRPr="00C734A2" w:rsidP="00871249" w14:paraId="3F43AA80" w14:textId="5D3FD974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COVID19 Response</w:t>
      </w:r>
      <w:r w:rsidRPr="00C734A2" w:rsidR="00E4565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734A2" w:rsidR="001E637A">
        <w:rPr>
          <w:rFonts w:ascii="Times New Roman" w:hAnsi="Times New Roman" w:cs="Times New Roman"/>
          <w:b/>
          <w:bCs/>
          <w:u w:val="single"/>
        </w:rPr>
        <w:t xml:space="preserve">- </w:t>
      </w:r>
      <w:r w:rsidRPr="00C734A2" w:rsidR="00E45655">
        <w:rPr>
          <w:rFonts w:ascii="Times New Roman" w:hAnsi="Times New Roman" w:cs="Times New Roman"/>
          <w:b/>
          <w:bCs/>
          <w:u w:val="single"/>
        </w:rPr>
        <w:t>Slide 2</w:t>
      </w:r>
    </w:p>
    <w:p w:rsidR="006206BC" w:rsidRPr="00C734A2" w:rsidP="006206BC" w14:paraId="782D84C9" w14:textId="3B7BB19A">
      <w:p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 </w:t>
      </w:r>
      <w:r w:rsidRPr="00C734A2">
        <w:rPr>
          <w:rFonts w:ascii="Times New Roman" w:hAnsi="Times New Roman" w:cs="Times New Roman"/>
        </w:rPr>
        <w:tab/>
        <w:t xml:space="preserve">  I would like to start by thanking the </w:t>
      </w:r>
      <w:r w:rsidRPr="00C734A2" w:rsidR="00BF09E3">
        <w:rPr>
          <w:rFonts w:ascii="Times New Roman" w:hAnsi="Times New Roman" w:cs="Times New Roman"/>
        </w:rPr>
        <w:t>FCC</w:t>
      </w:r>
      <w:r w:rsidRPr="00C734A2">
        <w:rPr>
          <w:rFonts w:ascii="Times New Roman" w:hAnsi="Times New Roman" w:cs="Times New Roman"/>
        </w:rPr>
        <w:t xml:space="preserve"> COVID</w:t>
      </w:r>
      <w:r w:rsidRPr="00C734A2" w:rsidR="005078FB">
        <w:rPr>
          <w:rFonts w:ascii="Times New Roman" w:hAnsi="Times New Roman" w:cs="Times New Roman"/>
        </w:rPr>
        <w:t>-</w:t>
      </w:r>
      <w:r w:rsidRPr="00C734A2">
        <w:rPr>
          <w:rFonts w:ascii="Times New Roman" w:hAnsi="Times New Roman" w:cs="Times New Roman"/>
        </w:rPr>
        <w:t>19 Team</w:t>
      </w:r>
      <w:r w:rsidRPr="00C734A2" w:rsidR="005078FB">
        <w:rPr>
          <w:rFonts w:ascii="Times New Roman" w:hAnsi="Times New Roman" w:cs="Times New Roman"/>
        </w:rPr>
        <w:t>,</w:t>
      </w:r>
      <w:r w:rsidRPr="00C734A2" w:rsidR="00BF09E3">
        <w:rPr>
          <w:rFonts w:ascii="Times New Roman" w:hAnsi="Times New Roman" w:cs="Times New Roman"/>
        </w:rPr>
        <w:t xml:space="preserve"> which includes OMD</w:t>
      </w:r>
      <w:r w:rsidRPr="00C734A2" w:rsidR="00F04B7D">
        <w:rPr>
          <w:rFonts w:ascii="Times New Roman" w:hAnsi="Times New Roman" w:cs="Times New Roman"/>
        </w:rPr>
        <w:t>’s</w:t>
      </w:r>
      <w:r w:rsidRPr="00C734A2" w:rsidR="00BF09E3">
        <w:rPr>
          <w:rFonts w:ascii="Times New Roman" w:hAnsi="Times New Roman" w:cs="Times New Roman"/>
        </w:rPr>
        <w:t xml:space="preserve"> </w:t>
      </w:r>
      <w:r w:rsidRPr="00C734A2" w:rsidR="00F04B7D">
        <w:rPr>
          <w:rFonts w:ascii="Times New Roman" w:hAnsi="Times New Roman" w:cs="Times New Roman"/>
        </w:rPr>
        <w:t xml:space="preserve">Human Resources, </w:t>
      </w:r>
      <w:r w:rsidRPr="00C734A2" w:rsidR="00BF09E3">
        <w:rPr>
          <w:rFonts w:ascii="Times New Roman" w:hAnsi="Times New Roman" w:cs="Times New Roman"/>
        </w:rPr>
        <w:t>I</w:t>
      </w:r>
      <w:r w:rsidRPr="00C734A2" w:rsidR="00F04B7D">
        <w:rPr>
          <w:rFonts w:ascii="Times New Roman" w:hAnsi="Times New Roman" w:cs="Times New Roman"/>
        </w:rPr>
        <w:t xml:space="preserve">nformation </w:t>
      </w:r>
      <w:r w:rsidRPr="00C734A2" w:rsidR="00BF09E3">
        <w:rPr>
          <w:rFonts w:ascii="Times New Roman" w:hAnsi="Times New Roman" w:cs="Times New Roman"/>
        </w:rPr>
        <w:t>T</w:t>
      </w:r>
      <w:r w:rsidRPr="00C734A2" w:rsidR="00F04B7D">
        <w:rPr>
          <w:rFonts w:ascii="Times New Roman" w:hAnsi="Times New Roman" w:cs="Times New Roman"/>
        </w:rPr>
        <w:t>echnology</w:t>
      </w:r>
      <w:r w:rsidRPr="00C734A2" w:rsidR="00BF09E3">
        <w:rPr>
          <w:rFonts w:ascii="Times New Roman" w:hAnsi="Times New Roman" w:cs="Times New Roman"/>
        </w:rPr>
        <w:t>, Security</w:t>
      </w:r>
      <w:r w:rsidRPr="00C734A2" w:rsidR="00337DE8">
        <w:rPr>
          <w:rFonts w:ascii="Times New Roman" w:hAnsi="Times New Roman" w:cs="Times New Roman"/>
        </w:rPr>
        <w:t>,</w:t>
      </w:r>
      <w:r w:rsidRPr="00C734A2" w:rsidR="00BF09E3">
        <w:rPr>
          <w:rFonts w:ascii="Times New Roman" w:hAnsi="Times New Roman" w:cs="Times New Roman"/>
        </w:rPr>
        <w:t xml:space="preserve"> and Facilities professionals along with </w:t>
      </w:r>
      <w:r w:rsidRPr="00C734A2">
        <w:rPr>
          <w:rFonts w:ascii="Times New Roman" w:hAnsi="Times New Roman" w:cs="Times New Roman"/>
        </w:rPr>
        <w:t xml:space="preserve">our </w:t>
      </w:r>
      <w:r w:rsidRPr="00C734A2" w:rsidR="00F04B7D">
        <w:rPr>
          <w:rFonts w:ascii="Times New Roman" w:hAnsi="Times New Roman" w:cs="Times New Roman"/>
        </w:rPr>
        <w:t xml:space="preserve">fabulous </w:t>
      </w:r>
      <w:r w:rsidRPr="00C734A2">
        <w:rPr>
          <w:rFonts w:ascii="Times New Roman" w:hAnsi="Times New Roman" w:cs="Times New Roman"/>
        </w:rPr>
        <w:t>colleagues in the Office of the General Counsel and the Public Safety and Homeland Security Bureau</w:t>
      </w:r>
      <w:r w:rsidRPr="00C734A2" w:rsidR="00BF09E3">
        <w:rPr>
          <w:rFonts w:ascii="Times New Roman" w:hAnsi="Times New Roman" w:cs="Times New Roman"/>
        </w:rPr>
        <w:t xml:space="preserve">.  We have </w:t>
      </w:r>
      <w:r w:rsidRPr="00C734A2">
        <w:rPr>
          <w:rFonts w:ascii="Times New Roman" w:hAnsi="Times New Roman" w:cs="Times New Roman"/>
        </w:rPr>
        <w:t xml:space="preserve">worked </w:t>
      </w:r>
      <w:r w:rsidRPr="00C734A2" w:rsidR="005078FB">
        <w:rPr>
          <w:rFonts w:ascii="Times New Roman" w:hAnsi="Times New Roman" w:cs="Times New Roman"/>
        </w:rPr>
        <w:t xml:space="preserve">together </w:t>
      </w:r>
      <w:r w:rsidRPr="00C734A2">
        <w:rPr>
          <w:rFonts w:ascii="Times New Roman" w:hAnsi="Times New Roman" w:cs="Times New Roman"/>
        </w:rPr>
        <w:t xml:space="preserve">closely </w:t>
      </w:r>
      <w:r w:rsidRPr="00C734A2" w:rsidR="00BF09E3">
        <w:rPr>
          <w:rFonts w:ascii="Times New Roman" w:hAnsi="Times New Roman" w:cs="Times New Roman"/>
        </w:rPr>
        <w:t xml:space="preserve">to </w:t>
      </w:r>
      <w:r w:rsidRPr="00C734A2">
        <w:rPr>
          <w:rFonts w:ascii="Times New Roman" w:hAnsi="Times New Roman" w:cs="Times New Roman"/>
        </w:rPr>
        <w:t xml:space="preserve">navigate the unique management challenges presented </w:t>
      </w:r>
      <w:r w:rsidRPr="00C734A2" w:rsidR="005078FB">
        <w:rPr>
          <w:rFonts w:ascii="Times New Roman" w:hAnsi="Times New Roman" w:cs="Times New Roman"/>
        </w:rPr>
        <w:t>by the pandemic</w:t>
      </w:r>
      <w:r w:rsidRPr="00C734A2">
        <w:rPr>
          <w:rFonts w:ascii="Times New Roman" w:hAnsi="Times New Roman" w:cs="Times New Roman"/>
        </w:rPr>
        <w:t>.  In addition to this incredible team of calm, thoughtful</w:t>
      </w:r>
      <w:r w:rsidRPr="00C734A2" w:rsidR="006363AC">
        <w:rPr>
          <w:rFonts w:ascii="Times New Roman" w:hAnsi="Times New Roman" w:cs="Times New Roman"/>
        </w:rPr>
        <w:t>,</w:t>
      </w:r>
      <w:r w:rsidRPr="00C734A2">
        <w:rPr>
          <w:rFonts w:ascii="Times New Roman" w:hAnsi="Times New Roman" w:cs="Times New Roman"/>
        </w:rPr>
        <w:t xml:space="preserve"> and </w:t>
      </w:r>
      <w:r w:rsidRPr="00C734A2" w:rsidR="00F04B7D">
        <w:rPr>
          <w:rFonts w:ascii="Times New Roman" w:hAnsi="Times New Roman" w:cs="Times New Roman"/>
        </w:rPr>
        <w:t>caring</w:t>
      </w:r>
      <w:r w:rsidRPr="00C734A2">
        <w:rPr>
          <w:rFonts w:ascii="Times New Roman" w:hAnsi="Times New Roman" w:cs="Times New Roman"/>
        </w:rPr>
        <w:t xml:space="preserve"> professionals, I </w:t>
      </w:r>
      <w:r w:rsidRPr="00C734A2" w:rsidR="00F04B7D">
        <w:rPr>
          <w:rFonts w:ascii="Times New Roman" w:hAnsi="Times New Roman" w:cs="Times New Roman"/>
        </w:rPr>
        <w:t xml:space="preserve">also </w:t>
      </w:r>
      <w:r w:rsidRPr="00C734A2">
        <w:rPr>
          <w:rFonts w:ascii="Times New Roman" w:hAnsi="Times New Roman" w:cs="Times New Roman"/>
        </w:rPr>
        <w:t xml:space="preserve">want to thank each FCC employee and contractor </w:t>
      </w:r>
      <w:r w:rsidRPr="00C734A2" w:rsidR="00BF09E3">
        <w:rPr>
          <w:rFonts w:ascii="Times New Roman" w:hAnsi="Times New Roman" w:cs="Times New Roman"/>
        </w:rPr>
        <w:t xml:space="preserve">for maintaining </w:t>
      </w:r>
      <w:r w:rsidRPr="00C734A2">
        <w:rPr>
          <w:rFonts w:ascii="Times New Roman" w:hAnsi="Times New Roman" w:cs="Times New Roman"/>
        </w:rPr>
        <w:t>physical distance, w</w:t>
      </w:r>
      <w:r w:rsidRPr="00C734A2" w:rsidR="00BF09E3">
        <w:rPr>
          <w:rFonts w:ascii="Times New Roman" w:hAnsi="Times New Roman" w:cs="Times New Roman"/>
        </w:rPr>
        <w:t xml:space="preserve">earing masks, </w:t>
      </w:r>
      <w:r w:rsidRPr="00C734A2" w:rsidR="00F04B7D">
        <w:rPr>
          <w:rFonts w:ascii="Times New Roman" w:hAnsi="Times New Roman" w:cs="Times New Roman"/>
        </w:rPr>
        <w:t>working from home when asked</w:t>
      </w:r>
      <w:r w:rsidRPr="00C734A2" w:rsidR="006363AC">
        <w:rPr>
          <w:rFonts w:ascii="Times New Roman" w:hAnsi="Times New Roman" w:cs="Times New Roman"/>
        </w:rPr>
        <w:t>,</w:t>
      </w:r>
      <w:r w:rsidRPr="00C734A2" w:rsidR="00F04B7D">
        <w:rPr>
          <w:rFonts w:ascii="Times New Roman" w:hAnsi="Times New Roman" w:cs="Times New Roman"/>
        </w:rPr>
        <w:t xml:space="preserve"> </w:t>
      </w:r>
      <w:r w:rsidRPr="00C734A2" w:rsidR="00BF09E3">
        <w:rPr>
          <w:rFonts w:ascii="Times New Roman" w:hAnsi="Times New Roman" w:cs="Times New Roman"/>
        </w:rPr>
        <w:t>and continuing to carry out our mission in the public interest, regardless of where we sit.</w:t>
      </w:r>
    </w:p>
    <w:p w:rsidR="00F04B7D" w:rsidRPr="00C734A2" w:rsidP="00F04B7D" w14:paraId="605F854B" w14:textId="0C6A921A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9D35F4" w:rsidRPr="00C734A2" w:rsidP="009D35F4" w14:paraId="5F0342D5" w14:textId="1359322C">
      <w:pPr>
        <w:spacing w:line="480" w:lineRule="auto"/>
        <w:ind w:firstLine="360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>From the start, t</w:t>
      </w:r>
      <w:r w:rsidRPr="00C734A2">
        <w:rPr>
          <w:rFonts w:ascii="Times New Roman" w:hAnsi="Times New Roman" w:cs="Times New Roman"/>
        </w:rPr>
        <w:t>h</w:t>
      </w:r>
      <w:r w:rsidRPr="00C734A2" w:rsidR="00670074">
        <w:rPr>
          <w:rFonts w:ascii="Times New Roman" w:hAnsi="Times New Roman" w:cs="Times New Roman"/>
        </w:rPr>
        <w:t>e team</w:t>
      </w:r>
      <w:r w:rsidRPr="00C734A2" w:rsidR="005078FB">
        <w:rPr>
          <w:rFonts w:ascii="Times New Roman" w:hAnsi="Times New Roman" w:cs="Times New Roman"/>
        </w:rPr>
        <w:t>, working with the Office of the Chairman,</w:t>
      </w:r>
      <w:r w:rsidRPr="00C734A2" w:rsidR="00670074">
        <w:rPr>
          <w:rFonts w:ascii="Times New Roman" w:hAnsi="Times New Roman" w:cs="Times New Roman"/>
        </w:rPr>
        <w:t xml:space="preserve"> prioritized </w:t>
      </w:r>
      <w:r w:rsidRPr="00C734A2" w:rsidR="00BF09E3">
        <w:rPr>
          <w:rFonts w:ascii="Times New Roman" w:hAnsi="Times New Roman" w:cs="Times New Roman"/>
        </w:rPr>
        <w:t xml:space="preserve">clear and frequent communications to staff along with </w:t>
      </w:r>
      <w:r w:rsidRPr="00C734A2">
        <w:rPr>
          <w:rFonts w:ascii="Times New Roman" w:hAnsi="Times New Roman" w:cs="Times New Roman"/>
        </w:rPr>
        <w:t xml:space="preserve">a </w:t>
      </w:r>
      <w:r w:rsidRPr="00C734A2" w:rsidR="000D6517">
        <w:rPr>
          <w:rFonts w:ascii="Times New Roman" w:hAnsi="Times New Roman" w:cs="Times New Roman"/>
        </w:rPr>
        <w:t xml:space="preserve">rapid </w:t>
      </w:r>
      <w:r w:rsidRPr="00C734A2">
        <w:rPr>
          <w:rFonts w:ascii="Times New Roman" w:hAnsi="Times New Roman" w:cs="Times New Roman"/>
        </w:rPr>
        <w:t xml:space="preserve">shift to </w:t>
      </w:r>
      <w:r w:rsidRPr="00C734A2" w:rsidR="000D6517">
        <w:rPr>
          <w:rFonts w:ascii="Times New Roman" w:hAnsi="Times New Roman" w:cs="Times New Roman"/>
        </w:rPr>
        <w:t xml:space="preserve">mandatory telework </w:t>
      </w:r>
      <w:r w:rsidRPr="00C734A2">
        <w:rPr>
          <w:rFonts w:ascii="Times New Roman" w:hAnsi="Times New Roman" w:cs="Times New Roman"/>
        </w:rPr>
        <w:t>for more than 1</w:t>
      </w:r>
      <w:r w:rsidRPr="00C734A2" w:rsidR="006363AC">
        <w:rPr>
          <w:rFonts w:ascii="Times New Roman" w:hAnsi="Times New Roman" w:cs="Times New Roman"/>
        </w:rPr>
        <w:t>,</w:t>
      </w:r>
      <w:r w:rsidRPr="00C734A2">
        <w:rPr>
          <w:rFonts w:ascii="Times New Roman" w:hAnsi="Times New Roman" w:cs="Times New Roman"/>
        </w:rPr>
        <w:t>8</w:t>
      </w:r>
      <w:r w:rsidRPr="00C734A2">
        <w:rPr>
          <w:rFonts w:ascii="Times New Roman" w:hAnsi="Times New Roman" w:cs="Times New Roman"/>
        </w:rPr>
        <w:t>00</w:t>
      </w:r>
      <w:r w:rsidRPr="00C734A2" w:rsidR="00031F3A">
        <w:rPr>
          <w:rFonts w:ascii="Times New Roman" w:hAnsi="Times New Roman" w:cs="Times New Roman"/>
        </w:rPr>
        <w:t xml:space="preserve"> </w:t>
      </w:r>
      <w:r w:rsidRPr="00C734A2">
        <w:rPr>
          <w:rFonts w:ascii="Times New Roman" w:hAnsi="Times New Roman" w:cs="Times New Roman"/>
        </w:rPr>
        <w:t>employees and</w:t>
      </w:r>
      <w:r w:rsidRPr="00C734A2">
        <w:rPr>
          <w:rFonts w:ascii="Times New Roman" w:hAnsi="Times New Roman" w:cs="Times New Roman"/>
        </w:rPr>
        <w:t xml:space="preserve"> contractors</w:t>
      </w:r>
      <w:r w:rsidRPr="00C734A2" w:rsidR="000D6517">
        <w:rPr>
          <w:rFonts w:ascii="Times New Roman" w:hAnsi="Times New Roman" w:cs="Times New Roman"/>
        </w:rPr>
        <w:t xml:space="preserve">. </w:t>
      </w:r>
      <w:r w:rsidRPr="00C734A2">
        <w:rPr>
          <w:rFonts w:ascii="Times New Roman" w:hAnsi="Times New Roman" w:cs="Times New Roman"/>
        </w:rPr>
        <w:t>Within days, our workforce had made the shift and adapted to this new environment</w:t>
      </w:r>
      <w:r w:rsidRPr="00C734A2" w:rsidR="00670074">
        <w:rPr>
          <w:rFonts w:ascii="Times New Roman" w:hAnsi="Times New Roman" w:cs="Times New Roman"/>
        </w:rPr>
        <w:t xml:space="preserve"> where we continue to work effectively today.</w:t>
      </w:r>
    </w:p>
    <w:p w:rsidR="00720FFD" w:rsidRPr="00C734A2" w:rsidP="00670074" w14:paraId="305BB2A8" w14:textId="1BEB42EB">
      <w:pPr>
        <w:spacing w:line="480" w:lineRule="auto"/>
        <w:ind w:firstLine="360"/>
        <w:rPr>
          <w:rFonts w:ascii="Times New Roman" w:hAnsi="Times New Roman" w:cs="Times New Roman"/>
        </w:rPr>
      </w:pPr>
    </w:p>
    <w:p w:rsidR="000D6517" w:rsidRPr="00C734A2" w:rsidP="000D6517" w14:paraId="776479F6" w14:textId="1019DA33">
      <w:pPr>
        <w:pStyle w:val="NormalWeb"/>
        <w:spacing w:before="0" w:beforeAutospacing="0" w:after="0" w:afterAutospacing="0"/>
        <w:rPr>
          <w:rFonts w:eastAsiaTheme="minorEastAsia"/>
          <w:b/>
          <w:bCs/>
          <w:sz w:val="22"/>
          <w:szCs w:val="22"/>
          <w:u w:val="single"/>
        </w:rPr>
      </w:pPr>
      <w:r w:rsidRPr="00C734A2">
        <w:rPr>
          <w:rFonts w:eastAsiaTheme="minorEastAsia"/>
          <w:b/>
          <w:bCs/>
          <w:sz w:val="22"/>
          <w:szCs w:val="22"/>
          <w:u w:val="single"/>
        </w:rPr>
        <w:t>COVID19 Telehealth Program</w:t>
      </w:r>
    </w:p>
    <w:p w:rsidR="00065E30" w:rsidRPr="00C734A2" w:rsidP="000D6517" w14:paraId="4AD498EA" w14:textId="77777777">
      <w:pPr>
        <w:pStyle w:val="NormalWeb"/>
        <w:spacing w:before="0" w:beforeAutospacing="0" w:after="0" w:afterAutospacing="0"/>
        <w:rPr>
          <w:rFonts w:eastAsiaTheme="minorEastAsia"/>
          <w:sz w:val="22"/>
          <w:szCs w:val="22"/>
          <w:u w:val="single"/>
        </w:rPr>
      </w:pPr>
    </w:p>
    <w:p w:rsidR="00720FFD" w:rsidRPr="00C734A2" w:rsidP="00BB59A7" w14:paraId="48E19D64" w14:textId="06F59EAD">
      <w:pPr>
        <w:pStyle w:val="NormalWeb"/>
        <w:spacing w:before="0" w:beforeAutospacing="0" w:after="0" w:afterAutospacing="0" w:line="480" w:lineRule="auto"/>
        <w:ind w:firstLine="720"/>
        <w:rPr>
          <w:color w:val="000000" w:themeColor="text1"/>
          <w:sz w:val="22"/>
          <w:szCs w:val="22"/>
          <w:bdr w:val="none" w:sz="0" w:space="0" w:color="auto" w:frame="1"/>
        </w:rPr>
      </w:pPr>
      <w:r w:rsidRPr="00C734A2">
        <w:rPr>
          <w:sz w:val="22"/>
          <w:szCs w:val="22"/>
        </w:rPr>
        <w:t xml:space="preserve">In addition to helping to keep the FCC functioning as usual, OMD’s rapid design and deployment </w:t>
      </w:r>
      <w:r w:rsidRPr="00C734A2">
        <w:rPr>
          <w:rFonts w:eastAsiaTheme="minorEastAsia"/>
          <w:sz w:val="22"/>
          <w:szCs w:val="22"/>
        </w:rPr>
        <w:t xml:space="preserve">of </w:t>
      </w:r>
      <w:r w:rsidRPr="00C734A2" w:rsidR="004E5630">
        <w:rPr>
          <w:sz w:val="22"/>
          <w:szCs w:val="22"/>
        </w:rPr>
        <w:t>an</w:t>
      </w:r>
      <w:r w:rsidRPr="00C734A2">
        <w:rPr>
          <w:sz w:val="22"/>
          <w:szCs w:val="22"/>
        </w:rPr>
        <w:t xml:space="preserve"> IT platform enabled the launch and successful implementation of the </w:t>
      </w:r>
      <w:r w:rsidRPr="00C734A2">
        <w:rPr>
          <w:rFonts w:eastAsiaTheme="minorEastAsia"/>
          <w:sz w:val="22"/>
          <w:szCs w:val="22"/>
        </w:rPr>
        <w:t xml:space="preserve">new </w:t>
      </w:r>
      <w:r w:rsidRPr="00C734A2">
        <w:rPr>
          <w:sz w:val="22"/>
          <w:szCs w:val="22"/>
        </w:rPr>
        <w:t>$</w:t>
      </w:r>
      <w:r w:rsidRPr="00C734A2" w:rsidR="007422B0">
        <w:rPr>
          <w:sz w:val="22"/>
          <w:szCs w:val="22"/>
        </w:rPr>
        <w:t>200 million</w:t>
      </w:r>
      <w:r w:rsidRPr="00C734A2">
        <w:rPr>
          <w:sz w:val="22"/>
          <w:szCs w:val="22"/>
        </w:rPr>
        <w:t xml:space="preserve"> </w:t>
      </w:r>
      <w:r w:rsidRPr="00C734A2" w:rsidR="005078FB">
        <w:rPr>
          <w:rFonts w:eastAsiaTheme="minorEastAsia"/>
          <w:sz w:val="22"/>
          <w:szCs w:val="22"/>
        </w:rPr>
        <w:t>COVID-19</w:t>
      </w:r>
      <w:r w:rsidRPr="00C734A2">
        <w:rPr>
          <w:rFonts w:eastAsiaTheme="minorEastAsia"/>
          <w:sz w:val="22"/>
          <w:szCs w:val="22"/>
        </w:rPr>
        <w:t xml:space="preserve"> Telehealth Program.  </w:t>
      </w:r>
      <w:r w:rsidRPr="00C734A2" w:rsidR="005078FB">
        <w:rPr>
          <w:rFonts w:eastAsiaTheme="minorEastAsia"/>
          <w:sz w:val="22"/>
          <w:szCs w:val="22"/>
        </w:rPr>
        <w:t xml:space="preserve">And </w:t>
      </w:r>
      <w:r w:rsidRPr="00C734A2" w:rsidR="005078FB">
        <w:rPr>
          <w:color w:val="000000" w:themeColor="text1"/>
          <w:sz w:val="22"/>
          <w:szCs w:val="22"/>
          <w:bdr w:val="none" w:sz="0" w:space="0" w:color="auto" w:frame="1"/>
        </w:rPr>
        <w:t>i</w:t>
      </w:r>
      <w:r w:rsidRPr="00C734A2" w:rsidR="00603F98">
        <w:rPr>
          <w:color w:val="000000" w:themeColor="text1"/>
          <w:sz w:val="22"/>
          <w:szCs w:val="22"/>
          <w:bdr w:val="none" w:sz="0" w:space="0" w:color="auto" w:frame="1"/>
        </w:rPr>
        <w:t xml:space="preserve">n April 2020, OMD began working with </w:t>
      </w:r>
      <w:r w:rsidRPr="00C734A2" w:rsidR="006363AC">
        <w:rPr>
          <w:color w:val="000000" w:themeColor="text1"/>
          <w:sz w:val="22"/>
          <w:szCs w:val="22"/>
          <w:bdr w:val="none" w:sz="0" w:space="0" w:color="auto" w:frame="1"/>
        </w:rPr>
        <w:t xml:space="preserve">the Wireline Competition Bureau </w:t>
      </w:r>
      <w:r w:rsidRPr="00C734A2" w:rsidR="00603F98">
        <w:rPr>
          <w:color w:val="000000" w:themeColor="text1"/>
          <w:sz w:val="22"/>
          <w:szCs w:val="22"/>
          <w:bdr w:val="none" w:sz="0" w:space="0" w:color="auto" w:frame="1"/>
        </w:rPr>
        <w:t xml:space="preserve">to implement the financial transaction and oversight components of the program.  </w:t>
      </w:r>
    </w:p>
    <w:p w:rsidR="007422B0" w:rsidRPr="00C734A2" w:rsidP="000D6517" w14:paraId="43CA67CA" w14:textId="77777777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</w:p>
    <w:p w:rsidR="00224089" w:rsidRPr="00C734A2" w:rsidP="00224089" w14:paraId="66D56496" w14:textId="77777777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New Headquarters Building Completion and Relocation from the Portals HQ</w:t>
      </w:r>
    </w:p>
    <w:p w:rsidR="00670074" w:rsidRPr="00C734A2" w:rsidP="009300E0" w14:paraId="1D758AE7" w14:textId="620CACB2">
      <w:pPr>
        <w:spacing w:line="480" w:lineRule="auto"/>
        <w:ind w:firstLine="720"/>
        <w:rPr>
          <w:rFonts w:ascii="Times New Roman" w:eastAsia="Times New Roman" w:hAnsi="Times New Roman" w:cs="Times New Roman"/>
          <w:color w:val="201F1E"/>
        </w:rPr>
      </w:pPr>
      <w:r w:rsidRPr="00C734A2">
        <w:rPr>
          <w:rFonts w:ascii="Times New Roman" w:hAnsi="Times New Roman" w:cs="Times New Roman"/>
        </w:rPr>
        <w:t xml:space="preserve">2020 would have been a challenging year in OMD even had we not been dealing with a </w:t>
      </w:r>
      <w:r w:rsidRPr="00C734A2" w:rsidR="005078FB">
        <w:rPr>
          <w:rFonts w:ascii="Times New Roman" w:hAnsi="Times New Roman" w:cs="Times New Roman"/>
        </w:rPr>
        <w:t xml:space="preserve">global </w:t>
      </w:r>
      <w:r w:rsidRPr="00C734A2">
        <w:rPr>
          <w:rFonts w:ascii="Times New Roman" w:hAnsi="Times New Roman" w:cs="Times New Roman"/>
        </w:rPr>
        <w:t xml:space="preserve">health crisis.  In 2020, pandemic or not, </w:t>
      </w:r>
      <w:r w:rsidRPr="00C734A2" w:rsidR="005078FB">
        <w:rPr>
          <w:rFonts w:ascii="Times New Roman" w:hAnsi="Times New Roman" w:cs="Times New Roman"/>
        </w:rPr>
        <w:t>we were scheduled to move our headquarters</w:t>
      </w:r>
      <w:r w:rsidRPr="00C734A2">
        <w:rPr>
          <w:rFonts w:ascii="Times New Roman" w:hAnsi="Times New Roman" w:cs="Times New Roman"/>
        </w:rPr>
        <w:t xml:space="preserve"> from our home of the last 20 yea</w:t>
      </w:r>
      <w:r w:rsidRPr="00C734A2" w:rsidR="00DB1167">
        <w:rPr>
          <w:rFonts w:ascii="Times New Roman" w:hAnsi="Times New Roman" w:cs="Times New Roman"/>
        </w:rPr>
        <w:t>rs</w:t>
      </w:r>
      <w:r w:rsidRPr="00C734A2" w:rsidR="000D6517">
        <w:rPr>
          <w:rFonts w:ascii="Times New Roman" w:hAnsi="Times New Roman" w:cs="Times New Roman"/>
        </w:rPr>
        <w:t xml:space="preserve"> </w:t>
      </w:r>
      <w:r w:rsidRPr="00C734A2" w:rsidR="00DB1167">
        <w:rPr>
          <w:rFonts w:ascii="Times New Roman" w:hAnsi="Times New Roman" w:cs="Times New Roman"/>
        </w:rPr>
        <w:t xml:space="preserve">to a </w:t>
      </w:r>
      <w:r w:rsidRPr="00C734A2">
        <w:rPr>
          <w:rFonts w:ascii="Times New Roman" w:hAnsi="Times New Roman" w:cs="Times New Roman"/>
        </w:rPr>
        <w:t xml:space="preserve">beautiful new building in Northeast DC.  </w:t>
      </w:r>
      <w:r w:rsidRPr="00C734A2" w:rsidR="000D6517">
        <w:rPr>
          <w:rFonts w:ascii="Times New Roman" w:hAnsi="Times New Roman" w:cs="Times New Roman"/>
        </w:rPr>
        <w:t xml:space="preserve">The </w:t>
      </w:r>
      <w:r w:rsidRPr="00C734A2" w:rsidR="005078FB">
        <w:rPr>
          <w:rFonts w:ascii="Times New Roman" w:hAnsi="Times New Roman" w:cs="Times New Roman"/>
        </w:rPr>
        <w:t xml:space="preserve">headquarters </w:t>
      </w:r>
      <w:r w:rsidRPr="00C734A2" w:rsidR="000D6517">
        <w:rPr>
          <w:rFonts w:ascii="Times New Roman" w:hAnsi="Times New Roman" w:cs="Times New Roman"/>
        </w:rPr>
        <w:t>relocation was a project almost a decade in the works, but b</w:t>
      </w:r>
      <w:r w:rsidRPr="00C734A2">
        <w:rPr>
          <w:rFonts w:ascii="Times New Roman" w:hAnsi="Times New Roman" w:cs="Times New Roman"/>
        </w:rPr>
        <w:t xml:space="preserve">ecause of the pandemic, </w:t>
      </w:r>
      <w:r w:rsidRPr="00C734A2" w:rsidR="000D6517">
        <w:rPr>
          <w:rFonts w:ascii="Times New Roman" w:hAnsi="Times New Roman" w:cs="Times New Roman"/>
        </w:rPr>
        <w:t>many of the careful</w:t>
      </w:r>
      <w:r w:rsidRPr="00C734A2" w:rsidR="00234D87">
        <w:rPr>
          <w:rFonts w:ascii="Times New Roman" w:hAnsi="Times New Roman" w:cs="Times New Roman"/>
        </w:rPr>
        <w:t xml:space="preserve">ly developed </w:t>
      </w:r>
      <w:r w:rsidRPr="00C734A2">
        <w:rPr>
          <w:rFonts w:ascii="Times New Roman" w:hAnsi="Times New Roman" w:cs="Times New Roman"/>
        </w:rPr>
        <w:t xml:space="preserve">plans for </w:t>
      </w:r>
      <w:r w:rsidRPr="00C734A2" w:rsidR="000D6517">
        <w:rPr>
          <w:rFonts w:ascii="Times New Roman" w:hAnsi="Times New Roman" w:cs="Times New Roman"/>
        </w:rPr>
        <w:t xml:space="preserve">packing and relocating </w:t>
      </w:r>
      <w:r w:rsidRPr="00C734A2">
        <w:rPr>
          <w:rFonts w:ascii="Times New Roman" w:hAnsi="Times New Roman" w:cs="Times New Roman"/>
        </w:rPr>
        <w:t xml:space="preserve">had to be </w:t>
      </w:r>
      <w:r w:rsidRPr="00C734A2" w:rsidR="000D6517">
        <w:rPr>
          <w:rFonts w:ascii="Times New Roman" w:hAnsi="Times New Roman" w:cs="Times New Roman"/>
        </w:rPr>
        <w:t xml:space="preserve">rewritten quickly and often.  In the end, </w:t>
      </w:r>
      <w:r w:rsidRPr="00C734A2">
        <w:rPr>
          <w:rFonts w:ascii="Times New Roman" w:hAnsi="Times New Roman" w:cs="Times New Roman"/>
        </w:rPr>
        <w:t>OMD’s team</w:t>
      </w:r>
      <w:r w:rsidRPr="00C734A2">
        <w:rPr>
          <w:rFonts w:ascii="Times New Roman" w:hAnsi="Times New Roman" w:cs="Times New Roman"/>
        </w:rPr>
        <w:t xml:space="preserve">:  </w:t>
      </w:r>
      <w:r w:rsidRPr="00C734A2" w:rsidR="005078FB">
        <w:rPr>
          <w:rFonts w:ascii="Times New Roman" w:hAnsi="Times New Roman" w:cs="Times New Roman"/>
        </w:rPr>
        <w:t>p</w:t>
      </w:r>
      <w:r w:rsidRPr="00C734A2">
        <w:rPr>
          <w:rFonts w:ascii="Times New Roman" w:hAnsi="Times New Roman" w:cs="Times New Roman"/>
        </w:rPr>
        <w:t>acked and oversaw the relocation of</w:t>
      </w:r>
      <w:r w:rsidRPr="00C734A2" w:rsidR="00932D91">
        <w:rPr>
          <w:rFonts w:ascii="Times New Roman" w:hAnsi="Times New Roman" w:cs="Times New Roman"/>
        </w:rPr>
        <w:t xml:space="preserve"> 1</w:t>
      </w:r>
      <w:r w:rsidRPr="00C734A2" w:rsidR="005078FB">
        <w:rPr>
          <w:rFonts w:ascii="Times New Roman" w:hAnsi="Times New Roman" w:cs="Times New Roman"/>
        </w:rPr>
        <w:t>,</w:t>
      </w:r>
      <w:r w:rsidRPr="00C734A2" w:rsidR="00932D91">
        <w:rPr>
          <w:rFonts w:ascii="Times New Roman" w:hAnsi="Times New Roman" w:cs="Times New Roman"/>
        </w:rPr>
        <w:t>290</w:t>
      </w:r>
      <w:r w:rsidRPr="00C734A2">
        <w:rPr>
          <w:rFonts w:ascii="Times New Roman" w:hAnsi="Times New Roman" w:cs="Times New Roman"/>
        </w:rPr>
        <w:t xml:space="preserve"> employees, </w:t>
      </w:r>
      <w:r w:rsidRPr="00C734A2" w:rsidR="00932D91">
        <w:rPr>
          <w:rFonts w:ascii="Times New Roman" w:hAnsi="Times New Roman" w:cs="Times New Roman"/>
        </w:rPr>
        <w:t xml:space="preserve">144 </w:t>
      </w:r>
      <w:r w:rsidRPr="00C734A2">
        <w:rPr>
          <w:rFonts w:ascii="Times New Roman" w:hAnsi="Times New Roman" w:cs="Times New Roman"/>
        </w:rPr>
        <w:t xml:space="preserve">contractors and more than </w:t>
      </w:r>
      <w:r w:rsidRPr="00C734A2" w:rsidR="00932D91">
        <w:rPr>
          <w:rFonts w:ascii="Times New Roman" w:hAnsi="Times New Roman" w:cs="Times New Roman"/>
        </w:rPr>
        <w:t>11,400</w:t>
      </w:r>
      <w:r w:rsidRPr="00C734A2">
        <w:rPr>
          <w:rFonts w:ascii="Times New Roman" w:hAnsi="Times New Roman" w:cs="Times New Roman"/>
        </w:rPr>
        <w:t xml:space="preserve"> boxes of files and personal items</w:t>
      </w:r>
      <w:r w:rsidRPr="00C734A2">
        <w:rPr>
          <w:rFonts w:ascii="Times New Roman" w:hAnsi="Times New Roman" w:cs="Times New Roman"/>
        </w:rPr>
        <w:t>;</w:t>
      </w:r>
      <w:r w:rsidRPr="00C734A2">
        <w:rPr>
          <w:rFonts w:ascii="Times New Roman" w:eastAsia="Times New Roman" w:hAnsi="Times New Roman" w:cs="Times New Roman"/>
          <w:color w:val="201F1E"/>
        </w:rPr>
        <w:t xml:space="preserve"> </w:t>
      </w:r>
      <w:r w:rsidRPr="00C734A2" w:rsidR="005078FB">
        <w:rPr>
          <w:rFonts w:ascii="Times New Roman" w:eastAsia="Times New Roman" w:hAnsi="Times New Roman" w:cs="Times New Roman"/>
          <w:color w:val="201F1E"/>
        </w:rPr>
        <w:t>c</w:t>
      </w:r>
      <w:r w:rsidRPr="00C734A2">
        <w:rPr>
          <w:rFonts w:ascii="Times New Roman" w:eastAsia="Times New Roman" w:hAnsi="Times New Roman" w:cs="Times New Roman"/>
          <w:color w:val="201F1E"/>
        </w:rPr>
        <w:t xml:space="preserve">ompleted the design, construction, procurement and installation of furnishings and equipment in our new HQ; </w:t>
      </w:r>
      <w:r w:rsidRPr="00C734A2" w:rsidR="005078FB">
        <w:rPr>
          <w:rFonts w:ascii="Times New Roman" w:eastAsia="Times New Roman" w:hAnsi="Times New Roman" w:cs="Times New Roman"/>
          <w:color w:val="201F1E"/>
        </w:rPr>
        <w:t xml:space="preserve">finished </w:t>
      </w:r>
      <w:r w:rsidRPr="00C734A2">
        <w:rPr>
          <w:rFonts w:ascii="Times New Roman" w:eastAsia="Times New Roman" w:hAnsi="Times New Roman" w:cs="Times New Roman"/>
          <w:color w:val="201F1E"/>
        </w:rPr>
        <w:t>the decommissioning (removal of all furniture and equipment) from the FCC’s old HQ by the lease expiration date</w:t>
      </w:r>
      <w:r w:rsidRPr="00C734A2" w:rsidR="00932D91">
        <w:rPr>
          <w:rFonts w:ascii="Times New Roman" w:eastAsia="Times New Roman" w:hAnsi="Times New Roman" w:cs="Times New Roman"/>
          <w:color w:val="201F1E"/>
        </w:rPr>
        <w:t>;</w:t>
      </w:r>
      <w:r w:rsidRPr="00C734A2">
        <w:rPr>
          <w:rFonts w:ascii="Times New Roman" w:eastAsia="Times New Roman" w:hAnsi="Times New Roman" w:cs="Times New Roman"/>
          <w:color w:val="201F1E"/>
        </w:rPr>
        <w:t xml:space="preserve"> </w:t>
      </w:r>
      <w:r w:rsidRPr="00C734A2" w:rsidR="00F04B7D">
        <w:rPr>
          <w:rFonts w:ascii="Times New Roman" w:eastAsia="Times New Roman" w:hAnsi="Times New Roman" w:cs="Times New Roman"/>
          <w:color w:val="201F1E"/>
        </w:rPr>
        <w:t xml:space="preserve">and </w:t>
      </w:r>
      <w:r w:rsidRPr="00C734A2" w:rsidR="005078FB">
        <w:rPr>
          <w:rFonts w:ascii="Times New Roman" w:eastAsia="Times New Roman" w:hAnsi="Times New Roman" w:cs="Times New Roman"/>
          <w:color w:val="201F1E"/>
        </w:rPr>
        <w:t>m</w:t>
      </w:r>
      <w:r w:rsidRPr="00C734A2" w:rsidR="00F04B7D">
        <w:rPr>
          <w:rFonts w:ascii="Times New Roman" w:eastAsia="Times New Roman" w:hAnsi="Times New Roman" w:cs="Times New Roman"/>
          <w:color w:val="201F1E"/>
        </w:rPr>
        <w:t>ov</w:t>
      </w:r>
      <w:r w:rsidRPr="00C734A2" w:rsidR="00031F3A">
        <w:rPr>
          <w:rFonts w:ascii="Times New Roman" w:eastAsia="Times New Roman" w:hAnsi="Times New Roman" w:cs="Times New Roman"/>
          <w:color w:val="201F1E"/>
        </w:rPr>
        <w:t>ed</w:t>
      </w:r>
      <w:r w:rsidRPr="00C734A2" w:rsidR="00F04B7D">
        <w:rPr>
          <w:rFonts w:ascii="Times New Roman" w:eastAsia="Times New Roman" w:hAnsi="Times New Roman" w:cs="Times New Roman"/>
          <w:color w:val="201F1E"/>
        </w:rPr>
        <w:t xml:space="preserve"> across town </w:t>
      </w:r>
      <w:r w:rsidRPr="00C734A2">
        <w:rPr>
          <w:rFonts w:ascii="Times New Roman" w:hAnsi="Times New Roman" w:cs="Times New Roman"/>
        </w:rPr>
        <w:t xml:space="preserve">to our new headquarters quickly and safely.  </w:t>
      </w:r>
    </w:p>
    <w:p w:rsidR="00720FFD" w:rsidRPr="00C734A2" w:rsidP="007A1B75" w14:paraId="125FCE50" w14:textId="0414650E">
      <w:pPr>
        <w:spacing w:line="480" w:lineRule="auto"/>
        <w:ind w:firstLine="720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We look forward to the day when everyone can be brought back together in our new </w:t>
      </w:r>
      <w:r w:rsidRPr="00C734A2" w:rsidR="00234D87">
        <w:rPr>
          <w:rFonts w:ascii="Times New Roman" w:hAnsi="Times New Roman" w:cs="Times New Roman"/>
        </w:rPr>
        <w:t>home.</w:t>
      </w:r>
    </w:p>
    <w:p w:rsidR="00234D87" w:rsidRPr="00C734A2" w:rsidP="00234D87" w14:paraId="78122601" w14:textId="61D7B2A9">
      <w:r w:rsidRPr="00C734A2">
        <w:rPr>
          <w:rFonts w:ascii="Calibri" w:eastAsia="Times New Roman" w:hAnsi="Calibri" w:cs="Calibri"/>
          <w:color w:val="201F1E"/>
        </w:rPr>
        <w:t> </w:t>
      </w:r>
    </w:p>
    <w:p w:rsidR="00234D87" w:rsidRPr="00C734A2" w:rsidP="00720FFD" w14:paraId="42929606" w14:textId="03FD6DE1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Auctions Program Support</w:t>
      </w:r>
      <w:r w:rsidRPr="00C734A2" w:rsidR="00E4565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734A2" w:rsidR="001E637A">
        <w:rPr>
          <w:rFonts w:ascii="Times New Roman" w:hAnsi="Times New Roman" w:cs="Times New Roman"/>
          <w:b/>
          <w:bCs/>
          <w:u w:val="single"/>
        </w:rPr>
        <w:t xml:space="preserve">- </w:t>
      </w:r>
      <w:r w:rsidRPr="00C734A2" w:rsidR="00E45655">
        <w:rPr>
          <w:rFonts w:ascii="Times New Roman" w:hAnsi="Times New Roman" w:cs="Times New Roman"/>
          <w:b/>
          <w:bCs/>
          <w:u w:val="single"/>
        </w:rPr>
        <w:t>Slide 3</w:t>
      </w:r>
    </w:p>
    <w:p w:rsidR="00720FFD" w:rsidRPr="00C734A2" w:rsidP="00720FFD" w14:paraId="007A8365" w14:textId="52734F13">
      <w:p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>In addition to carrying out these duties</w:t>
      </w:r>
      <w:r w:rsidRPr="00C734A2" w:rsidR="00224089">
        <w:rPr>
          <w:rFonts w:ascii="Times New Roman" w:hAnsi="Times New Roman" w:cs="Times New Roman"/>
        </w:rPr>
        <w:t xml:space="preserve">, </w:t>
      </w:r>
      <w:r w:rsidRPr="00C734A2">
        <w:rPr>
          <w:rFonts w:ascii="Times New Roman" w:hAnsi="Times New Roman" w:cs="Times New Roman"/>
        </w:rPr>
        <w:t xml:space="preserve">OMD has continued to provide vital support for the FCC’s </w:t>
      </w:r>
      <w:r w:rsidRPr="00C734A2" w:rsidR="00224089">
        <w:rPr>
          <w:rFonts w:ascii="Times New Roman" w:hAnsi="Times New Roman" w:cs="Times New Roman"/>
        </w:rPr>
        <w:t>auc</w:t>
      </w:r>
      <w:r w:rsidRPr="00C734A2" w:rsidR="00234D87">
        <w:rPr>
          <w:rFonts w:ascii="Times New Roman" w:hAnsi="Times New Roman" w:cs="Times New Roman"/>
        </w:rPr>
        <w:t>ti</w:t>
      </w:r>
      <w:r w:rsidRPr="00C734A2" w:rsidR="00224089">
        <w:rPr>
          <w:rFonts w:ascii="Times New Roman" w:hAnsi="Times New Roman" w:cs="Times New Roman"/>
        </w:rPr>
        <w:t>ons program</w:t>
      </w:r>
      <w:r w:rsidRPr="00C734A2">
        <w:rPr>
          <w:rFonts w:ascii="Times New Roman" w:hAnsi="Times New Roman" w:cs="Times New Roman"/>
        </w:rPr>
        <w:t>.  Specifically, we have</w:t>
      </w:r>
      <w:r w:rsidRPr="00C734A2" w:rsidR="00224089">
        <w:rPr>
          <w:rFonts w:ascii="Times New Roman" w:hAnsi="Times New Roman" w:cs="Times New Roman"/>
        </w:rPr>
        <w:t>:</w:t>
      </w:r>
    </w:p>
    <w:p w:rsidR="00720FFD" w:rsidRPr="00C734A2" w:rsidP="00720FFD" w14:paraId="770F733C" w14:textId="11F4496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Ensured </w:t>
      </w:r>
      <w:r w:rsidRPr="00C734A2" w:rsidR="00F04B7D">
        <w:rPr>
          <w:rFonts w:ascii="Times New Roman" w:hAnsi="Times New Roman" w:cs="Times New Roman"/>
        </w:rPr>
        <w:t>t</w:t>
      </w:r>
      <w:r w:rsidRPr="00C734A2">
        <w:rPr>
          <w:rFonts w:ascii="Times New Roman" w:hAnsi="Times New Roman" w:cs="Times New Roman"/>
        </w:rPr>
        <w:t>imely reimbursements from the TV Broadcast Reimbursement Fund</w:t>
      </w:r>
      <w:r w:rsidRPr="00C734A2">
        <w:rPr>
          <w:rFonts w:ascii="Times New Roman" w:hAnsi="Times New Roman" w:cs="Times New Roman"/>
        </w:rPr>
        <w:t xml:space="preserve">.  </w:t>
      </w:r>
      <w:r w:rsidRPr="00C734A2">
        <w:rPr>
          <w:rFonts w:ascii="Times New Roman" w:hAnsi="Times New Roman" w:cs="Times New Roman"/>
        </w:rPr>
        <w:t xml:space="preserve">To date </w:t>
      </w:r>
      <w:r w:rsidRPr="00C734A2" w:rsidR="00B3053A">
        <w:rPr>
          <w:rFonts w:ascii="Times New Roman" w:hAnsi="Times New Roman" w:cs="Times New Roman"/>
        </w:rPr>
        <w:t xml:space="preserve">OMD </w:t>
      </w:r>
      <w:r w:rsidRPr="00C734A2">
        <w:rPr>
          <w:rFonts w:ascii="Times New Roman" w:hAnsi="Times New Roman" w:cs="Times New Roman"/>
        </w:rPr>
        <w:t xml:space="preserve">has paid </w:t>
      </w:r>
      <w:r w:rsidRPr="00C734A2" w:rsidR="00DB1167">
        <w:rPr>
          <w:rFonts w:ascii="Times New Roman" w:hAnsi="Times New Roman" w:cs="Times New Roman"/>
        </w:rPr>
        <w:t>over 67,000</w:t>
      </w:r>
      <w:r w:rsidRPr="00C734A2">
        <w:rPr>
          <w:rFonts w:ascii="Times New Roman" w:hAnsi="Times New Roman" w:cs="Times New Roman"/>
        </w:rPr>
        <w:t xml:space="preserve"> invoices totaling almost $1.4 billion.   </w:t>
      </w:r>
    </w:p>
    <w:p w:rsidR="008F785B" w:rsidRPr="00C734A2" w:rsidP="00720FFD" w14:paraId="6C441B24" w14:textId="3F118E38">
      <w:pPr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Provided </w:t>
      </w:r>
      <w:r w:rsidRPr="00C734A2" w:rsidR="00224089">
        <w:rPr>
          <w:rFonts w:ascii="Times New Roman" w:hAnsi="Times New Roman" w:cs="Times New Roman"/>
        </w:rPr>
        <w:t xml:space="preserve">IT and operational support for </w:t>
      </w:r>
      <w:r w:rsidRPr="00C734A2">
        <w:rPr>
          <w:rFonts w:ascii="Times New Roman" w:hAnsi="Times New Roman" w:cs="Times New Roman"/>
        </w:rPr>
        <w:t xml:space="preserve">five </w:t>
      </w:r>
      <w:r w:rsidRPr="00C734A2" w:rsidR="000A4A26">
        <w:rPr>
          <w:rFonts w:ascii="Times New Roman" w:hAnsi="Times New Roman" w:cs="Times New Roman"/>
        </w:rPr>
        <w:t xml:space="preserve">major </w:t>
      </w:r>
      <w:r w:rsidRPr="00C734A2">
        <w:rPr>
          <w:rFonts w:ascii="Times New Roman" w:hAnsi="Times New Roman" w:cs="Times New Roman"/>
        </w:rPr>
        <w:t xml:space="preserve">spectrum </w:t>
      </w:r>
      <w:r w:rsidRPr="00C734A2" w:rsidR="00C34CE3">
        <w:rPr>
          <w:rFonts w:ascii="Times New Roman" w:hAnsi="Times New Roman" w:cs="Times New Roman"/>
        </w:rPr>
        <w:t>a</w:t>
      </w:r>
      <w:r w:rsidRPr="00C734A2" w:rsidR="00720FFD">
        <w:rPr>
          <w:rFonts w:ascii="Times New Roman" w:hAnsi="Times New Roman" w:cs="Times New Roman"/>
        </w:rPr>
        <w:t>uctions</w:t>
      </w:r>
      <w:r w:rsidRPr="00C734A2">
        <w:rPr>
          <w:rFonts w:ascii="Times New Roman" w:hAnsi="Times New Roman" w:cs="Times New Roman"/>
        </w:rPr>
        <w:t>, including our first</w:t>
      </w:r>
      <w:r w:rsidRPr="00C734A2" w:rsidR="00E84DA8">
        <w:rPr>
          <w:rFonts w:ascii="Times New Roman" w:hAnsi="Times New Roman" w:cs="Times New Roman"/>
        </w:rPr>
        <w:t xml:space="preserve"> almost completely </w:t>
      </w:r>
      <w:r w:rsidRPr="00C734A2">
        <w:rPr>
          <w:rFonts w:ascii="Times New Roman" w:hAnsi="Times New Roman" w:cs="Times New Roman"/>
        </w:rPr>
        <w:t xml:space="preserve">remotely managed auction and the ongoing </w:t>
      </w:r>
      <w:r w:rsidRPr="00C734A2" w:rsidR="0036024A">
        <w:rPr>
          <w:rFonts w:ascii="Times New Roman" w:hAnsi="Times New Roman" w:cs="Times New Roman"/>
        </w:rPr>
        <w:t xml:space="preserve">$80 billion </w:t>
      </w:r>
      <w:r w:rsidRPr="00C734A2" w:rsidR="00000798">
        <w:rPr>
          <w:rFonts w:ascii="Times New Roman" w:hAnsi="Times New Roman" w:cs="Times New Roman"/>
        </w:rPr>
        <w:t>C Band</w:t>
      </w:r>
      <w:r w:rsidRPr="00C734A2" w:rsidR="007422B0">
        <w:rPr>
          <w:rFonts w:ascii="Times New Roman" w:hAnsi="Times New Roman" w:cs="Times New Roman"/>
        </w:rPr>
        <w:t xml:space="preserve"> </w:t>
      </w:r>
      <w:r w:rsidRPr="00C734A2">
        <w:rPr>
          <w:rFonts w:ascii="Times New Roman" w:hAnsi="Times New Roman" w:cs="Times New Roman"/>
        </w:rPr>
        <w:t>auction</w:t>
      </w:r>
      <w:r w:rsidRPr="00C734A2" w:rsidR="0036024A">
        <w:rPr>
          <w:rFonts w:ascii="Times New Roman" w:hAnsi="Times New Roman" w:cs="Times New Roman"/>
        </w:rPr>
        <w:t>, and two rural broadband reverse auctions.</w:t>
      </w:r>
    </w:p>
    <w:p w:rsidR="00234D87" w:rsidRPr="00C734A2" w:rsidP="008F785B" w14:paraId="11E1653F" w14:textId="77777777">
      <w:p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USF and TRS Program Oversight and Management</w:t>
      </w:r>
    </w:p>
    <w:p w:rsidR="008F785B" w:rsidRPr="00C734A2" w:rsidP="008F785B" w14:paraId="19FD5832" w14:textId="3E98884D">
      <w:p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OMD </w:t>
      </w:r>
      <w:r w:rsidRPr="00C734A2" w:rsidR="0036024A">
        <w:rPr>
          <w:rFonts w:ascii="Times New Roman" w:hAnsi="Times New Roman" w:cs="Times New Roman"/>
        </w:rPr>
        <w:t xml:space="preserve">also </w:t>
      </w:r>
      <w:r w:rsidRPr="00C734A2">
        <w:rPr>
          <w:rFonts w:ascii="Times New Roman" w:hAnsi="Times New Roman" w:cs="Times New Roman"/>
        </w:rPr>
        <w:t xml:space="preserve">continued to make meaningful </w:t>
      </w:r>
      <w:r w:rsidRPr="00C734A2" w:rsidR="00B14FF2">
        <w:rPr>
          <w:rFonts w:ascii="Times New Roman" w:hAnsi="Times New Roman" w:cs="Times New Roman"/>
        </w:rPr>
        <w:t xml:space="preserve">improvements to </w:t>
      </w:r>
      <w:r w:rsidRPr="00C734A2">
        <w:rPr>
          <w:rFonts w:ascii="Times New Roman" w:hAnsi="Times New Roman" w:cs="Times New Roman"/>
        </w:rPr>
        <w:t>the oversight, financial management, efficiency</w:t>
      </w:r>
      <w:r w:rsidRPr="00C734A2" w:rsidR="0036024A">
        <w:rPr>
          <w:rFonts w:ascii="Times New Roman" w:hAnsi="Times New Roman" w:cs="Times New Roman"/>
        </w:rPr>
        <w:t>,</w:t>
      </w:r>
      <w:r w:rsidRPr="00C734A2">
        <w:rPr>
          <w:rFonts w:ascii="Times New Roman" w:hAnsi="Times New Roman" w:cs="Times New Roman"/>
        </w:rPr>
        <w:t xml:space="preserve"> and integrity of the </w:t>
      </w:r>
      <w:r w:rsidRPr="00C734A2" w:rsidR="004E5630">
        <w:rPr>
          <w:rFonts w:ascii="Times New Roman" w:hAnsi="Times New Roman" w:cs="Times New Roman"/>
        </w:rPr>
        <w:t>Universal</w:t>
      </w:r>
      <w:r w:rsidRPr="00C734A2">
        <w:rPr>
          <w:rFonts w:ascii="Times New Roman" w:hAnsi="Times New Roman" w:cs="Times New Roman"/>
        </w:rPr>
        <w:t xml:space="preserve"> Service programs, including </w:t>
      </w:r>
      <w:r w:rsidRPr="00C734A2" w:rsidR="0036024A">
        <w:rPr>
          <w:rFonts w:ascii="Times New Roman" w:hAnsi="Times New Roman" w:cs="Times New Roman"/>
        </w:rPr>
        <w:t xml:space="preserve">meeting </w:t>
      </w:r>
      <w:r w:rsidRPr="00C734A2">
        <w:rPr>
          <w:rFonts w:ascii="Times New Roman" w:hAnsi="Times New Roman" w:cs="Times New Roman"/>
        </w:rPr>
        <w:t>the foll</w:t>
      </w:r>
      <w:r w:rsidRPr="00C734A2" w:rsidR="004E5630">
        <w:rPr>
          <w:rFonts w:ascii="Times New Roman" w:hAnsi="Times New Roman" w:cs="Times New Roman"/>
        </w:rPr>
        <w:t>ow</w:t>
      </w:r>
      <w:r w:rsidRPr="00C734A2">
        <w:rPr>
          <w:rFonts w:ascii="Times New Roman" w:hAnsi="Times New Roman" w:cs="Times New Roman"/>
        </w:rPr>
        <w:t xml:space="preserve">ing major </w:t>
      </w:r>
      <w:r w:rsidRPr="00C734A2" w:rsidR="004E5630">
        <w:rPr>
          <w:rFonts w:ascii="Times New Roman" w:hAnsi="Times New Roman" w:cs="Times New Roman"/>
        </w:rPr>
        <w:t>milestones</w:t>
      </w:r>
      <w:r w:rsidRPr="00C734A2">
        <w:rPr>
          <w:rFonts w:ascii="Times New Roman" w:hAnsi="Times New Roman" w:cs="Times New Roman"/>
        </w:rPr>
        <w:t>:</w:t>
      </w:r>
    </w:p>
    <w:p w:rsidR="008F785B" w:rsidRPr="00C734A2" w:rsidP="00720FFD" w14:paraId="03F68448" w14:textId="139EF766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>Completing the design and launch of the National Verifier for the Lifeline program</w:t>
      </w:r>
      <w:r w:rsidRPr="00C734A2" w:rsidR="00B14FF2">
        <w:rPr>
          <w:rFonts w:ascii="Times New Roman" w:hAnsi="Times New Roman" w:cs="Times New Roman"/>
        </w:rPr>
        <w:t>;</w:t>
      </w:r>
    </w:p>
    <w:p w:rsidR="00720FFD" w:rsidRPr="00C734A2" w:rsidP="00720FFD" w14:paraId="553C3F76" w14:textId="2BC55C25">
      <w:pPr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Completing the </w:t>
      </w:r>
      <w:r w:rsidRPr="00C734A2" w:rsidR="0036024A">
        <w:rPr>
          <w:rFonts w:ascii="Times New Roman" w:hAnsi="Times New Roman" w:cs="Times New Roman"/>
        </w:rPr>
        <w:t>t</w:t>
      </w:r>
      <w:r w:rsidRPr="00C734A2">
        <w:rPr>
          <w:rFonts w:ascii="Times New Roman" w:hAnsi="Times New Roman" w:cs="Times New Roman"/>
        </w:rPr>
        <w:t xml:space="preserve">ransfer of </w:t>
      </w:r>
      <w:r w:rsidRPr="00C734A2" w:rsidR="0036024A">
        <w:rPr>
          <w:rFonts w:ascii="Times New Roman" w:hAnsi="Times New Roman" w:cs="Times New Roman"/>
        </w:rPr>
        <w:t>f</w:t>
      </w:r>
      <w:r w:rsidRPr="00C734A2">
        <w:rPr>
          <w:rFonts w:ascii="Times New Roman" w:hAnsi="Times New Roman" w:cs="Times New Roman"/>
        </w:rPr>
        <w:t xml:space="preserve">unds to </w:t>
      </w:r>
      <w:r w:rsidRPr="00C734A2">
        <w:rPr>
          <w:rFonts w:ascii="Times New Roman" w:hAnsi="Times New Roman" w:cs="Times New Roman"/>
        </w:rPr>
        <w:t xml:space="preserve">the </w:t>
      </w:r>
      <w:r w:rsidRPr="00C734A2">
        <w:rPr>
          <w:rFonts w:ascii="Times New Roman" w:hAnsi="Times New Roman" w:cs="Times New Roman"/>
        </w:rPr>
        <w:t xml:space="preserve">Treasury for </w:t>
      </w:r>
      <w:r w:rsidRPr="00C734A2">
        <w:rPr>
          <w:rFonts w:ascii="Times New Roman" w:hAnsi="Times New Roman" w:cs="Times New Roman"/>
        </w:rPr>
        <w:t xml:space="preserve">both the </w:t>
      </w:r>
      <w:r w:rsidRPr="00C734A2" w:rsidR="004F2ECB">
        <w:rPr>
          <w:rFonts w:ascii="Times New Roman" w:hAnsi="Times New Roman" w:cs="Times New Roman"/>
        </w:rPr>
        <w:t>$</w:t>
      </w:r>
      <w:r w:rsidRPr="00C734A2" w:rsidR="00B14FF2">
        <w:rPr>
          <w:rFonts w:ascii="Times New Roman" w:hAnsi="Times New Roman" w:cs="Times New Roman"/>
        </w:rPr>
        <w:t>8</w:t>
      </w:r>
      <w:r w:rsidRPr="00C734A2">
        <w:rPr>
          <w:rFonts w:ascii="Times New Roman" w:hAnsi="Times New Roman" w:cs="Times New Roman"/>
        </w:rPr>
        <w:t xml:space="preserve"> billion </w:t>
      </w:r>
      <w:r w:rsidRPr="00C734A2">
        <w:rPr>
          <w:rFonts w:ascii="Times New Roman" w:hAnsi="Times New Roman" w:cs="Times New Roman"/>
        </w:rPr>
        <w:t xml:space="preserve">USF and </w:t>
      </w:r>
      <w:r w:rsidRPr="00C734A2" w:rsidR="004F2ECB">
        <w:rPr>
          <w:rFonts w:ascii="Times New Roman" w:hAnsi="Times New Roman" w:cs="Times New Roman"/>
        </w:rPr>
        <w:t>$</w:t>
      </w:r>
      <w:r w:rsidRPr="00C734A2" w:rsidR="00DB1167">
        <w:rPr>
          <w:rFonts w:ascii="Times New Roman" w:hAnsi="Times New Roman" w:cs="Times New Roman"/>
        </w:rPr>
        <w:t>1.</w:t>
      </w:r>
      <w:r w:rsidRPr="00C734A2" w:rsidR="008F51FD">
        <w:rPr>
          <w:rFonts w:ascii="Times New Roman" w:hAnsi="Times New Roman" w:cs="Times New Roman"/>
        </w:rPr>
        <w:t>4</w:t>
      </w:r>
      <w:r w:rsidRPr="00C734A2">
        <w:rPr>
          <w:rFonts w:ascii="Times New Roman" w:hAnsi="Times New Roman" w:cs="Times New Roman"/>
        </w:rPr>
        <w:t xml:space="preserve"> billion </w:t>
      </w:r>
      <w:r w:rsidRPr="00C734A2">
        <w:rPr>
          <w:rFonts w:ascii="Times New Roman" w:hAnsi="Times New Roman" w:cs="Times New Roman"/>
        </w:rPr>
        <w:t>TRS</w:t>
      </w:r>
      <w:r w:rsidRPr="00C734A2">
        <w:rPr>
          <w:rFonts w:ascii="Times New Roman" w:hAnsi="Times New Roman" w:cs="Times New Roman"/>
        </w:rPr>
        <w:t xml:space="preserve"> programs</w:t>
      </w:r>
      <w:r w:rsidRPr="00C734A2" w:rsidR="00B14FF2">
        <w:rPr>
          <w:rFonts w:ascii="Times New Roman" w:hAnsi="Times New Roman" w:cs="Times New Roman"/>
        </w:rPr>
        <w:t>;</w:t>
      </w:r>
      <w:r w:rsidRPr="00C734A2" w:rsidR="00031F3A">
        <w:rPr>
          <w:rFonts w:ascii="Times New Roman" w:hAnsi="Times New Roman" w:cs="Times New Roman"/>
        </w:rPr>
        <w:t xml:space="preserve"> and</w:t>
      </w:r>
    </w:p>
    <w:p w:rsidR="00B3053A" w:rsidRPr="00C734A2" w:rsidP="00234D87" w14:paraId="1A28A85C" w14:textId="1647FEE9">
      <w:pPr>
        <w:numPr>
          <w:ilvl w:val="0"/>
          <w:numId w:val="14"/>
        </w:numPr>
        <w:spacing w:line="480" w:lineRule="auto"/>
        <w:rPr>
          <w:rFonts w:ascii="inherit" w:hAnsi="inherit" w:cs="Calibri"/>
          <w:color w:val="000000"/>
          <w:bdr w:val="none" w:sz="0" w:space="0" w:color="auto" w:frame="1"/>
        </w:rPr>
      </w:pPr>
      <w:r w:rsidRPr="00C734A2">
        <w:rPr>
          <w:rFonts w:ascii="Times New Roman" w:hAnsi="Times New Roman" w:cs="Times New Roman"/>
        </w:rPr>
        <w:t xml:space="preserve">Completing the </w:t>
      </w:r>
      <w:r w:rsidRPr="00C734A2" w:rsidR="00234D87">
        <w:rPr>
          <w:rFonts w:ascii="Times New Roman" w:hAnsi="Times New Roman" w:cs="Times New Roman"/>
        </w:rPr>
        <w:t xml:space="preserve">timely </w:t>
      </w:r>
      <w:r w:rsidRPr="00C734A2">
        <w:rPr>
          <w:rFonts w:ascii="Times New Roman" w:hAnsi="Times New Roman" w:cs="Times New Roman"/>
        </w:rPr>
        <w:t>transition to a new B</w:t>
      </w:r>
      <w:r w:rsidRPr="00C734A2" w:rsidR="00234D87">
        <w:rPr>
          <w:rFonts w:ascii="Times New Roman" w:hAnsi="Times New Roman" w:cs="Times New Roman"/>
        </w:rPr>
        <w:t xml:space="preserve">usiness </w:t>
      </w:r>
      <w:r w:rsidRPr="00C734A2">
        <w:rPr>
          <w:rFonts w:ascii="Times New Roman" w:hAnsi="Times New Roman" w:cs="Times New Roman"/>
        </w:rPr>
        <w:t>P</w:t>
      </w:r>
      <w:r w:rsidRPr="00C734A2" w:rsidR="00234D87">
        <w:rPr>
          <w:rFonts w:ascii="Times New Roman" w:hAnsi="Times New Roman" w:cs="Times New Roman"/>
        </w:rPr>
        <w:t>rocess Outsourcing (BPO)</w:t>
      </w:r>
      <w:r w:rsidRPr="00C734A2" w:rsidR="004658F9">
        <w:rPr>
          <w:rFonts w:ascii="Times New Roman" w:hAnsi="Times New Roman" w:cs="Times New Roman"/>
        </w:rPr>
        <w:t>,</w:t>
      </w:r>
      <w:r w:rsidRPr="00C734A2">
        <w:rPr>
          <w:rFonts w:ascii="Times New Roman" w:hAnsi="Times New Roman" w:cs="Times New Roman"/>
        </w:rPr>
        <w:t xml:space="preserve"> which substantially improved </w:t>
      </w:r>
      <w:r w:rsidRPr="00C734A2" w:rsidR="00234D87">
        <w:rPr>
          <w:rFonts w:ascii="Times New Roman" w:hAnsi="Times New Roman" w:cs="Times New Roman"/>
        </w:rPr>
        <w:t>management and oversight of the E</w:t>
      </w:r>
      <w:r w:rsidRPr="00C734A2" w:rsidR="0036024A">
        <w:rPr>
          <w:rFonts w:ascii="Times New Roman" w:hAnsi="Times New Roman" w:cs="Times New Roman"/>
        </w:rPr>
        <w:t>-</w:t>
      </w:r>
      <w:r w:rsidRPr="00C734A2" w:rsidR="00234D87">
        <w:rPr>
          <w:rFonts w:ascii="Times New Roman" w:hAnsi="Times New Roman" w:cs="Times New Roman"/>
        </w:rPr>
        <w:t xml:space="preserve">Rate program </w:t>
      </w:r>
      <w:r w:rsidRPr="00C734A2">
        <w:rPr>
          <w:rFonts w:ascii="Times New Roman" w:hAnsi="Times New Roman" w:cs="Times New Roman"/>
        </w:rPr>
        <w:t xml:space="preserve">and resulted in </w:t>
      </w:r>
      <w:r w:rsidRPr="00C734A2" w:rsidR="00234D87">
        <w:rPr>
          <w:rFonts w:ascii="Times New Roman" w:hAnsi="Times New Roman" w:cs="Times New Roman"/>
        </w:rPr>
        <w:t>s</w:t>
      </w:r>
      <w:r w:rsidRPr="00C734A2" w:rsidR="00720FFD">
        <w:rPr>
          <w:rFonts w:ascii="Times New Roman" w:hAnsi="Times New Roman" w:cs="Times New Roman"/>
        </w:rPr>
        <w:t xml:space="preserve">ignificant </w:t>
      </w:r>
      <w:r w:rsidRPr="00C734A2" w:rsidR="00234D87">
        <w:rPr>
          <w:rFonts w:ascii="Times New Roman" w:hAnsi="Times New Roman" w:cs="Times New Roman"/>
        </w:rPr>
        <w:t>c</w:t>
      </w:r>
      <w:r w:rsidRPr="00C734A2" w:rsidR="00720FFD">
        <w:rPr>
          <w:rFonts w:ascii="Times New Roman" w:hAnsi="Times New Roman" w:cs="Times New Roman"/>
        </w:rPr>
        <w:t xml:space="preserve">ost </w:t>
      </w:r>
      <w:r w:rsidRPr="00C734A2" w:rsidR="00234D87">
        <w:rPr>
          <w:rFonts w:ascii="Times New Roman" w:hAnsi="Times New Roman" w:cs="Times New Roman"/>
        </w:rPr>
        <w:t>s</w:t>
      </w:r>
      <w:r w:rsidRPr="00C734A2" w:rsidR="00720FFD">
        <w:rPr>
          <w:rFonts w:ascii="Times New Roman" w:hAnsi="Times New Roman" w:cs="Times New Roman"/>
        </w:rPr>
        <w:t>avings</w:t>
      </w:r>
      <w:r w:rsidRPr="00C734A2" w:rsidR="00234D87">
        <w:rPr>
          <w:rFonts w:ascii="Times New Roman" w:hAnsi="Times New Roman" w:cs="Times New Roman"/>
        </w:rPr>
        <w:t xml:space="preserve"> and stronger information security controls</w:t>
      </w:r>
      <w:r w:rsidRPr="00C734A2" w:rsidR="008F51FD">
        <w:rPr>
          <w:rFonts w:ascii="Times New Roman" w:hAnsi="Times New Roman" w:cs="Times New Roman"/>
        </w:rPr>
        <w:t>.</w:t>
      </w:r>
    </w:p>
    <w:p w:rsidR="008F785B" w:rsidRPr="00C734A2" w:rsidP="006620C5" w14:paraId="08943096" w14:textId="2202BE6D">
      <w:pPr>
        <w:spacing w:line="480" w:lineRule="auto"/>
        <w:rPr>
          <w:rFonts w:cs="Times New Roman"/>
          <w:color w:val="201F1E"/>
        </w:rPr>
      </w:pPr>
    </w:p>
    <w:p w:rsidR="00BC582C" w:rsidRPr="00C734A2" w:rsidP="006620C5" w14:paraId="14550AD9" w14:textId="77777777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:rsidR="006620C5" w:rsidRPr="00C734A2" w:rsidP="006620C5" w14:paraId="1A9CD0F0" w14:textId="461AFC7C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Additional Actions Taken by OMD</w:t>
      </w:r>
    </w:p>
    <w:p w:rsidR="009C2F6D" w:rsidRPr="00C734A2" w:rsidP="00BC582C" w14:paraId="058F5F81" w14:textId="4E3CD7A9">
      <w:pPr>
        <w:pStyle w:val="ListParagraph"/>
        <w:numPr>
          <w:ilvl w:val="0"/>
          <w:numId w:val="30"/>
        </w:numPr>
        <w:spacing w:line="480" w:lineRule="auto"/>
        <w:rPr>
          <w:rFonts w:cs="Times New Roman"/>
          <w:u w:val="single"/>
        </w:rPr>
      </w:pPr>
      <w:r w:rsidRPr="00C734A2">
        <w:rPr>
          <w:rFonts w:eastAsia="Times New Roman" w:cs="Times New Roman"/>
          <w:color w:val="201F1E"/>
        </w:rPr>
        <w:t>Significant Cost Savings and Improve</w:t>
      </w:r>
      <w:r w:rsidRPr="00C734A2">
        <w:rPr>
          <w:rFonts w:eastAsia="Times New Roman" w:cs="Times New Roman"/>
          <w:color w:val="201F1E"/>
        </w:rPr>
        <w:t xml:space="preserve">d </w:t>
      </w:r>
      <w:r w:rsidRPr="00C734A2">
        <w:rPr>
          <w:rFonts w:eastAsia="Times New Roman" w:cs="Times New Roman"/>
          <w:color w:val="201F1E"/>
        </w:rPr>
        <w:t>Services</w:t>
      </w:r>
      <w:r w:rsidRPr="00C734A2">
        <w:rPr>
          <w:rFonts w:eastAsia="Times New Roman" w:cs="Times New Roman"/>
          <w:color w:val="201F1E"/>
        </w:rPr>
        <w:t>:  Our Administrative Operations Team</w:t>
      </w:r>
      <w:r w:rsidRPr="00C734A2" w:rsidR="006620C5">
        <w:rPr>
          <w:rFonts w:eastAsia="Times New Roman" w:cs="Times New Roman"/>
          <w:color w:val="201F1E"/>
        </w:rPr>
        <w:t xml:space="preserve"> </w:t>
      </w:r>
      <w:r w:rsidRPr="00C734A2">
        <w:rPr>
          <w:rFonts w:eastAsia="Times New Roman" w:cs="Times New Roman"/>
          <w:color w:val="201F1E"/>
        </w:rPr>
        <w:t>saved more than $3M by closing the FCC warehouse and contracting for offsite mail processing and warehousing;</w:t>
      </w:r>
      <w:r w:rsidRPr="00C734A2">
        <w:rPr>
          <w:rFonts w:eastAsia="Times New Roman" w:cs="Times New Roman"/>
          <w:color w:val="201F1E"/>
          <w:u w:val="single"/>
        </w:rPr>
        <w:t> </w:t>
      </w:r>
      <w:r w:rsidRPr="00C734A2">
        <w:rPr>
          <w:rFonts w:eastAsia="Times New Roman" w:cs="Times New Roman"/>
          <w:color w:val="201F1E"/>
        </w:rPr>
        <w:t>put in place new multi-function copy machines, jettisoning outdated network printers and fax machines;</w:t>
      </w:r>
      <w:r w:rsidRPr="00C734A2">
        <w:rPr>
          <w:rFonts w:eastAsia="Times New Roman" w:cs="Times New Roman"/>
          <w:color w:val="000000"/>
        </w:rPr>
        <w:t> </w:t>
      </w:r>
      <w:r w:rsidRPr="00C734A2">
        <w:rPr>
          <w:rFonts w:eastAsia="Times New Roman" w:cs="Times New Roman"/>
          <w:color w:val="201F1E"/>
        </w:rPr>
        <w:t>relocated and reduced real property costs and square footage at Field Locations;</w:t>
      </w:r>
      <w:r w:rsidRPr="00C734A2">
        <w:rPr>
          <w:rFonts w:eastAsia="Times New Roman" w:cs="Times New Roman"/>
          <w:color w:val="000000"/>
        </w:rPr>
        <w:t> </w:t>
      </w:r>
      <w:r w:rsidRPr="00C734A2">
        <w:rPr>
          <w:rFonts w:cs="Times New Roman"/>
          <w:color w:val="000000"/>
        </w:rPr>
        <w:t> </w:t>
      </w:r>
      <w:r w:rsidRPr="00C734A2">
        <w:rPr>
          <w:rFonts w:eastAsia="Times New Roman" w:cs="Times New Roman"/>
          <w:color w:val="201F1E"/>
        </w:rPr>
        <w:t>reduced printed material and supply costs, by centralizing ordering and supply storage; and</w:t>
      </w:r>
      <w:r w:rsidRPr="00C734A2">
        <w:rPr>
          <w:rFonts w:eastAsia="Times New Roman" w:cs="Times New Roman"/>
          <w:color w:val="000000"/>
        </w:rPr>
        <w:t> </w:t>
      </w:r>
      <w:r w:rsidRPr="00C734A2">
        <w:rPr>
          <w:rFonts w:eastAsia="Times New Roman" w:cs="Times New Roman"/>
          <w:color w:val="201F1E"/>
        </w:rPr>
        <w:t>cut costs by reducing leased fleet vehicles.</w:t>
      </w:r>
      <w:r w:rsidRPr="00C734A2">
        <w:rPr>
          <w:rFonts w:eastAsia="Times New Roman" w:cs="Times New Roman"/>
          <w:color w:val="000000"/>
        </w:rPr>
        <w:t> </w:t>
      </w:r>
    </w:p>
    <w:p w:rsidR="009300E0" w:rsidRPr="00C734A2" w:rsidP="005B223C" w14:paraId="7324E39A" w14:textId="112F77B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C734A2">
        <w:rPr>
          <w:rFonts w:eastAsia="Times New Roman" w:cs="Times New Roman"/>
          <w:color w:val="201F1E"/>
        </w:rPr>
        <w:t>Fifteenth Consecutive Clean Audit Opinion on the Agency Financial Report in the Fiscal Year 2020</w:t>
      </w:r>
      <w:r w:rsidRPr="00C734A2">
        <w:rPr>
          <w:rFonts w:eastAsia="Times New Roman" w:cs="Times New Roman"/>
          <w:color w:val="201F1E"/>
        </w:rPr>
        <w:t xml:space="preserve">:  </w:t>
      </w:r>
      <w:r w:rsidRPr="00C734A2">
        <w:rPr>
          <w:rFonts w:eastAsia="Times New Roman" w:cs="Times New Roman"/>
          <w:color w:val="000000"/>
        </w:rPr>
        <w:t xml:space="preserve">The </w:t>
      </w:r>
      <w:r w:rsidRPr="00C734A2" w:rsidR="009C2F6D">
        <w:rPr>
          <w:rFonts w:eastAsia="Times New Roman" w:cs="Times New Roman"/>
          <w:color w:val="000000"/>
        </w:rPr>
        <w:t>Financial Operations team earned our</w:t>
      </w:r>
      <w:r w:rsidRPr="00C734A2" w:rsidR="007A1B75">
        <w:rPr>
          <w:rFonts w:eastAsia="Times New Roman" w:cs="Times New Roman"/>
          <w:color w:val="000000"/>
        </w:rPr>
        <w:t xml:space="preserve"> f</w:t>
      </w:r>
      <w:r w:rsidRPr="00C734A2" w:rsidR="009C2F6D">
        <w:rPr>
          <w:rFonts w:eastAsia="Times New Roman" w:cs="Times New Roman"/>
          <w:color w:val="000000"/>
        </w:rPr>
        <w:t xml:space="preserve">ifteenth </w:t>
      </w:r>
      <w:r w:rsidRPr="00C734A2" w:rsidR="00CA57BB">
        <w:rPr>
          <w:rFonts w:eastAsia="Times New Roman" w:cs="Times New Roman"/>
          <w:color w:val="000000"/>
        </w:rPr>
        <w:t>c</w:t>
      </w:r>
      <w:r w:rsidRPr="00C734A2" w:rsidR="009C2F6D">
        <w:rPr>
          <w:rFonts w:eastAsia="Times New Roman" w:cs="Times New Roman"/>
          <w:color w:val="000000"/>
        </w:rPr>
        <w:t>onsecutive “Clean” audit opinion on the</w:t>
      </w:r>
      <w:r w:rsidRPr="00C734A2">
        <w:rPr>
          <w:rFonts w:eastAsia="Times New Roman" w:cs="Times New Roman"/>
          <w:color w:val="000000"/>
        </w:rPr>
        <w:t xml:space="preserve"> </w:t>
      </w:r>
      <w:r w:rsidRPr="00C734A2" w:rsidR="009C2F6D">
        <w:rPr>
          <w:rFonts w:eastAsia="Times New Roman" w:cs="Times New Roman"/>
          <w:color w:val="000000"/>
        </w:rPr>
        <w:t>Agency Financial Report</w:t>
      </w:r>
      <w:r w:rsidRPr="00C734A2" w:rsidR="009C2F6D">
        <w:rPr>
          <w:rStyle w:val="apple-converted-space"/>
          <w:rFonts w:eastAsia="Times New Roman" w:cs="Times New Roman"/>
          <w:color w:val="000000"/>
        </w:rPr>
        <w:t> </w:t>
      </w:r>
      <w:r w:rsidRPr="00C734A2" w:rsidR="009C2F6D">
        <w:rPr>
          <w:rFonts w:eastAsia="Times New Roman" w:cs="Times New Roman"/>
          <w:color w:val="000000"/>
        </w:rPr>
        <w:t> </w:t>
      </w:r>
    </w:p>
    <w:p w:rsidR="009300E0" w:rsidRPr="00C734A2" w:rsidP="006620C5" w14:paraId="20D4DD57" w14:textId="2C6D06C3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C734A2">
        <w:rPr>
          <w:rFonts w:cs="Times New Roman"/>
        </w:rPr>
        <w:t>Modernization of Legacy Systems</w:t>
      </w:r>
      <w:r w:rsidRPr="00C734A2">
        <w:rPr>
          <w:rFonts w:cs="Times New Roman"/>
        </w:rPr>
        <w:t xml:space="preserve">.  </w:t>
      </w:r>
      <w:r w:rsidRPr="00C734A2" w:rsidR="009C2F6D">
        <w:rPr>
          <w:rFonts w:eastAsia="Times New Roman" w:cs="Times New Roman"/>
          <w:color w:val="000000"/>
        </w:rPr>
        <w:t xml:space="preserve">Our IT group oversaw significant progress in the </w:t>
      </w:r>
      <w:r w:rsidRPr="00C734A2" w:rsidR="00CA57BB">
        <w:rPr>
          <w:rFonts w:eastAsia="Times New Roman" w:cs="Times New Roman"/>
          <w:color w:val="000000"/>
        </w:rPr>
        <w:t>m</w:t>
      </w:r>
      <w:r w:rsidRPr="00C734A2" w:rsidR="009C2F6D">
        <w:rPr>
          <w:rFonts w:eastAsia="Times New Roman" w:cs="Times New Roman"/>
          <w:color w:val="000000"/>
        </w:rPr>
        <w:t xml:space="preserve">odernization of ULS; CORES; EAS; ECFS and IBFS, all mission critical </w:t>
      </w:r>
      <w:r w:rsidRPr="00C734A2" w:rsidR="0072369D">
        <w:rPr>
          <w:rFonts w:eastAsia="Times New Roman" w:cs="Times New Roman"/>
          <w:color w:val="000000"/>
        </w:rPr>
        <w:t>l</w:t>
      </w:r>
      <w:r w:rsidRPr="00C734A2" w:rsidR="009C2F6D">
        <w:rPr>
          <w:rFonts w:eastAsia="Times New Roman" w:cs="Times New Roman"/>
          <w:color w:val="000000"/>
        </w:rPr>
        <w:t xml:space="preserve">egacy </w:t>
      </w:r>
      <w:r w:rsidRPr="00C734A2" w:rsidR="0072369D">
        <w:rPr>
          <w:rFonts w:eastAsia="Times New Roman" w:cs="Times New Roman"/>
          <w:color w:val="000000"/>
        </w:rPr>
        <w:t>IT s</w:t>
      </w:r>
      <w:r w:rsidRPr="00C734A2" w:rsidR="009C2F6D">
        <w:rPr>
          <w:rFonts w:eastAsia="Times New Roman" w:cs="Times New Roman"/>
          <w:color w:val="000000"/>
        </w:rPr>
        <w:t>ystems</w:t>
      </w:r>
      <w:r w:rsidRPr="00C734A2" w:rsidR="001E637A">
        <w:rPr>
          <w:rFonts w:eastAsia="Times New Roman" w:cs="Times New Roman"/>
          <w:color w:val="000000"/>
        </w:rPr>
        <w:t>.</w:t>
      </w:r>
    </w:p>
    <w:p w:rsidR="009C2F6D" w:rsidRPr="00C734A2" w:rsidP="006620C5" w14:paraId="42D9B2E6" w14:textId="742AB655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cs="Times New Roman"/>
          <w:color w:val="000000"/>
        </w:rPr>
      </w:pPr>
      <w:r w:rsidRPr="00C734A2">
        <w:rPr>
          <w:rFonts w:cs="Times New Roman"/>
        </w:rPr>
        <w:t>Strengthened Records Management Programs</w:t>
      </w:r>
      <w:r w:rsidRPr="00C734A2" w:rsidR="00C34CE3">
        <w:rPr>
          <w:rFonts w:cs="Times New Roman"/>
        </w:rPr>
        <w:t xml:space="preserve">.  </w:t>
      </w:r>
      <w:r w:rsidRPr="00C734A2">
        <w:rPr>
          <w:rFonts w:cs="Times New Roman"/>
          <w:color w:val="000000"/>
        </w:rPr>
        <w:t>Our team in PERM and IT improved the</w:t>
      </w:r>
      <w:r w:rsidRPr="00C734A2" w:rsidR="009300E0">
        <w:rPr>
          <w:rFonts w:cs="Times New Roman"/>
          <w:color w:val="000000"/>
        </w:rPr>
        <w:t xml:space="preserve"> Commission’s </w:t>
      </w:r>
      <w:r w:rsidRPr="00C734A2">
        <w:rPr>
          <w:rFonts w:cs="Times New Roman"/>
          <w:color w:val="000000"/>
        </w:rPr>
        <w:t>Records Managemen</w:t>
      </w:r>
      <w:r w:rsidRPr="00C734A2" w:rsidR="009300E0">
        <w:rPr>
          <w:rFonts w:cs="Times New Roman"/>
          <w:color w:val="000000"/>
        </w:rPr>
        <w:t>t</w:t>
      </w:r>
      <w:r w:rsidRPr="00C734A2">
        <w:rPr>
          <w:rFonts w:cs="Times New Roman"/>
          <w:color w:val="000000"/>
        </w:rPr>
        <w:t xml:space="preserve"> by </w:t>
      </w:r>
      <w:r w:rsidRPr="00C734A2" w:rsidR="009300E0">
        <w:rPr>
          <w:rFonts w:cs="Times New Roman"/>
          <w:color w:val="000000"/>
        </w:rPr>
        <w:t>i</w:t>
      </w:r>
      <w:r w:rsidRPr="00C734A2">
        <w:rPr>
          <w:rFonts w:cs="Times New Roman"/>
          <w:color w:val="000000"/>
        </w:rPr>
        <w:t xml:space="preserve">mplementing the Capstone email records management program; </w:t>
      </w:r>
      <w:r w:rsidRPr="00C734A2" w:rsidR="009300E0">
        <w:rPr>
          <w:rFonts w:cs="Times New Roman"/>
          <w:color w:val="000000"/>
        </w:rPr>
        <w:t>u</w:t>
      </w:r>
      <w:r w:rsidRPr="00C734A2">
        <w:rPr>
          <w:rFonts w:cs="Times New Roman"/>
          <w:color w:val="000000"/>
        </w:rPr>
        <w:t xml:space="preserve">pdating FCC Records Management Directives; </w:t>
      </w:r>
      <w:r w:rsidRPr="00C734A2" w:rsidR="009300E0">
        <w:rPr>
          <w:rFonts w:cs="Times New Roman"/>
          <w:color w:val="000000"/>
        </w:rPr>
        <w:t>e</w:t>
      </w:r>
      <w:r w:rsidRPr="00C734A2">
        <w:rPr>
          <w:rFonts w:cs="Times New Roman"/>
          <w:color w:val="000000"/>
        </w:rPr>
        <w:t xml:space="preserve">xpanding Electronic Record Keeping and Digitization; and 4) </w:t>
      </w:r>
      <w:r w:rsidRPr="00C734A2" w:rsidR="009300E0">
        <w:rPr>
          <w:rFonts w:cs="Times New Roman"/>
          <w:color w:val="000000"/>
        </w:rPr>
        <w:t>d</w:t>
      </w:r>
      <w:r w:rsidRPr="00C734A2">
        <w:rPr>
          <w:rFonts w:cs="Times New Roman"/>
          <w:color w:val="000000"/>
        </w:rPr>
        <w:t xml:space="preserve">eveloping and </w:t>
      </w:r>
      <w:r w:rsidRPr="00C734A2" w:rsidR="009300E0">
        <w:rPr>
          <w:rFonts w:cs="Times New Roman"/>
          <w:color w:val="000000"/>
        </w:rPr>
        <w:t>i</w:t>
      </w:r>
      <w:r w:rsidRPr="00C734A2">
        <w:rPr>
          <w:rFonts w:cs="Times New Roman"/>
          <w:color w:val="000000"/>
        </w:rPr>
        <w:t>mplementing the FCC-Wide Lighten Up Campaign</w:t>
      </w:r>
      <w:r w:rsidRPr="00C734A2" w:rsidR="00D71307">
        <w:rPr>
          <w:rFonts w:cs="Times New Roman"/>
          <w:color w:val="000000"/>
        </w:rPr>
        <w:t>.</w:t>
      </w:r>
      <w:r w:rsidRPr="00C734A2">
        <w:rPr>
          <w:rFonts w:cs="Times New Roman"/>
          <w:color w:val="000000"/>
        </w:rPr>
        <w:t> </w:t>
      </w:r>
    </w:p>
    <w:p w:rsidR="00720FFD" w:rsidRPr="00C734A2" w:rsidP="009C2F6D" w14:paraId="6BA5ABCC" w14:textId="4536CA5C">
      <w:pPr>
        <w:spacing w:line="480" w:lineRule="auto"/>
        <w:rPr>
          <w:rFonts w:ascii="Times New Roman" w:hAnsi="Times New Roman" w:cs="Times New Roman"/>
        </w:rPr>
      </w:pPr>
    </w:p>
    <w:p w:rsidR="00234D87" w:rsidRPr="00C734A2" w:rsidP="00B3053A" w14:paraId="3D09C4EE" w14:textId="4736997A">
      <w:pPr>
        <w:spacing w:line="480" w:lineRule="auto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  <w:b/>
          <w:bCs/>
          <w:u w:val="single"/>
        </w:rPr>
        <w:t>Establish</w:t>
      </w:r>
      <w:r w:rsidRPr="00C734A2">
        <w:rPr>
          <w:rFonts w:ascii="Times New Roman" w:hAnsi="Times New Roman" w:cs="Times New Roman"/>
          <w:b/>
          <w:bCs/>
          <w:u w:val="single"/>
        </w:rPr>
        <w:t>ed</w:t>
      </w:r>
      <w:r w:rsidRPr="00C734A2">
        <w:rPr>
          <w:rFonts w:ascii="Times New Roman" w:hAnsi="Times New Roman" w:cs="Times New Roman"/>
          <w:b/>
          <w:bCs/>
          <w:u w:val="single"/>
        </w:rPr>
        <w:t xml:space="preserve"> the Office of Economics and Analytics</w:t>
      </w:r>
      <w:r w:rsidRPr="00C734A2" w:rsidR="004E6930">
        <w:rPr>
          <w:rFonts w:ascii="Times New Roman" w:hAnsi="Times New Roman" w:cs="Times New Roman"/>
        </w:rPr>
        <w:t xml:space="preserve">  </w:t>
      </w:r>
    </w:p>
    <w:p w:rsidR="00CF037C" w:rsidRPr="00C734A2" w:rsidP="00BB59A7" w14:paraId="38C42807" w14:textId="1C157C64">
      <w:pPr>
        <w:spacing w:line="480" w:lineRule="auto"/>
        <w:ind w:firstLine="720"/>
        <w:rPr>
          <w:rFonts w:ascii="Times New Roman" w:hAnsi="Times New Roman" w:cs="Times New Roman"/>
        </w:rPr>
      </w:pPr>
      <w:r w:rsidRPr="00C734A2">
        <w:rPr>
          <w:rFonts w:ascii="Times New Roman" w:hAnsi="Times New Roman" w:cs="Times New Roman"/>
        </w:rPr>
        <w:t xml:space="preserve">OMD </w:t>
      </w:r>
      <w:r w:rsidRPr="00C734A2" w:rsidR="0036024A">
        <w:rPr>
          <w:rFonts w:ascii="Times New Roman" w:hAnsi="Times New Roman" w:cs="Times New Roman"/>
        </w:rPr>
        <w:t xml:space="preserve">also </w:t>
      </w:r>
      <w:r w:rsidRPr="00C734A2">
        <w:rPr>
          <w:rFonts w:ascii="Times New Roman" w:hAnsi="Times New Roman" w:cs="Times New Roman"/>
        </w:rPr>
        <w:t xml:space="preserve">played a central role in the establishment in 2018 of the FCC’s new Office of Economics and Analytics, an organization designed </w:t>
      </w:r>
      <w:r w:rsidRPr="00C734A2" w:rsidR="009300E0">
        <w:rPr>
          <w:rFonts w:ascii="Times New Roman" w:hAnsi="Times New Roman" w:cs="Times New Roman"/>
        </w:rPr>
        <w:t xml:space="preserve">to </w:t>
      </w:r>
      <w:r w:rsidRPr="00C734A2">
        <w:rPr>
          <w:rFonts w:ascii="Times New Roman" w:hAnsi="Times New Roman" w:cs="Times New Roman"/>
        </w:rPr>
        <w:t xml:space="preserve">better </w:t>
      </w:r>
      <w:r w:rsidRPr="00C734A2" w:rsidR="00AE21DB">
        <w:rPr>
          <w:rFonts w:ascii="Times New Roman" w:hAnsi="Times New Roman" w:cs="Times New Roman"/>
        </w:rPr>
        <w:t>integrate economics and data analysis into the FCC’s rulemakings and other actions</w:t>
      </w:r>
      <w:r w:rsidRPr="00C734A2" w:rsidR="00603F98">
        <w:rPr>
          <w:rFonts w:ascii="Times New Roman" w:hAnsi="Times New Roman" w:cs="Times New Roman"/>
        </w:rPr>
        <w:t>.</w:t>
      </w:r>
      <w:r w:rsidRPr="00C734A2" w:rsidR="00AE21DB">
        <w:rPr>
          <w:rFonts w:ascii="Times New Roman" w:hAnsi="Times New Roman" w:cs="Times New Roman"/>
        </w:rPr>
        <w:t xml:space="preserve">  The </w:t>
      </w:r>
      <w:r w:rsidRPr="00C734A2">
        <w:rPr>
          <w:rFonts w:ascii="Times New Roman" w:hAnsi="Times New Roman" w:cs="Times New Roman"/>
        </w:rPr>
        <w:t>legal, regulatory, personnel, technological</w:t>
      </w:r>
      <w:r w:rsidRPr="00C734A2" w:rsidR="0036024A">
        <w:rPr>
          <w:rFonts w:ascii="Times New Roman" w:hAnsi="Times New Roman" w:cs="Times New Roman"/>
        </w:rPr>
        <w:t>,</w:t>
      </w:r>
      <w:r w:rsidRPr="00C734A2">
        <w:rPr>
          <w:rFonts w:ascii="Times New Roman" w:hAnsi="Times New Roman" w:cs="Times New Roman"/>
        </w:rPr>
        <w:t xml:space="preserve"> and administrati</w:t>
      </w:r>
      <w:r w:rsidRPr="00C734A2" w:rsidR="00603F98">
        <w:rPr>
          <w:rFonts w:ascii="Times New Roman" w:hAnsi="Times New Roman" w:cs="Times New Roman"/>
        </w:rPr>
        <w:t>ve</w:t>
      </w:r>
      <w:r w:rsidRPr="00C734A2">
        <w:rPr>
          <w:rFonts w:ascii="Times New Roman" w:hAnsi="Times New Roman" w:cs="Times New Roman"/>
        </w:rPr>
        <w:t xml:space="preserve"> requirements associ</w:t>
      </w:r>
      <w:r w:rsidRPr="00C734A2" w:rsidR="00603F98">
        <w:rPr>
          <w:rFonts w:ascii="Times New Roman" w:hAnsi="Times New Roman" w:cs="Times New Roman"/>
        </w:rPr>
        <w:t>at</w:t>
      </w:r>
      <w:r w:rsidRPr="00C734A2">
        <w:rPr>
          <w:rFonts w:ascii="Times New Roman" w:hAnsi="Times New Roman" w:cs="Times New Roman"/>
        </w:rPr>
        <w:t xml:space="preserve">ed with establishing an ambitious new office </w:t>
      </w:r>
      <w:r w:rsidRPr="00C734A2" w:rsidR="00603F98">
        <w:rPr>
          <w:rFonts w:ascii="Times New Roman" w:hAnsi="Times New Roman" w:cs="Times New Roman"/>
        </w:rPr>
        <w:t xml:space="preserve">required the dedicated expertise and leadership of OMD. </w:t>
      </w:r>
    </w:p>
    <w:p w:rsidR="00B14FF2" w:rsidRPr="00C734A2" w:rsidP="006620C5" w14:paraId="185A82E6" w14:textId="1FEC6326">
      <w:pPr>
        <w:spacing w:line="480" w:lineRule="auto"/>
        <w:ind w:firstLine="720"/>
      </w:pPr>
      <w:r w:rsidRPr="00C734A2">
        <w:rPr>
          <w:rFonts w:ascii="Times New Roman" w:hAnsi="Times New Roman" w:cs="Times New Roman"/>
        </w:rPr>
        <w:t xml:space="preserve">To close, on behalf of all of OMD and for me personally, I want to express my sincere thank you to you and your team for your leadership over the past four years, but especially over the </w:t>
      </w:r>
      <w:r w:rsidRPr="00C734A2" w:rsidR="008D3E12">
        <w:rPr>
          <w:rFonts w:ascii="Times New Roman" w:hAnsi="Times New Roman" w:cs="Times New Roman"/>
        </w:rPr>
        <w:t>last ten</w:t>
      </w:r>
      <w:r w:rsidRPr="00C734A2">
        <w:rPr>
          <w:rFonts w:ascii="Times New Roman" w:hAnsi="Times New Roman" w:cs="Times New Roman"/>
        </w:rPr>
        <w:t xml:space="preserve"> months, as we together navigated the FCC through the</w:t>
      </w:r>
      <w:r w:rsidRPr="00C734A2" w:rsidR="00BF188E">
        <w:rPr>
          <w:rFonts w:ascii="Times New Roman" w:hAnsi="Times New Roman" w:cs="Times New Roman"/>
        </w:rPr>
        <w:t xml:space="preserve"> </w:t>
      </w:r>
      <w:r w:rsidRPr="00C734A2" w:rsidR="00DA73DA">
        <w:rPr>
          <w:rFonts w:ascii="Times New Roman" w:hAnsi="Times New Roman" w:cs="Times New Roman"/>
        </w:rPr>
        <w:t xml:space="preserve">dual unique challenge of the </w:t>
      </w:r>
      <w:r w:rsidRPr="00C734A2" w:rsidR="00BF188E">
        <w:rPr>
          <w:rFonts w:ascii="Times New Roman" w:hAnsi="Times New Roman" w:cs="Times New Roman"/>
        </w:rPr>
        <w:t xml:space="preserve">pandemic and simultaneous relocation of our headquarters.  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D3A" w14:paraId="58C92FC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258B6"/>
    <w:multiLevelType w:val="hybridMultilevel"/>
    <w:tmpl w:val="8572FC8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201F1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13A"/>
    <w:multiLevelType w:val="multilevel"/>
    <w:tmpl w:val="239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6C7C"/>
    <w:multiLevelType w:val="multilevel"/>
    <w:tmpl w:val="51D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2ADA"/>
    <w:multiLevelType w:val="hybridMultilevel"/>
    <w:tmpl w:val="6FBA8C5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16032"/>
    <w:multiLevelType w:val="hybridMultilevel"/>
    <w:tmpl w:val="360E1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5872"/>
    <w:multiLevelType w:val="hybridMultilevel"/>
    <w:tmpl w:val="B8866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56D64"/>
    <w:multiLevelType w:val="hybridMultilevel"/>
    <w:tmpl w:val="E75A2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A37FD"/>
    <w:multiLevelType w:val="hybridMultilevel"/>
    <w:tmpl w:val="45FC6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E5759"/>
    <w:multiLevelType w:val="hybridMultilevel"/>
    <w:tmpl w:val="8990E3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CA0C2A"/>
    <w:multiLevelType w:val="hybridMultilevel"/>
    <w:tmpl w:val="86AC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005F"/>
    <w:multiLevelType w:val="hybridMultilevel"/>
    <w:tmpl w:val="9E3E2D5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8718E"/>
    <w:multiLevelType w:val="hybridMultilevel"/>
    <w:tmpl w:val="670A567C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3AD07187"/>
    <w:multiLevelType w:val="hybridMultilevel"/>
    <w:tmpl w:val="130628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EA1E4A"/>
    <w:multiLevelType w:val="hybridMultilevel"/>
    <w:tmpl w:val="6C9C06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337C0E"/>
    <w:multiLevelType w:val="hybridMultilevel"/>
    <w:tmpl w:val="11E28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6574D"/>
    <w:multiLevelType w:val="hybridMultilevel"/>
    <w:tmpl w:val="F568347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5845"/>
    <w:multiLevelType w:val="hybridMultilevel"/>
    <w:tmpl w:val="188617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7C229F"/>
    <w:multiLevelType w:val="hybridMultilevel"/>
    <w:tmpl w:val="B77231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4B7EE0"/>
    <w:multiLevelType w:val="hybridMultilevel"/>
    <w:tmpl w:val="770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71453"/>
    <w:multiLevelType w:val="multilevel"/>
    <w:tmpl w:val="B4D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796703"/>
    <w:multiLevelType w:val="hybridMultilevel"/>
    <w:tmpl w:val="4D0AED0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03E7F"/>
    <w:multiLevelType w:val="hybridMultilevel"/>
    <w:tmpl w:val="904656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C45A72"/>
    <w:multiLevelType w:val="hybridMultilevel"/>
    <w:tmpl w:val="C54A2BD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201F1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2549"/>
    <w:multiLevelType w:val="hybridMultilevel"/>
    <w:tmpl w:val="5C0CB5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8050B2"/>
    <w:multiLevelType w:val="hybridMultilevel"/>
    <w:tmpl w:val="F5543C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410024"/>
    <w:multiLevelType w:val="multilevel"/>
    <w:tmpl w:val="20E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6A2FD3"/>
    <w:multiLevelType w:val="hybridMultilevel"/>
    <w:tmpl w:val="99024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075CE"/>
    <w:multiLevelType w:val="hybridMultilevel"/>
    <w:tmpl w:val="7994C9A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34F9D"/>
    <w:multiLevelType w:val="hybridMultilevel"/>
    <w:tmpl w:val="EE6C2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7E7D74"/>
    <w:multiLevelType w:val="hybridMultilevel"/>
    <w:tmpl w:val="29981D2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D6E42"/>
    <w:multiLevelType w:val="hybridMultilevel"/>
    <w:tmpl w:val="4316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0"/>
  </w:num>
  <w:num w:numId="8">
    <w:abstractNumId w:val="3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28"/>
  </w:num>
  <w:num w:numId="14">
    <w:abstractNumId w:val="17"/>
  </w:num>
  <w:num w:numId="15">
    <w:abstractNumId w:val="26"/>
  </w:num>
  <w:num w:numId="16">
    <w:abstractNumId w:val="12"/>
  </w:num>
  <w:num w:numId="17">
    <w:abstractNumId w:val="30"/>
  </w:num>
  <w:num w:numId="18">
    <w:abstractNumId w:val="25"/>
  </w:num>
  <w:num w:numId="19">
    <w:abstractNumId w:val="19"/>
  </w:num>
  <w:num w:numId="20">
    <w:abstractNumId w:val="21"/>
  </w:num>
  <w:num w:numId="21">
    <w:abstractNumId w:val="8"/>
  </w:num>
  <w:num w:numId="22">
    <w:abstractNumId w:val="9"/>
  </w:num>
  <w:num w:numId="23">
    <w:abstractNumId w:val="14"/>
  </w:num>
  <w:num w:numId="24">
    <w:abstractNumId w:val="11"/>
  </w:num>
  <w:num w:numId="25">
    <w:abstractNumId w:val="0"/>
  </w:num>
  <w:num w:numId="26">
    <w:abstractNumId w:val="22"/>
  </w:num>
  <w:num w:numId="27">
    <w:abstractNumId w:val="29"/>
  </w:num>
  <w:num w:numId="28">
    <w:abstractNumId w:val="2"/>
  </w:num>
  <w:num w:numId="29">
    <w:abstractNumId w:val="1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5A"/>
    <w:rsid w:val="00000798"/>
    <w:rsid w:val="00011597"/>
    <w:rsid w:val="00014F87"/>
    <w:rsid w:val="00030AF5"/>
    <w:rsid w:val="00031F3A"/>
    <w:rsid w:val="00040AAF"/>
    <w:rsid w:val="00050F71"/>
    <w:rsid w:val="00057319"/>
    <w:rsid w:val="00063155"/>
    <w:rsid w:val="00065E30"/>
    <w:rsid w:val="00083599"/>
    <w:rsid w:val="00091B77"/>
    <w:rsid w:val="0009664B"/>
    <w:rsid w:val="000A4A26"/>
    <w:rsid w:val="000C636F"/>
    <w:rsid w:val="000D6517"/>
    <w:rsid w:val="000E0484"/>
    <w:rsid w:val="00101018"/>
    <w:rsid w:val="00110586"/>
    <w:rsid w:val="0011203D"/>
    <w:rsid w:val="00115498"/>
    <w:rsid w:val="0012180F"/>
    <w:rsid w:val="00141336"/>
    <w:rsid w:val="00142D74"/>
    <w:rsid w:val="00154393"/>
    <w:rsid w:val="00170024"/>
    <w:rsid w:val="00186B81"/>
    <w:rsid w:val="0019698D"/>
    <w:rsid w:val="001A709B"/>
    <w:rsid w:val="001B2A53"/>
    <w:rsid w:val="001B64C5"/>
    <w:rsid w:val="001B7E86"/>
    <w:rsid w:val="001C26B0"/>
    <w:rsid w:val="001C661A"/>
    <w:rsid w:val="001D705B"/>
    <w:rsid w:val="001E637A"/>
    <w:rsid w:val="001F224C"/>
    <w:rsid w:val="001F3C6D"/>
    <w:rsid w:val="001F3CB1"/>
    <w:rsid w:val="001F4827"/>
    <w:rsid w:val="00205F73"/>
    <w:rsid w:val="00224089"/>
    <w:rsid w:val="00234D87"/>
    <w:rsid w:val="00240204"/>
    <w:rsid w:val="00250E54"/>
    <w:rsid w:val="002650A0"/>
    <w:rsid w:val="00274450"/>
    <w:rsid w:val="002803B8"/>
    <w:rsid w:val="00283EC6"/>
    <w:rsid w:val="00285C9A"/>
    <w:rsid w:val="002A3AC0"/>
    <w:rsid w:val="002C075B"/>
    <w:rsid w:val="002D0431"/>
    <w:rsid w:val="002D0F83"/>
    <w:rsid w:val="002D1B7A"/>
    <w:rsid w:val="002E6628"/>
    <w:rsid w:val="002E6E79"/>
    <w:rsid w:val="0031555B"/>
    <w:rsid w:val="0031600E"/>
    <w:rsid w:val="003168F5"/>
    <w:rsid w:val="00337DE8"/>
    <w:rsid w:val="00343EA0"/>
    <w:rsid w:val="00345D3A"/>
    <w:rsid w:val="003501E7"/>
    <w:rsid w:val="00350220"/>
    <w:rsid w:val="003563AD"/>
    <w:rsid w:val="00356D52"/>
    <w:rsid w:val="003571C9"/>
    <w:rsid w:val="00357877"/>
    <w:rsid w:val="0036024A"/>
    <w:rsid w:val="0036330A"/>
    <w:rsid w:val="00367A6C"/>
    <w:rsid w:val="0039105D"/>
    <w:rsid w:val="00393EB2"/>
    <w:rsid w:val="003959F1"/>
    <w:rsid w:val="00397066"/>
    <w:rsid w:val="003C492E"/>
    <w:rsid w:val="003C6DD8"/>
    <w:rsid w:val="003D7B7D"/>
    <w:rsid w:val="003E0240"/>
    <w:rsid w:val="003E1CFB"/>
    <w:rsid w:val="003F1513"/>
    <w:rsid w:val="003F7D30"/>
    <w:rsid w:val="00405023"/>
    <w:rsid w:val="004132E6"/>
    <w:rsid w:val="00417002"/>
    <w:rsid w:val="00422439"/>
    <w:rsid w:val="00432AA5"/>
    <w:rsid w:val="00442BBC"/>
    <w:rsid w:val="00457C63"/>
    <w:rsid w:val="004658F9"/>
    <w:rsid w:val="00470FBC"/>
    <w:rsid w:val="004871CE"/>
    <w:rsid w:val="004A018E"/>
    <w:rsid w:val="004A3409"/>
    <w:rsid w:val="004A6F0C"/>
    <w:rsid w:val="004B10FB"/>
    <w:rsid w:val="004B14BF"/>
    <w:rsid w:val="004C43D0"/>
    <w:rsid w:val="004D2D63"/>
    <w:rsid w:val="004E1D6E"/>
    <w:rsid w:val="004E5630"/>
    <w:rsid w:val="004E6930"/>
    <w:rsid w:val="004F0484"/>
    <w:rsid w:val="004F2180"/>
    <w:rsid w:val="004F2ECB"/>
    <w:rsid w:val="005078FB"/>
    <w:rsid w:val="00513035"/>
    <w:rsid w:val="00521C1B"/>
    <w:rsid w:val="00526093"/>
    <w:rsid w:val="005267F1"/>
    <w:rsid w:val="00536E86"/>
    <w:rsid w:val="005569E8"/>
    <w:rsid w:val="005611EE"/>
    <w:rsid w:val="00570C0C"/>
    <w:rsid w:val="00571386"/>
    <w:rsid w:val="00575A74"/>
    <w:rsid w:val="005940BD"/>
    <w:rsid w:val="005B223C"/>
    <w:rsid w:val="005B6966"/>
    <w:rsid w:val="005C617A"/>
    <w:rsid w:val="005C7BAA"/>
    <w:rsid w:val="00603F98"/>
    <w:rsid w:val="006206BC"/>
    <w:rsid w:val="006363AC"/>
    <w:rsid w:val="00646D13"/>
    <w:rsid w:val="00650FC9"/>
    <w:rsid w:val="0065523F"/>
    <w:rsid w:val="00656664"/>
    <w:rsid w:val="00661128"/>
    <w:rsid w:val="006620C5"/>
    <w:rsid w:val="00670074"/>
    <w:rsid w:val="00671DB6"/>
    <w:rsid w:val="0069656F"/>
    <w:rsid w:val="006A5E1D"/>
    <w:rsid w:val="006B13CA"/>
    <w:rsid w:val="006F7D45"/>
    <w:rsid w:val="00720FFD"/>
    <w:rsid w:val="0072369D"/>
    <w:rsid w:val="0073306F"/>
    <w:rsid w:val="007422B0"/>
    <w:rsid w:val="00742E7A"/>
    <w:rsid w:val="007441A3"/>
    <w:rsid w:val="00746721"/>
    <w:rsid w:val="007555A6"/>
    <w:rsid w:val="007838B1"/>
    <w:rsid w:val="007A0B93"/>
    <w:rsid w:val="007A1B75"/>
    <w:rsid w:val="007B0DE1"/>
    <w:rsid w:val="007B4A29"/>
    <w:rsid w:val="007B6C77"/>
    <w:rsid w:val="007D570C"/>
    <w:rsid w:val="007D58FE"/>
    <w:rsid w:val="007D7CA1"/>
    <w:rsid w:val="007F05C9"/>
    <w:rsid w:val="00801FE0"/>
    <w:rsid w:val="00814DDD"/>
    <w:rsid w:val="008560B9"/>
    <w:rsid w:val="00861D58"/>
    <w:rsid w:val="00862579"/>
    <w:rsid w:val="008672AB"/>
    <w:rsid w:val="00871249"/>
    <w:rsid w:val="00891D38"/>
    <w:rsid w:val="008A0D3E"/>
    <w:rsid w:val="008A4526"/>
    <w:rsid w:val="008A6CFC"/>
    <w:rsid w:val="008A7111"/>
    <w:rsid w:val="008B42CE"/>
    <w:rsid w:val="008B5EA2"/>
    <w:rsid w:val="008B6F89"/>
    <w:rsid w:val="008D3E12"/>
    <w:rsid w:val="008E2E08"/>
    <w:rsid w:val="008F51FD"/>
    <w:rsid w:val="008F785B"/>
    <w:rsid w:val="00913043"/>
    <w:rsid w:val="00913610"/>
    <w:rsid w:val="0092475A"/>
    <w:rsid w:val="009300E0"/>
    <w:rsid w:val="0093237D"/>
    <w:rsid w:val="00932D91"/>
    <w:rsid w:val="00934C38"/>
    <w:rsid w:val="00953A87"/>
    <w:rsid w:val="00961A74"/>
    <w:rsid w:val="00972606"/>
    <w:rsid w:val="009909B5"/>
    <w:rsid w:val="00991418"/>
    <w:rsid w:val="009C2F6D"/>
    <w:rsid w:val="009D35F4"/>
    <w:rsid w:val="009E5D5A"/>
    <w:rsid w:val="009F70D6"/>
    <w:rsid w:val="009F7F72"/>
    <w:rsid w:val="00A158A7"/>
    <w:rsid w:val="00A40731"/>
    <w:rsid w:val="00A4105F"/>
    <w:rsid w:val="00A46029"/>
    <w:rsid w:val="00A53124"/>
    <w:rsid w:val="00A5582A"/>
    <w:rsid w:val="00A678F7"/>
    <w:rsid w:val="00A77926"/>
    <w:rsid w:val="00A85044"/>
    <w:rsid w:val="00A92125"/>
    <w:rsid w:val="00AA741B"/>
    <w:rsid w:val="00AD46BD"/>
    <w:rsid w:val="00AD5949"/>
    <w:rsid w:val="00AD5F8A"/>
    <w:rsid w:val="00AE21DB"/>
    <w:rsid w:val="00AE46C7"/>
    <w:rsid w:val="00AE5EB9"/>
    <w:rsid w:val="00B07043"/>
    <w:rsid w:val="00B14FF2"/>
    <w:rsid w:val="00B3053A"/>
    <w:rsid w:val="00B3459F"/>
    <w:rsid w:val="00B42903"/>
    <w:rsid w:val="00B514C3"/>
    <w:rsid w:val="00B55BD5"/>
    <w:rsid w:val="00B67EA3"/>
    <w:rsid w:val="00B870DC"/>
    <w:rsid w:val="00B9186D"/>
    <w:rsid w:val="00B93CC2"/>
    <w:rsid w:val="00BB59A7"/>
    <w:rsid w:val="00BC582C"/>
    <w:rsid w:val="00BE3BFA"/>
    <w:rsid w:val="00BF09E3"/>
    <w:rsid w:val="00BF188E"/>
    <w:rsid w:val="00C068CC"/>
    <w:rsid w:val="00C34CE3"/>
    <w:rsid w:val="00C42756"/>
    <w:rsid w:val="00C51759"/>
    <w:rsid w:val="00C538A6"/>
    <w:rsid w:val="00C734A2"/>
    <w:rsid w:val="00C74A9F"/>
    <w:rsid w:val="00C77C63"/>
    <w:rsid w:val="00C87673"/>
    <w:rsid w:val="00CA57BB"/>
    <w:rsid w:val="00CC3588"/>
    <w:rsid w:val="00CC442E"/>
    <w:rsid w:val="00CD2258"/>
    <w:rsid w:val="00CD6E49"/>
    <w:rsid w:val="00CD749C"/>
    <w:rsid w:val="00CF037C"/>
    <w:rsid w:val="00D13D9A"/>
    <w:rsid w:val="00D17C6C"/>
    <w:rsid w:val="00D21EE2"/>
    <w:rsid w:val="00D25016"/>
    <w:rsid w:val="00D25B14"/>
    <w:rsid w:val="00D25D57"/>
    <w:rsid w:val="00D25DE1"/>
    <w:rsid w:val="00D46958"/>
    <w:rsid w:val="00D50BCB"/>
    <w:rsid w:val="00D516D0"/>
    <w:rsid w:val="00D53876"/>
    <w:rsid w:val="00D67C5A"/>
    <w:rsid w:val="00D71307"/>
    <w:rsid w:val="00DA73DA"/>
    <w:rsid w:val="00DB1167"/>
    <w:rsid w:val="00DC1CB1"/>
    <w:rsid w:val="00DC369F"/>
    <w:rsid w:val="00DC4BC9"/>
    <w:rsid w:val="00DD4AAB"/>
    <w:rsid w:val="00DD68DE"/>
    <w:rsid w:val="00DE2020"/>
    <w:rsid w:val="00E0317E"/>
    <w:rsid w:val="00E03E01"/>
    <w:rsid w:val="00E068DC"/>
    <w:rsid w:val="00E209BD"/>
    <w:rsid w:val="00E214B5"/>
    <w:rsid w:val="00E30891"/>
    <w:rsid w:val="00E42A9A"/>
    <w:rsid w:val="00E45655"/>
    <w:rsid w:val="00E46A3C"/>
    <w:rsid w:val="00E6710F"/>
    <w:rsid w:val="00E73EF3"/>
    <w:rsid w:val="00E84DA8"/>
    <w:rsid w:val="00E93B1A"/>
    <w:rsid w:val="00EA7312"/>
    <w:rsid w:val="00EC71A8"/>
    <w:rsid w:val="00EF188B"/>
    <w:rsid w:val="00F04B7D"/>
    <w:rsid w:val="00F05810"/>
    <w:rsid w:val="00F213C5"/>
    <w:rsid w:val="00F3093A"/>
    <w:rsid w:val="00F44657"/>
    <w:rsid w:val="00F54025"/>
    <w:rsid w:val="00F60949"/>
    <w:rsid w:val="00F67E4A"/>
    <w:rsid w:val="00F854CD"/>
    <w:rsid w:val="00F86D0D"/>
    <w:rsid w:val="00F91EA8"/>
    <w:rsid w:val="00FA5B7F"/>
    <w:rsid w:val="00FA7307"/>
    <w:rsid w:val="00FE16A8"/>
    <w:rsid w:val="00FE5EF4"/>
    <w:rsid w:val="00FF6F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5FE9942-92F5-4A03-8ED1-2739149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513"/>
    <w:pPr>
      <w:keepNext/>
      <w:spacing w:after="200" w:line="480" w:lineRule="auto"/>
      <w:outlineLvl w:val="0"/>
    </w:pPr>
    <w:rPr>
      <w:rFonts w:ascii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513"/>
    <w:rPr>
      <w:rFonts w:ascii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5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51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F15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1513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F1513"/>
    <w:pPr>
      <w:spacing w:after="0" w:line="48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F1513"/>
    <w:rPr>
      <w:rFonts w:ascii="Times New Roman" w:hAnsi="Times New Roman" w:cs="Times New Roman"/>
      <w:b/>
      <w: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513"/>
    <w:pPr>
      <w:spacing w:after="0" w:line="48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1513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F1513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75B"/>
  </w:style>
  <w:style w:type="paragraph" w:styleId="Revision">
    <w:name w:val="Revision"/>
    <w:hidden/>
    <w:uiPriority w:val="99"/>
    <w:semiHidden/>
    <w:rsid w:val="00930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