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13271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BB4E29" w14:paraId="00D6237A" w14:textId="064EC32E">
            <w:pPr>
              <w:rPr>
                <w:sz w:val="22"/>
                <w:szCs w:val="22"/>
              </w:rPr>
            </w:pPr>
            <w:r w:rsidRPr="03FEDFC5">
              <w:rPr>
                <w:sz w:val="22"/>
                <w:szCs w:val="22"/>
              </w:rPr>
              <w:t>Adam Cassady, (202) 418-2332</w:t>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BB4E29" w14:paraId="3CE38B53" w14:textId="77777777">
            <w:pPr>
              <w:jc w:val="center"/>
              <w:rPr>
                <w:b/>
                <w:bCs/>
                <w:sz w:val="22"/>
                <w:szCs w:val="22"/>
              </w:rPr>
            </w:pPr>
          </w:p>
          <w:p w:rsidR="00F61155" w:rsidP="44974A1D" w14:paraId="0064D1D6" w14:textId="5A45FE5B">
            <w:pPr>
              <w:tabs>
                <w:tab w:val="left" w:pos="8625"/>
              </w:tabs>
              <w:jc w:val="center"/>
              <w:rPr>
                <w:b/>
                <w:bCs/>
                <w:i/>
                <w:iCs/>
                <w:color w:val="F2F2F2" w:themeColor="background1" w:themeShade="F2"/>
                <w:sz w:val="22"/>
                <w:szCs w:val="22"/>
              </w:rPr>
            </w:pPr>
            <w:bookmarkStart w:id="1" w:name="_Hlk2002227"/>
            <w:r w:rsidRPr="44974A1D">
              <w:rPr>
                <w:b/>
                <w:bCs/>
                <w:sz w:val="22"/>
                <w:szCs w:val="22"/>
              </w:rPr>
              <w:t>COMMISSIONER</w:t>
            </w:r>
            <w:r w:rsidRPr="44974A1D" w:rsidR="00BB397B">
              <w:rPr>
                <w:b/>
                <w:bCs/>
                <w:sz w:val="22"/>
                <w:szCs w:val="22"/>
              </w:rPr>
              <w:t xml:space="preserve"> NATHAN</w:t>
            </w:r>
            <w:r w:rsidRPr="44974A1D">
              <w:rPr>
                <w:b/>
                <w:bCs/>
                <w:sz w:val="22"/>
                <w:szCs w:val="22"/>
              </w:rPr>
              <w:t xml:space="preserve"> SIMINGTON</w:t>
            </w:r>
            <w:r w:rsidRPr="44974A1D" w:rsidR="003202C8">
              <w:rPr>
                <w:b/>
                <w:bCs/>
                <w:sz w:val="22"/>
                <w:szCs w:val="22"/>
              </w:rPr>
              <w:t xml:space="preserve"> APPOINTS </w:t>
            </w:r>
            <w:r w:rsidRPr="44974A1D">
              <w:rPr>
                <w:b/>
                <w:bCs/>
                <w:sz w:val="22"/>
                <w:szCs w:val="22"/>
              </w:rPr>
              <w:t>ADVISORS</w:t>
            </w:r>
            <w:r w:rsidR="00E85BEB">
              <w:rPr>
                <w:b/>
                <w:bCs/>
                <w:sz w:val="22"/>
                <w:szCs w:val="22"/>
              </w:rPr>
              <w:t>, CONFIDENTIAL ASSISTANT,</w:t>
            </w:r>
            <w:r w:rsidRPr="44974A1D" w:rsidR="5C537B4D">
              <w:rPr>
                <w:b/>
                <w:bCs/>
                <w:sz w:val="22"/>
                <w:szCs w:val="22"/>
              </w:rPr>
              <w:t xml:space="preserve"> AND </w:t>
            </w:r>
            <w:r w:rsidR="005B7DF5">
              <w:rPr>
                <w:b/>
                <w:bCs/>
                <w:sz w:val="22"/>
                <w:szCs w:val="22"/>
              </w:rPr>
              <w:t xml:space="preserve">STAFF </w:t>
            </w:r>
            <w:r w:rsidRPr="44974A1D" w:rsidR="5C537B4D">
              <w:rPr>
                <w:b/>
                <w:bCs/>
                <w:sz w:val="22"/>
                <w:szCs w:val="22"/>
              </w:rPr>
              <w:t>ASSISTANT</w:t>
            </w:r>
          </w:p>
          <w:p w:rsidR="00671283" w:rsidP="001C79C7" w14:paraId="36D2BAB0" w14:textId="77777777">
            <w:pPr>
              <w:tabs>
                <w:tab w:val="left" w:pos="8640"/>
              </w:tabs>
              <w:rPr>
                <w:sz w:val="22"/>
                <w:szCs w:val="22"/>
              </w:rPr>
            </w:pPr>
          </w:p>
          <w:p w:rsidR="001C79C7" w:rsidP="001C79C7" w14:paraId="4D50B167" w14:textId="0A8E25BA">
            <w:pPr>
              <w:tabs>
                <w:tab w:val="left" w:pos="8640"/>
              </w:tabs>
              <w:rPr>
                <w:sz w:val="22"/>
                <w:szCs w:val="22"/>
              </w:rPr>
            </w:pPr>
            <w:r w:rsidRPr="6DE6FE9A">
              <w:rPr>
                <w:sz w:val="22"/>
                <w:szCs w:val="22"/>
              </w:rPr>
              <w:t xml:space="preserve">WASHINGTON, </w:t>
            </w:r>
            <w:r w:rsidRPr="6DE6FE9A" w:rsidR="1D97C816">
              <w:rPr>
                <w:sz w:val="22"/>
                <w:szCs w:val="22"/>
              </w:rPr>
              <w:t>January 2</w:t>
            </w:r>
            <w:r w:rsidR="001E0A77">
              <w:rPr>
                <w:sz w:val="22"/>
                <w:szCs w:val="22"/>
              </w:rPr>
              <w:t>6</w:t>
            </w:r>
            <w:r w:rsidRPr="6DE6FE9A">
              <w:rPr>
                <w:sz w:val="22"/>
                <w:szCs w:val="22"/>
              </w:rPr>
              <w:t xml:space="preserve">, </w:t>
            </w:r>
            <w:r w:rsidRPr="6DE6FE9A" w:rsidR="00E71FCD">
              <w:rPr>
                <w:sz w:val="22"/>
                <w:szCs w:val="22"/>
              </w:rPr>
              <w:t>202</w:t>
            </w:r>
            <w:r w:rsidRPr="6DE6FE9A" w:rsidR="26D352FB">
              <w:rPr>
                <w:sz w:val="22"/>
                <w:szCs w:val="22"/>
              </w:rPr>
              <w:t>1</w:t>
            </w:r>
            <w:r w:rsidRPr="6DE6FE9A">
              <w:rPr>
                <w:sz w:val="22"/>
                <w:szCs w:val="22"/>
              </w:rPr>
              <w:t xml:space="preserve">—Federal Communications Commission </w:t>
            </w:r>
            <w:r w:rsidRPr="6DE6FE9A" w:rsidR="00E71FCD">
              <w:rPr>
                <w:sz w:val="22"/>
                <w:szCs w:val="22"/>
              </w:rPr>
              <w:t>Commissioner Nathan Simington</w:t>
            </w:r>
            <w:r w:rsidRPr="6DE6FE9A">
              <w:rPr>
                <w:sz w:val="22"/>
                <w:szCs w:val="22"/>
              </w:rPr>
              <w:t xml:space="preserve"> </w:t>
            </w:r>
            <w:r w:rsidRPr="6DE6FE9A" w:rsidR="001577C4">
              <w:rPr>
                <w:sz w:val="22"/>
                <w:szCs w:val="22"/>
              </w:rPr>
              <w:t xml:space="preserve">has </w:t>
            </w:r>
            <w:r w:rsidRPr="6DE6FE9A" w:rsidR="00BB397B">
              <w:rPr>
                <w:sz w:val="22"/>
                <w:szCs w:val="22"/>
              </w:rPr>
              <w:t>appointed</w:t>
            </w:r>
            <w:r w:rsidRPr="6DE6FE9A">
              <w:rPr>
                <w:sz w:val="22"/>
                <w:szCs w:val="22"/>
              </w:rPr>
              <w:t xml:space="preserve"> </w:t>
            </w:r>
            <w:r w:rsidRPr="6DE6FE9A" w:rsidR="10A7BD79">
              <w:rPr>
                <w:sz w:val="22"/>
                <w:szCs w:val="22"/>
              </w:rPr>
              <w:t>Carolyn Roddy</w:t>
            </w:r>
            <w:r w:rsidRPr="6DE6FE9A">
              <w:rPr>
                <w:sz w:val="22"/>
                <w:szCs w:val="22"/>
              </w:rPr>
              <w:t xml:space="preserve"> </w:t>
            </w:r>
            <w:r w:rsidRPr="6DE6FE9A" w:rsidR="00BB397B">
              <w:rPr>
                <w:sz w:val="22"/>
                <w:szCs w:val="22"/>
              </w:rPr>
              <w:t>to</w:t>
            </w:r>
            <w:r w:rsidRPr="6DE6FE9A">
              <w:rPr>
                <w:sz w:val="22"/>
                <w:szCs w:val="22"/>
              </w:rPr>
              <w:t xml:space="preserve"> serve as his</w:t>
            </w:r>
            <w:r w:rsidRPr="6DE6FE9A" w:rsidR="007366F1">
              <w:rPr>
                <w:sz w:val="22"/>
                <w:szCs w:val="22"/>
              </w:rPr>
              <w:t xml:space="preserve"> </w:t>
            </w:r>
            <w:r w:rsidRPr="6DE6FE9A" w:rsidR="4B128245">
              <w:rPr>
                <w:sz w:val="22"/>
                <w:szCs w:val="22"/>
              </w:rPr>
              <w:t xml:space="preserve">wireline </w:t>
            </w:r>
            <w:r w:rsidRPr="6DE6FE9A">
              <w:rPr>
                <w:sz w:val="22"/>
                <w:szCs w:val="22"/>
              </w:rPr>
              <w:t>advisor</w:t>
            </w:r>
            <w:r w:rsidRPr="6DE6FE9A" w:rsidR="372D5397">
              <w:rPr>
                <w:sz w:val="22"/>
                <w:szCs w:val="22"/>
              </w:rPr>
              <w:t xml:space="preserve"> and chief of staff</w:t>
            </w:r>
            <w:r w:rsidRPr="6DE6FE9A" w:rsidR="00BB397B">
              <w:rPr>
                <w:sz w:val="22"/>
                <w:szCs w:val="22"/>
              </w:rPr>
              <w:t xml:space="preserve">, </w:t>
            </w:r>
            <w:r w:rsidRPr="6DE6FE9A" w:rsidR="002F6497">
              <w:rPr>
                <w:sz w:val="22"/>
                <w:szCs w:val="22"/>
              </w:rPr>
              <w:t>Erin Boone to serve as his wireless advisor</w:t>
            </w:r>
            <w:r w:rsidRPr="6DE6FE9A" w:rsidR="00D63677">
              <w:rPr>
                <w:sz w:val="22"/>
                <w:szCs w:val="22"/>
              </w:rPr>
              <w:t xml:space="preserve">, </w:t>
            </w:r>
            <w:r w:rsidRPr="6DE6FE9A" w:rsidR="3A482BFC">
              <w:rPr>
                <w:sz w:val="22"/>
                <w:szCs w:val="22"/>
              </w:rPr>
              <w:t xml:space="preserve">Adam Cassady </w:t>
            </w:r>
            <w:r w:rsidRPr="6DE6FE9A" w:rsidR="00D63677">
              <w:rPr>
                <w:sz w:val="22"/>
                <w:szCs w:val="22"/>
              </w:rPr>
              <w:t xml:space="preserve">to serve as his </w:t>
            </w:r>
            <w:r w:rsidRPr="6DE6FE9A" w:rsidR="0232952C">
              <w:rPr>
                <w:sz w:val="22"/>
                <w:szCs w:val="22"/>
              </w:rPr>
              <w:t xml:space="preserve">media </w:t>
            </w:r>
            <w:r w:rsidRPr="6DE6FE9A" w:rsidR="00D63677">
              <w:rPr>
                <w:sz w:val="22"/>
                <w:szCs w:val="22"/>
              </w:rPr>
              <w:t>advisor</w:t>
            </w:r>
            <w:r w:rsidRPr="6DE6FE9A" w:rsidR="0C5F63FA">
              <w:rPr>
                <w:sz w:val="22"/>
                <w:szCs w:val="22"/>
              </w:rPr>
              <w:t>, Michael Sweeney to serve as his confidential assistant</w:t>
            </w:r>
            <w:r w:rsidR="00E85BEB">
              <w:rPr>
                <w:sz w:val="22"/>
                <w:szCs w:val="22"/>
              </w:rPr>
              <w:t xml:space="preserve">, and Carlos Minnix to serve as </w:t>
            </w:r>
            <w:r w:rsidR="005B7DF5">
              <w:rPr>
                <w:sz w:val="22"/>
                <w:szCs w:val="22"/>
              </w:rPr>
              <w:t>staff</w:t>
            </w:r>
            <w:r w:rsidR="00CA1B02">
              <w:rPr>
                <w:sz w:val="22"/>
                <w:szCs w:val="22"/>
              </w:rPr>
              <w:t xml:space="preserve"> assistant.</w:t>
            </w:r>
          </w:p>
          <w:p w:rsidR="001C79C7" w:rsidRPr="00333ECD" w:rsidP="001C79C7" w14:paraId="2BB29EE0" w14:textId="77777777">
            <w:pPr>
              <w:tabs>
                <w:tab w:val="left" w:pos="8640"/>
              </w:tabs>
              <w:rPr>
                <w:sz w:val="22"/>
                <w:szCs w:val="22"/>
              </w:rPr>
            </w:pPr>
          </w:p>
          <w:p w:rsidR="00333ECD" w:rsidRPr="00333ECD" w:rsidP="00333ECD" w14:paraId="7E85C4C6" w14:textId="2FDD5661">
            <w:pPr>
              <w:rPr>
                <w:sz w:val="22"/>
                <w:szCs w:val="22"/>
              </w:rPr>
            </w:pPr>
            <w:r w:rsidRPr="44974A1D">
              <w:rPr>
                <w:sz w:val="22"/>
                <w:szCs w:val="22"/>
              </w:rPr>
              <w:t>“I</w:t>
            </w:r>
            <w:r w:rsidR="00FA63A3">
              <w:rPr>
                <w:sz w:val="22"/>
                <w:szCs w:val="22"/>
              </w:rPr>
              <w:t xml:space="preserve"> am</w:t>
            </w:r>
            <w:r w:rsidRPr="44974A1D">
              <w:rPr>
                <w:sz w:val="22"/>
                <w:szCs w:val="22"/>
              </w:rPr>
              <w:t xml:space="preserve"> grateful that </w:t>
            </w:r>
            <w:r w:rsidRPr="44974A1D" w:rsidR="626C2E3A">
              <w:rPr>
                <w:sz w:val="22"/>
                <w:szCs w:val="22"/>
              </w:rPr>
              <w:t>Carolyn</w:t>
            </w:r>
            <w:r w:rsidRPr="44974A1D" w:rsidR="00D63677">
              <w:rPr>
                <w:sz w:val="22"/>
                <w:szCs w:val="22"/>
              </w:rPr>
              <w:t>, Erin</w:t>
            </w:r>
            <w:r w:rsidRPr="44974A1D" w:rsidR="00032FAC">
              <w:rPr>
                <w:sz w:val="22"/>
                <w:szCs w:val="22"/>
              </w:rPr>
              <w:t>,</w:t>
            </w:r>
            <w:r w:rsidRPr="44974A1D" w:rsidR="00D63677">
              <w:rPr>
                <w:sz w:val="22"/>
                <w:szCs w:val="22"/>
              </w:rPr>
              <w:t xml:space="preserve"> </w:t>
            </w:r>
            <w:r w:rsidRPr="44974A1D" w:rsidR="73DCF54C">
              <w:rPr>
                <w:sz w:val="22"/>
                <w:szCs w:val="22"/>
              </w:rPr>
              <w:t>Adam</w:t>
            </w:r>
            <w:r w:rsidR="00CA1B02">
              <w:rPr>
                <w:sz w:val="22"/>
                <w:szCs w:val="22"/>
              </w:rPr>
              <w:t>, Michael</w:t>
            </w:r>
            <w:r w:rsidR="005B7DF5">
              <w:rPr>
                <w:sz w:val="22"/>
                <w:szCs w:val="22"/>
              </w:rPr>
              <w:t>,</w:t>
            </w:r>
            <w:r w:rsidRPr="44974A1D" w:rsidR="73DCF54C">
              <w:rPr>
                <w:sz w:val="22"/>
                <w:szCs w:val="22"/>
              </w:rPr>
              <w:t xml:space="preserve"> </w:t>
            </w:r>
            <w:r w:rsidRPr="44974A1D" w:rsidR="42647EEE">
              <w:rPr>
                <w:sz w:val="22"/>
                <w:szCs w:val="22"/>
              </w:rPr>
              <w:t xml:space="preserve">and </w:t>
            </w:r>
            <w:r w:rsidR="00CA1B02">
              <w:rPr>
                <w:sz w:val="22"/>
                <w:szCs w:val="22"/>
              </w:rPr>
              <w:t>Carlos</w:t>
            </w:r>
            <w:r w:rsidRPr="44974A1D" w:rsidR="42647EEE">
              <w:rPr>
                <w:sz w:val="22"/>
                <w:szCs w:val="22"/>
              </w:rPr>
              <w:t xml:space="preserve"> </w:t>
            </w:r>
            <w:r w:rsidRPr="44974A1D">
              <w:rPr>
                <w:sz w:val="22"/>
                <w:szCs w:val="22"/>
              </w:rPr>
              <w:t>ha</w:t>
            </w:r>
            <w:r w:rsidRPr="44974A1D" w:rsidR="00D63677">
              <w:rPr>
                <w:sz w:val="22"/>
                <w:szCs w:val="22"/>
              </w:rPr>
              <w:t>ve</w:t>
            </w:r>
            <w:r w:rsidRPr="44974A1D">
              <w:rPr>
                <w:sz w:val="22"/>
                <w:szCs w:val="22"/>
              </w:rPr>
              <w:t xml:space="preserve"> agreed to </w:t>
            </w:r>
            <w:r w:rsidRPr="44974A1D" w:rsidR="00D63677">
              <w:rPr>
                <w:sz w:val="22"/>
                <w:szCs w:val="22"/>
              </w:rPr>
              <w:t>j</w:t>
            </w:r>
            <w:r w:rsidRPr="44974A1D" w:rsidR="0F99CBB9">
              <w:rPr>
                <w:sz w:val="22"/>
                <w:szCs w:val="22"/>
              </w:rPr>
              <w:t>oin my office, with Erin joining on a permanent basis from her previous position as acting wireless advisor</w:t>
            </w:r>
            <w:r w:rsidRPr="44974A1D">
              <w:rPr>
                <w:sz w:val="22"/>
                <w:szCs w:val="22"/>
              </w:rPr>
              <w:t>,” said C</w:t>
            </w:r>
            <w:r w:rsidRPr="44974A1D" w:rsidR="00D63677">
              <w:rPr>
                <w:sz w:val="22"/>
                <w:szCs w:val="22"/>
              </w:rPr>
              <w:t>ommissioner Simington</w:t>
            </w:r>
            <w:r w:rsidRPr="44974A1D">
              <w:rPr>
                <w:sz w:val="22"/>
                <w:szCs w:val="22"/>
              </w:rPr>
              <w:t>. “</w:t>
            </w:r>
            <w:r w:rsidRPr="44974A1D" w:rsidR="281D87EB">
              <w:rPr>
                <w:sz w:val="22"/>
                <w:szCs w:val="22"/>
              </w:rPr>
              <w:t>I am looking forward to our exciting work together.</w:t>
            </w:r>
            <w:r w:rsidRPr="44974A1D">
              <w:rPr>
                <w:sz w:val="22"/>
                <w:szCs w:val="22"/>
              </w:rPr>
              <w:t xml:space="preserve">” </w:t>
            </w:r>
          </w:p>
          <w:p w:rsidR="03FEDFC5" w:rsidP="03FEDFC5" w14:paraId="63E7A4F1" w14:textId="09CDC73D">
            <w:pPr>
              <w:rPr>
                <w:sz w:val="22"/>
                <w:szCs w:val="22"/>
              </w:rPr>
            </w:pPr>
          </w:p>
          <w:p w:rsidR="1491CA1B" w:rsidP="44974A1D" w14:paraId="4222D54F" w14:textId="4D7586C8">
            <w:pPr>
              <w:spacing w:line="259" w:lineRule="auto"/>
              <w:rPr>
                <w:sz w:val="22"/>
                <w:szCs w:val="22"/>
              </w:rPr>
            </w:pPr>
            <w:r w:rsidRPr="0B564C39">
              <w:rPr>
                <w:sz w:val="22"/>
                <w:szCs w:val="22"/>
              </w:rPr>
              <w:t xml:space="preserve">Ms. </w:t>
            </w:r>
            <w:r w:rsidRPr="0B564C39" w:rsidR="6B9ADEFE">
              <w:rPr>
                <w:sz w:val="22"/>
                <w:szCs w:val="22"/>
              </w:rPr>
              <w:t xml:space="preserve">Roddy </w:t>
            </w:r>
            <w:r w:rsidRPr="0B564C39" w:rsidR="00F8061B">
              <w:rPr>
                <w:sz w:val="22"/>
                <w:szCs w:val="22"/>
              </w:rPr>
              <w:t xml:space="preserve">will be </w:t>
            </w:r>
            <w:r w:rsidRPr="0B564C39" w:rsidR="60C2320E">
              <w:rPr>
                <w:sz w:val="22"/>
                <w:szCs w:val="22"/>
              </w:rPr>
              <w:t>serving</w:t>
            </w:r>
            <w:r w:rsidRPr="0B564C39" w:rsidR="00F8061B">
              <w:rPr>
                <w:sz w:val="22"/>
                <w:szCs w:val="22"/>
              </w:rPr>
              <w:t xml:space="preserve"> as Commissioner Simington’s</w:t>
            </w:r>
            <w:r w:rsidRPr="0B564C39" w:rsidR="6B9ADEFE">
              <w:rPr>
                <w:sz w:val="22"/>
                <w:szCs w:val="22"/>
              </w:rPr>
              <w:t xml:space="preserve"> </w:t>
            </w:r>
            <w:r w:rsidRPr="0B564C39" w:rsidR="50E11FBE">
              <w:rPr>
                <w:sz w:val="22"/>
                <w:szCs w:val="22"/>
              </w:rPr>
              <w:t>c</w:t>
            </w:r>
            <w:r w:rsidRPr="0B564C39" w:rsidR="6B9ADEFE">
              <w:rPr>
                <w:sz w:val="22"/>
                <w:szCs w:val="22"/>
              </w:rPr>
              <w:t xml:space="preserve">hief of </w:t>
            </w:r>
            <w:r w:rsidRPr="0B564C39" w:rsidR="1654AA1C">
              <w:rPr>
                <w:sz w:val="22"/>
                <w:szCs w:val="22"/>
              </w:rPr>
              <w:t>s</w:t>
            </w:r>
            <w:r w:rsidRPr="0B564C39" w:rsidR="6B9ADEFE">
              <w:rPr>
                <w:sz w:val="22"/>
                <w:szCs w:val="22"/>
              </w:rPr>
              <w:t xml:space="preserve">taff and </w:t>
            </w:r>
            <w:r w:rsidRPr="0B564C39" w:rsidR="461E4AC0">
              <w:rPr>
                <w:sz w:val="22"/>
                <w:szCs w:val="22"/>
              </w:rPr>
              <w:t>s</w:t>
            </w:r>
            <w:r w:rsidRPr="0B564C39" w:rsidR="6B9ADEFE">
              <w:rPr>
                <w:sz w:val="22"/>
                <w:szCs w:val="22"/>
              </w:rPr>
              <w:t xml:space="preserve">enior </w:t>
            </w:r>
            <w:r w:rsidRPr="0B564C39" w:rsidR="5AB9D3CB">
              <w:rPr>
                <w:sz w:val="22"/>
                <w:szCs w:val="22"/>
              </w:rPr>
              <w:t>l</w:t>
            </w:r>
            <w:r w:rsidRPr="0B564C39" w:rsidR="6B9ADEFE">
              <w:rPr>
                <w:sz w:val="22"/>
                <w:szCs w:val="22"/>
              </w:rPr>
              <w:t xml:space="preserve">egal </w:t>
            </w:r>
            <w:r w:rsidRPr="0B564C39" w:rsidR="7E5A73CA">
              <w:rPr>
                <w:sz w:val="22"/>
                <w:szCs w:val="22"/>
              </w:rPr>
              <w:t>a</w:t>
            </w:r>
            <w:r w:rsidRPr="0B564C39" w:rsidR="6B9ADEFE">
              <w:rPr>
                <w:sz w:val="22"/>
                <w:szCs w:val="22"/>
              </w:rPr>
              <w:t xml:space="preserve">dvisor for </w:t>
            </w:r>
            <w:r w:rsidRPr="0B564C39" w:rsidR="165F596E">
              <w:rPr>
                <w:sz w:val="22"/>
                <w:szCs w:val="22"/>
              </w:rPr>
              <w:t>w</w:t>
            </w:r>
            <w:r w:rsidRPr="0B564C39" w:rsidR="6B9ADEFE">
              <w:rPr>
                <w:sz w:val="22"/>
                <w:szCs w:val="22"/>
              </w:rPr>
              <w:t>ireline issues</w:t>
            </w:r>
            <w:r w:rsidRPr="0B564C39" w:rsidR="000C5919">
              <w:rPr>
                <w:sz w:val="22"/>
                <w:szCs w:val="22"/>
              </w:rPr>
              <w:t xml:space="preserve">, and will also handle matters before </w:t>
            </w:r>
            <w:r w:rsidRPr="0B564C39" w:rsidR="00015FE0">
              <w:rPr>
                <w:sz w:val="22"/>
                <w:szCs w:val="22"/>
              </w:rPr>
              <w:t xml:space="preserve">the </w:t>
            </w:r>
            <w:r w:rsidRPr="0B564C39" w:rsidR="001C3C14">
              <w:rPr>
                <w:sz w:val="22"/>
                <w:szCs w:val="22"/>
              </w:rPr>
              <w:t xml:space="preserve">Enforcement Bureau, the Office of Legislative Affairs, and the </w:t>
            </w:r>
            <w:r w:rsidRPr="0B564C39" w:rsidR="00015FE0">
              <w:rPr>
                <w:sz w:val="22"/>
                <w:szCs w:val="22"/>
              </w:rPr>
              <w:t>Public Safety &amp; Homeland Security Bureau</w:t>
            </w:r>
            <w:r w:rsidRPr="0B564C39" w:rsidR="6B9ADEFE">
              <w:rPr>
                <w:sz w:val="22"/>
                <w:szCs w:val="22"/>
              </w:rPr>
              <w:t>. She served as Deputy Assistant Secretary of Communications and Information</w:t>
            </w:r>
            <w:r w:rsidRPr="0B564C39" w:rsidR="3169FBE1">
              <w:rPr>
                <w:sz w:val="22"/>
                <w:szCs w:val="22"/>
              </w:rPr>
              <w:t>,</w:t>
            </w:r>
            <w:r w:rsidRPr="0B564C39" w:rsidR="6B9ADEFE">
              <w:rPr>
                <w:sz w:val="22"/>
                <w:szCs w:val="22"/>
              </w:rPr>
              <w:t xml:space="preserve"> performing the delegated duties of the Assistant Secretary at the Department of Commerce National Telecommunications and Information Administration</w:t>
            </w:r>
            <w:r w:rsidRPr="0B564C39" w:rsidR="5020C3F0">
              <w:rPr>
                <w:sz w:val="22"/>
                <w:szCs w:val="22"/>
              </w:rPr>
              <w:t>,</w:t>
            </w:r>
            <w:r w:rsidRPr="0B564C39" w:rsidR="6B9ADEFE">
              <w:rPr>
                <w:sz w:val="22"/>
                <w:szCs w:val="22"/>
              </w:rPr>
              <w:t xml:space="preserve"> before joining Commissioner Simington's staff. She has extensive experience as a telecommunications attorney, including work representing a wide range of clients in private law practice, at the Federal Communications Commission, at Sprint Communications, as Director of Regulatory Affairs at the Satellite Industry Association</w:t>
            </w:r>
            <w:r w:rsidRPr="0B564C39" w:rsidR="1E9075CB">
              <w:rPr>
                <w:sz w:val="22"/>
                <w:szCs w:val="22"/>
              </w:rPr>
              <w:t>,</w:t>
            </w:r>
            <w:r w:rsidRPr="0B564C39" w:rsidR="6B9ADEFE">
              <w:rPr>
                <w:sz w:val="22"/>
                <w:szCs w:val="22"/>
              </w:rPr>
              <w:t xml:space="preserve"> and as Senior Rural Broadband Advisor at the US Department of Agriculture Rural Utilities Service</w:t>
            </w:r>
            <w:r w:rsidRPr="0B564C39" w:rsidR="4C29BCD3">
              <w:rPr>
                <w:sz w:val="22"/>
                <w:szCs w:val="22"/>
              </w:rPr>
              <w:t>,</w:t>
            </w:r>
            <w:r w:rsidRPr="0B564C39" w:rsidR="6B9ADEFE">
              <w:rPr>
                <w:sz w:val="22"/>
                <w:szCs w:val="22"/>
              </w:rPr>
              <w:t xml:space="preserve"> where she represented the department on the American Broadband Initiative and in establishing the FCC Precision Agriculture Task Force. A graduate of the University of Georgia Journalism and Law Schools, she lives in metro Atlanta, Georgia and in Alexandria, Virginia.</w:t>
            </w:r>
          </w:p>
          <w:p w:rsidR="03FEDFC5" w:rsidP="03FEDFC5" w14:paraId="0F351C64" w14:textId="3E0A88D3">
            <w:pPr>
              <w:rPr>
                <w:sz w:val="22"/>
                <w:szCs w:val="22"/>
              </w:rPr>
            </w:pPr>
          </w:p>
          <w:p w:rsidR="68FBA0F5" w:rsidP="03FEDFC5" w14:paraId="2D80D0EB" w14:textId="0A49FAFC">
            <w:pPr>
              <w:rPr>
                <w:sz w:val="22"/>
                <w:szCs w:val="22"/>
              </w:rPr>
            </w:pPr>
            <w:r w:rsidRPr="44974A1D">
              <w:rPr>
                <w:sz w:val="22"/>
                <w:szCs w:val="22"/>
              </w:rPr>
              <w:t>Ms. Boone will be serving as Commissioner Simington’s wireless advisor and will also handle matters before the International Bureau and the Office of Engineering and Technology. Ms. Boone most recently served as Deputy Division Chief in the Wireless Telecommunications Bureau’s Competition and Infrastructure Division, where she led a team responsible for matters and rulemakings addressing mobile data and voice services, mobile spectrum holdings, and mobile broadband mapping, among others. Ms. Boone also served in the Enforcement and Wireline Competition Bureaus, and worked at T-Mobile, Clearwire, and Level 3 Communications before her time at the Commission. She earned her law degree from the Catholic University of America Columbus School of Law and her bachelor’s from the University of Texas.</w:t>
            </w:r>
          </w:p>
          <w:p w:rsidR="00333ECD" w:rsidRPr="00333ECD" w:rsidP="00333ECD" w14:paraId="6CDAD21E" w14:textId="77777777">
            <w:pPr>
              <w:rPr>
                <w:sz w:val="22"/>
                <w:szCs w:val="22"/>
              </w:rPr>
            </w:pPr>
          </w:p>
          <w:p w:rsidR="00333ECD" w:rsidP="00333ECD" w14:paraId="21BBC236" w14:textId="3629F04C">
            <w:pPr>
              <w:rPr>
                <w:sz w:val="22"/>
                <w:szCs w:val="22"/>
              </w:rPr>
            </w:pPr>
            <w:r w:rsidRPr="6DE6FE9A">
              <w:rPr>
                <w:sz w:val="22"/>
                <w:szCs w:val="22"/>
              </w:rPr>
              <w:t xml:space="preserve">Mr. </w:t>
            </w:r>
            <w:r w:rsidRPr="6DE6FE9A" w:rsidR="401F6F17">
              <w:rPr>
                <w:sz w:val="22"/>
                <w:szCs w:val="22"/>
              </w:rPr>
              <w:t xml:space="preserve">Cassady </w:t>
            </w:r>
            <w:r w:rsidRPr="6DE6FE9A">
              <w:rPr>
                <w:sz w:val="22"/>
                <w:szCs w:val="22"/>
              </w:rPr>
              <w:t>will be serving as Commissioner Simington’s media advisor and will also handle matters before the Consumer &amp; Governmental Affairs Bureau</w:t>
            </w:r>
            <w:r w:rsidR="00E30776">
              <w:rPr>
                <w:sz w:val="22"/>
                <w:szCs w:val="22"/>
              </w:rPr>
              <w:t>, the Office of Economic Analysis, and media relations</w:t>
            </w:r>
            <w:r w:rsidRPr="6DE6FE9A">
              <w:rPr>
                <w:sz w:val="22"/>
                <w:szCs w:val="22"/>
              </w:rPr>
              <w:t xml:space="preserve">.  </w:t>
            </w:r>
            <w:r w:rsidRPr="6DE6FE9A" w:rsidR="08996C9F">
              <w:rPr>
                <w:sz w:val="22"/>
                <w:szCs w:val="22"/>
              </w:rPr>
              <w:t>He</w:t>
            </w:r>
            <w:r w:rsidRPr="6DE6FE9A" w:rsidR="0A9C2929">
              <w:rPr>
                <w:sz w:val="22"/>
                <w:szCs w:val="22"/>
              </w:rPr>
              <w:t xml:space="preserve"> </w:t>
            </w:r>
            <w:r w:rsidRPr="6DE6FE9A" w:rsidR="00D72DE3">
              <w:rPr>
                <w:sz w:val="22"/>
                <w:szCs w:val="22"/>
              </w:rPr>
              <w:t xml:space="preserve">most recently </w:t>
            </w:r>
            <w:r w:rsidRPr="6DE6FE9A" w:rsidR="4A8997D7">
              <w:rPr>
                <w:sz w:val="22"/>
                <w:szCs w:val="22"/>
              </w:rPr>
              <w:t>cofounded a</w:t>
            </w:r>
            <w:r w:rsidRPr="6DE6FE9A" w:rsidR="003202C8">
              <w:rPr>
                <w:sz w:val="22"/>
                <w:szCs w:val="22"/>
              </w:rPr>
              <w:t> </w:t>
            </w:r>
            <w:r w:rsidRPr="6DE6FE9A" w:rsidR="61BC8AC1">
              <w:rPr>
                <w:sz w:val="22"/>
                <w:szCs w:val="22"/>
              </w:rPr>
              <w:t xml:space="preserve">small technology firm focused on </w:t>
            </w:r>
            <w:r w:rsidRPr="6DE6FE9A" w:rsidR="61BC8AC1">
              <w:rPr>
                <w:sz w:val="22"/>
                <w:szCs w:val="22"/>
              </w:rPr>
              <w:t xml:space="preserve">delivering enterprise machine learning solutions. </w:t>
            </w:r>
            <w:r w:rsidRPr="6DE6FE9A" w:rsidR="003202C8">
              <w:rPr>
                <w:sz w:val="22"/>
                <w:szCs w:val="22"/>
              </w:rPr>
              <w:t xml:space="preserve">Mr. </w:t>
            </w:r>
            <w:r w:rsidRPr="6DE6FE9A" w:rsidR="7ED760A4">
              <w:rPr>
                <w:sz w:val="22"/>
                <w:szCs w:val="22"/>
              </w:rPr>
              <w:t xml:space="preserve">Cassady </w:t>
            </w:r>
            <w:r w:rsidRPr="6DE6FE9A" w:rsidR="003202C8">
              <w:rPr>
                <w:sz w:val="22"/>
                <w:szCs w:val="22"/>
              </w:rPr>
              <w:t xml:space="preserve">graduated from the </w:t>
            </w:r>
            <w:r w:rsidRPr="6DE6FE9A" w:rsidR="75562262">
              <w:rPr>
                <w:sz w:val="22"/>
                <w:szCs w:val="22"/>
              </w:rPr>
              <w:t>University of Chicago Law School</w:t>
            </w:r>
            <w:r w:rsidRPr="6DE6FE9A" w:rsidR="003202C8">
              <w:rPr>
                <w:sz w:val="22"/>
                <w:szCs w:val="22"/>
              </w:rPr>
              <w:t xml:space="preserve"> and received his </w:t>
            </w:r>
            <w:r w:rsidRPr="6DE6FE9A" w:rsidR="00CA1394">
              <w:rPr>
                <w:sz w:val="22"/>
                <w:szCs w:val="22"/>
              </w:rPr>
              <w:t>bachelor’s</w:t>
            </w:r>
            <w:r w:rsidRPr="6DE6FE9A" w:rsidR="003202C8">
              <w:rPr>
                <w:sz w:val="22"/>
                <w:szCs w:val="22"/>
              </w:rPr>
              <w:t xml:space="preserve"> from </w:t>
            </w:r>
            <w:r w:rsidRPr="6DE6FE9A" w:rsidR="1A115274">
              <w:rPr>
                <w:sz w:val="22"/>
                <w:szCs w:val="22"/>
              </w:rPr>
              <w:t>The Ohio State University</w:t>
            </w:r>
            <w:r w:rsidRPr="6DE6FE9A" w:rsidR="003202C8">
              <w:rPr>
                <w:sz w:val="22"/>
                <w:szCs w:val="22"/>
              </w:rPr>
              <w:t>.</w:t>
            </w:r>
          </w:p>
          <w:p w:rsidR="03FEDFC5" w:rsidP="03FEDFC5" w14:paraId="585FC431" w14:textId="797515CE">
            <w:pPr>
              <w:rPr>
                <w:sz w:val="22"/>
                <w:szCs w:val="22"/>
              </w:rPr>
            </w:pPr>
          </w:p>
          <w:p w:rsidR="6E3DB001" w:rsidP="44974A1D" w14:paraId="4AB03509" w14:textId="532E41AE">
            <w:pPr>
              <w:rPr>
                <w:sz w:val="22"/>
                <w:szCs w:val="22"/>
              </w:rPr>
            </w:pPr>
            <w:r w:rsidRPr="6DE6FE9A">
              <w:rPr>
                <w:sz w:val="22"/>
                <w:szCs w:val="22"/>
              </w:rPr>
              <w:t xml:space="preserve">Mr. Sweeney will be serving as Commissioner Simington’s </w:t>
            </w:r>
            <w:r w:rsidR="00F8061B">
              <w:rPr>
                <w:sz w:val="22"/>
                <w:szCs w:val="22"/>
              </w:rPr>
              <w:t>c</w:t>
            </w:r>
            <w:r w:rsidRPr="6DE6FE9A">
              <w:rPr>
                <w:sz w:val="22"/>
                <w:szCs w:val="22"/>
              </w:rPr>
              <w:t xml:space="preserve">onfidential </w:t>
            </w:r>
            <w:r w:rsidR="00F8061B">
              <w:rPr>
                <w:sz w:val="22"/>
                <w:szCs w:val="22"/>
              </w:rPr>
              <w:t>a</w:t>
            </w:r>
            <w:r w:rsidRPr="6DE6FE9A">
              <w:rPr>
                <w:sz w:val="22"/>
                <w:szCs w:val="22"/>
              </w:rPr>
              <w:t xml:space="preserve">ssistant. </w:t>
            </w:r>
            <w:r w:rsidRPr="6DE6FE9A" w:rsidR="69B8B048">
              <w:rPr>
                <w:sz w:val="22"/>
                <w:szCs w:val="22"/>
              </w:rPr>
              <w:t>He</w:t>
            </w:r>
            <w:r w:rsidRPr="6DE6FE9A">
              <w:rPr>
                <w:sz w:val="22"/>
                <w:szCs w:val="22"/>
              </w:rPr>
              <w:t xml:space="preserve"> most recently served as a Personnel Coordinator in the White House Office of Presidential Personnel, where he assisted in implementing structural improvements to the political hiring process for the entire Federal Government. He also facilitated the audit of a 4000 member Federal political appointee workforce to ensure execution of key policy priorities.  Mr. Sweeney served in the U.S. Department of Housing and Urban Development and in the U.S. House of Representatives prior to his time at the Commission. He earned his bachelor’s from The George Washington University Columbian College of Arts and Sciences.</w:t>
            </w:r>
          </w:p>
          <w:p w:rsidR="009162F1" w:rsidP="44974A1D" w14:paraId="5CF705BB" w14:textId="0BA3B965">
            <w:pPr>
              <w:rPr>
                <w:sz w:val="22"/>
                <w:szCs w:val="22"/>
              </w:rPr>
            </w:pPr>
          </w:p>
          <w:p w:rsidR="009162F1" w:rsidP="44974A1D" w14:paraId="230C0A32" w14:textId="53B978E1">
            <w:pPr>
              <w:rPr>
                <w:sz w:val="22"/>
                <w:szCs w:val="22"/>
              </w:rPr>
            </w:pPr>
            <w:r>
              <w:rPr>
                <w:sz w:val="22"/>
                <w:szCs w:val="22"/>
              </w:rPr>
              <w:t>Mr. Minnix</w:t>
            </w:r>
            <w:r w:rsidR="00F8061B">
              <w:rPr>
                <w:sz w:val="22"/>
                <w:szCs w:val="22"/>
              </w:rPr>
              <w:t xml:space="preserve"> will be serving as Commissioner Simington’s </w:t>
            </w:r>
            <w:r w:rsidR="003058C4">
              <w:rPr>
                <w:sz w:val="22"/>
                <w:szCs w:val="22"/>
              </w:rPr>
              <w:t>staff</w:t>
            </w:r>
            <w:r w:rsidR="00F8061B">
              <w:rPr>
                <w:sz w:val="22"/>
                <w:szCs w:val="22"/>
              </w:rPr>
              <w:t xml:space="preserve"> assistant.</w:t>
            </w:r>
            <w:r w:rsidR="00F33C97">
              <w:rPr>
                <w:sz w:val="22"/>
                <w:szCs w:val="22"/>
              </w:rPr>
              <w:t xml:space="preserve"> </w:t>
            </w:r>
            <w:r w:rsidRPr="003058C4" w:rsidR="003058C4">
              <w:rPr>
                <w:sz w:val="22"/>
                <w:szCs w:val="22"/>
              </w:rPr>
              <w:t>He most recently served as staff assistant in former Chairman Ajit Pai’s office. Mr. Minnix joined the Commission in 2007 where he worked as staff assistant in the Enforcement Bureau Spectrum Enforcement Division.</w:t>
            </w:r>
          </w:p>
          <w:p w:rsidR="6DE6FE9A" w:rsidP="6DE6FE9A" w14:paraId="003C4195" w14:textId="0E343FF6">
            <w:pPr>
              <w:rPr>
                <w:sz w:val="22"/>
                <w:szCs w:val="22"/>
              </w:rPr>
            </w:pPr>
          </w:p>
          <w:p w:rsidR="002951C6" w:rsidRPr="003B5E3F" w:rsidP="00040127" w14:paraId="3B164817" w14:textId="736BB034">
            <w:pPr>
              <w:tabs>
                <w:tab w:val="left" w:pos="8640"/>
              </w:tabs>
              <w:rPr>
                <w:rStyle w:val="Hyperlink"/>
                <w:color w:val="auto"/>
                <w:sz w:val="22"/>
                <w:szCs w:val="22"/>
                <w:u w:val="none"/>
              </w:rPr>
            </w:pPr>
            <w:r w:rsidRPr="0B564C39">
              <w:rPr>
                <w:sz w:val="22"/>
                <w:szCs w:val="22"/>
              </w:rPr>
              <w:t xml:space="preserve">Commissioner Simington added, </w:t>
            </w:r>
            <w:r w:rsidRPr="0B564C39" w:rsidR="007E38A0">
              <w:rPr>
                <w:sz w:val="22"/>
                <w:szCs w:val="22"/>
              </w:rPr>
              <w:t xml:space="preserve">“I also want to take a moment to thank two outstanding colleagues </w:t>
            </w:r>
            <w:r w:rsidRPr="0B564C39" w:rsidR="00CA75E7">
              <w:rPr>
                <w:sz w:val="22"/>
                <w:szCs w:val="22"/>
              </w:rPr>
              <w:t>departing our office</w:t>
            </w:r>
            <w:r w:rsidRPr="0B564C39" w:rsidR="007E38A0">
              <w:rPr>
                <w:sz w:val="22"/>
                <w:szCs w:val="22"/>
              </w:rPr>
              <w:t xml:space="preserve">: </w:t>
            </w:r>
            <w:r w:rsidRPr="0B564C39" w:rsidR="00E71243">
              <w:rPr>
                <w:sz w:val="22"/>
                <w:szCs w:val="22"/>
              </w:rPr>
              <w:t xml:space="preserve">Tyler Bridegan and </w:t>
            </w:r>
            <w:r w:rsidRPr="0B564C39" w:rsidR="005775F4">
              <w:rPr>
                <w:sz w:val="22"/>
                <w:szCs w:val="22"/>
              </w:rPr>
              <w:t>Jonathan Cannon</w:t>
            </w:r>
            <w:r w:rsidRPr="0B564C39" w:rsidR="007E38A0">
              <w:rPr>
                <w:sz w:val="22"/>
                <w:szCs w:val="22"/>
              </w:rPr>
              <w:t xml:space="preserve">. </w:t>
            </w:r>
            <w:r w:rsidRPr="0B564C39" w:rsidR="005775F4">
              <w:rPr>
                <w:sz w:val="22"/>
                <w:szCs w:val="22"/>
              </w:rPr>
              <w:t>Tyler and Jonathan</w:t>
            </w:r>
            <w:r w:rsidRPr="0B564C39" w:rsidR="00AB4888">
              <w:rPr>
                <w:sz w:val="22"/>
                <w:szCs w:val="22"/>
              </w:rPr>
              <w:t xml:space="preserve"> did</w:t>
            </w:r>
            <w:r w:rsidRPr="0B564C39" w:rsidR="007E38A0">
              <w:rPr>
                <w:sz w:val="22"/>
                <w:szCs w:val="22"/>
              </w:rPr>
              <w:t xml:space="preserve"> incredible work on</w:t>
            </w:r>
            <w:r w:rsidRPr="0B564C39" w:rsidR="00A84986">
              <w:rPr>
                <w:sz w:val="22"/>
                <w:szCs w:val="22"/>
              </w:rPr>
              <w:t xml:space="preserve"> </w:t>
            </w:r>
            <w:r w:rsidRPr="0B564C39" w:rsidR="00265586">
              <w:rPr>
                <w:sz w:val="22"/>
                <w:szCs w:val="22"/>
              </w:rPr>
              <w:t>assisting me in setting up my office</w:t>
            </w:r>
            <w:r w:rsidRPr="0B564C39" w:rsidR="007E38A0">
              <w:rPr>
                <w:sz w:val="22"/>
                <w:szCs w:val="22"/>
              </w:rPr>
              <w:t xml:space="preserve">. </w:t>
            </w:r>
            <w:r w:rsidRPr="0B564C39" w:rsidR="00B757E2">
              <w:rPr>
                <w:sz w:val="22"/>
                <w:szCs w:val="22"/>
              </w:rPr>
              <w:t xml:space="preserve">This </w:t>
            </w:r>
            <w:r w:rsidRPr="0B564C39" w:rsidR="000D03A2">
              <w:rPr>
                <w:sz w:val="22"/>
                <w:szCs w:val="22"/>
              </w:rPr>
              <w:t xml:space="preserve">is never an easy task, but they made </w:t>
            </w:r>
            <w:r w:rsidRPr="0B564C39" w:rsidR="00B757E2">
              <w:rPr>
                <w:sz w:val="22"/>
                <w:szCs w:val="22"/>
              </w:rPr>
              <w:t>the process</w:t>
            </w:r>
            <w:r w:rsidRPr="0B564C39" w:rsidR="000D03A2">
              <w:rPr>
                <w:sz w:val="22"/>
                <w:szCs w:val="22"/>
              </w:rPr>
              <w:t xml:space="preserve"> seamless.</w:t>
            </w:r>
            <w:r w:rsidRPr="0B564C39" w:rsidR="00993026">
              <w:rPr>
                <w:sz w:val="22"/>
                <w:szCs w:val="22"/>
              </w:rPr>
              <w:t xml:space="preserve"> </w:t>
            </w:r>
            <w:r w:rsidRPr="0B564C39" w:rsidR="007E38A0">
              <w:rPr>
                <w:sz w:val="22"/>
                <w:szCs w:val="22"/>
              </w:rPr>
              <w:t>I count bot</w:t>
            </w:r>
            <w:r w:rsidRPr="0B564C39" w:rsidR="000D03A2">
              <w:rPr>
                <w:sz w:val="22"/>
                <w:szCs w:val="22"/>
              </w:rPr>
              <w:t xml:space="preserve">h Tyler and Jonathan as </w:t>
            </w:r>
            <w:r w:rsidRPr="0B564C39" w:rsidR="007E38A0">
              <w:rPr>
                <w:sz w:val="22"/>
                <w:szCs w:val="22"/>
              </w:rPr>
              <w:t>friends and I sincerely thank them for their service.”</w:t>
            </w:r>
          </w:p>
          <w:p w:rsidR="00B21693" w:rsidRPr="00A225A9" w:rsidP="00DA7B44" w14:paraId="60D87637" w14:textId="77777777">
            <w:pPr>
              <w:rPr>
                <w:rStyle w:val="Hyperlink"/>
                <w:color w:val="auto"/>
                <w:sz w:val="22"/>
                <w:szCs w:val="22"/>
                <w:u w:val="none"/>
              </w:rPr>
            </w:pPr>
          </w:p>
          <w:p w:rsidR="004F0F1F" w:rsidRPr="004A729A" w:rsidP="00850E26" w14:paraId="6B3C1057" w14:textId="77777777">
            <w:pPr>
              <w:ind w:right="72"/>
              <w:jc w:val="center"/>
              <w:rPr>
                <w:sz w:val="22"/>
                <w:szCs w:val="22"/>
              </w:rPr>
            </w:pPr>
            <w:r w:rsidRPr="00A225A9">
              <w:rPr>
                <w:sz w:val="22"/>
                <w:szCs w:val="22"/>
              </w:rPr>
              <w:t>###</w:t>
            </w:r>
          </w:p>
          <w:bookmarkEnd w:id="1"/>
          <w:p w:rsidR="00E644FE" w:rsidP="00850E26"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14:paraId="49DC2DA3" w14:textId="77777777">
            <w:pPr>
              <w:ind w:right="72"/>
              <w:jc w:val="center"/>
              <w:rPr>
                <w:b/>
                <w:bCs/>
                <w:sz w:val="18"/>
                <w:szCs w:val="18"/>
              </w:rPr>
            </w:pPr>
            <w:r>
              <w:rPr>
                <w:b/>
                <w:bCs/>
                <w:sz w:val="18"/>
                <w:szCs w:val="18"/>
              </w:rPr>
              <w:t>Twitter: @FCC</w:t>
            </w:r>
          </w:p>
          <w:p w:rsidR="00CC5E08" w:rsidRPr="00285C36" w:rsidP="00850E26"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2080B0A3" w14:textId="77777777">
            <w:pPr>
              <w:ind w:right="72"/>
              <w:jc w:val="center"/>
              <w:rPr>
                <w:b/>
                <w:bCs/>
                <w:sz w:val="18"/>
                <w:szCs w:val="18"/>
              </w:rPr>
            </w:pPr>
          </w:p>
          <w:p w:rsidR="00EE0E90" w:rsidRPr="0069420F" w:rsidP="00850E26"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15FE0"/>
    <w:rsid w:val="00032FAC"/>
    <w:rsid w:val="00040127"/>
    <w:rsid w:val="00050013"/>
    <w:rsid w:val="00055F29"/>
    <w:rsid w:val="000B193D"/>
    <w:rsid w:val="000C3FBB"/>
    <w:rsid w:val="000C5919"/>
    <w:rsid w:val="000D03A2"/>
    <w:rsid w:val="000D70E5"/>
    <w:rsid w:val="000D7C91"/>
    <w:rsid w:val="00123176"/>
    <w:rsid w:val="001577C4"/>
    <w:rsid w:val="001812EE"/>
    <w:rsid w:val="001934DD"/>
    <w:rsid w:val="001C3C14"/>
    <w:rsid w:val="001C79C7"/>
    <w:rsid w:val="001D3AD9"/>
    <w:rsid w:val="001E0A77"/>
    <w:rsid w:val="00256DFF"/>
    <w:rsid w:val="00263EC7"/>
    <w:rsid w:val="00265586"/>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75A77"/>
    <w:rsid w:val="004A729A"/>
    <w:rsid w:val="004B755D"/>
    <w:rsid w:val="004C038A"/>
    <w:rsid w:val="004C1B21"/>
    <w:rsid w:val="004F0F1F"/>
    <w:rsid w:val="00504052"/>
    <w:rsid w:val="0055522A"/>
    <w:rsid w:val="00561591"/>
    <w:rsid w:val="005775F4"/>
    <w:rsid w:val="0059696E"/>
    <w:rsid w:val="005B1F6E"/>
    <w:rsid w:val="005B7DF5"/>
    <w:rsid w:val="005E5A8A"/>
    <w:rsid w:val="005E63AE"/>
    <w:rsid w:val="006137B0"/>
    <w:rsid w:val="00671283"/>
    <w:rsid w:val="0069420F"/>
    <w:rsid w:val="006A7D75"/>
    <w:rsid w:val="006B0A70"/>
    <w:rsid w:val="006D0710"/>
    <w:rsid w:val="006E4A76"/>
    <w:rsid w:val="00713FBD"/>
    <w:rsid w:val="00725BB8"/>
    <w:rsid w:val="007366F1"/>
    <w:rsid w:val="007528A5"/>
    <w:rsid w:val="00796365"/>
    <w:rsid w:val="007A44F8"/>
    <w:rsid w:val="007E38A0"/>
    <w:rsid w:val="00820FCC"/>
    <w:rsid w:val="00850E26"/>
    <w:rsid w:val="00893C3B"/>
    <w:rsid w:val="008A3940"/>
    <w:rsid w:val="008F37A3"/>
    <w:rsid w:val="009162F1"/>
    <w:rsid w:val="00932C8D"/>
    <w:rsid w:val="00970683"/>
    <w:rsid w:val="00986C92"/>
    <w:rsid w:val="00993026"/>
    <w:rsid w:val="009F19CA"/>
    <w:rsid w:val="009F4FC7"/>
    <w:rsid w:val="00A056C8"/>
    <w:rsid w:val="00A225A9"/>
    <w:rsid w:val="00A72FBF"/>
    <w:rsid w:val="00A84986"/>
    <w:rsid w:val="00AA3010"/>
    <w:rsid w:val="00AB2561"/>
    <w:rsid w:val="00AB4888"/>
    <w:rsid w:val="00B21693"/>
    <w:rsid w:val="00B439C2"/>
    <w:rsid w:val="00B57131"/>
    <w:rsid w:val="00B757E2"/>
    <w:rsid w:val="00BB397B"/>
    <w:rsid w:val="00BB4E29"/>
    <w:rsid w:val="00BD0C37"/>
    <w:rsid w:val="00C36027"/>
    <w:rsid w:val="00C44FED"/>
    <w:rsid w:val="00C953AC"/>
    <w:rsid w:val="00CA1394"/>
    <w:rsid w:val="00CA1B02"/>
    <w:rsid w:val="00CA75E7"/>
    <w:rsid w:val="00CC5E08"/>
    <w:rsid w:val="00CF72FB"/>
    <w:rsid w:val="00D219DB"/>
    <w:rsid w:val="00D23729"/>
    <w:rsid w:val="00D24C3D"/>
    <w:rsid w:val="00D265F2"/>
    <w:rsid w:val="00D35F91"/>
    <w:rsid w:val="00D63677"/>
    <w:rsid w:val="00D72DE3"/>
    <w:rsid w:val="00D75814"/>
    <w:rsid w:val="00DA7B44"/>
    <w:rsid w:val="00DD316F"/>
    <w:rsid w:val="00E30776"/>
    <w:rsid w:val="00E41158"/>
    <w:rsid w:val="00E644FE"/>
    <w:rsid w:val="00E71243"/>
    <w:rsid w:val="00E71FCD"/>
    <w:rsid w:val="00E85BEB"/>
    <w:rsid w:val="00EE0E90"/>
    <w:rsid w:val="00F33C97"/>
    <w:rsid w:val="00F35FC0"/>
    <w:rsid w:val="00F61155"/>
    <w:rsid w:val="00F67C4B"/>
    <w:rsid w:val="00F8061B"/>
    <w:rsid w:val="00F9049D"/>
    <w:rsid w:val="00FA63A3"/>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