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4C33F9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A95BB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008257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3858A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5AE921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527E49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678181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8420C6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E23BD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A1E3C9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14FB5" w:rsidP="00214FB5" w14:paraId="75080B87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214FB5">
              <w:rPr>
                <w:b/>
                <w:bCs/>
              </w:rPr>
              <w:t xml:space="preserve">FCC ANNOUNCES TENTATIVE AGENDA FOR </w:t>
            </w:r>
            <w:r w:rsidR="00A64722">
              <w:rPr>
                <w:b/>
                <w:bCs/>
              </w:rPr>
              <w:t>FEBRUARY</w:t>
            </w:r>
            <w:r w:rsidRPr="00214FB5" w:rsidR="00A64722">
              <w:rPr>
                <w:b/>
                <w:bCs/>
              </w:rPr>
              <w:t xml:space="preserve"> </w:t>
            </w:r>
            <w:r w:rsidRPr="00214FB5">
              <w:rPr>
                <w:b/>
                <w:bCs/>
              </w:rPr>
              <w:t>OPEN MEETING</w:t>
            </w:r>
          </w:p>
          <w:p w:rsidR="00F61155" w:rsidRPr="00DE158D" w:rsidP="00BB4E29" w14:paraId="50AF38B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E158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E158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4FB5" w:rsidRPr="00214FB5" w:rsidP="00214FB5" w14:paraId="6D20D738" w14:textId="77777777">
            <w:pPr>
              <w:rPr>
                <w:sz w:val="22"/>
                <w:szCs w:val="22"/>
              </w:rPr>
            </w:pPr>
            <w:r w:rsidRPr="00DE158D">
              <w:rPr>
                <w:sz w:val="22"/>
                <w:szCs w:val="22"/>
              </w:rPr>
              <w:t xml:space="preserve">WASHINGTON, </w:t>
            </w:r>
            <w:r w:rsidR="00A64722">
              <w:rPr>
                <w:sz w:val="22"/>
                <w:szCs w:val="22"/>
              </w:rPr>
              <w:t>January 27</w:t>
            </w:r>
            <w:r w:rsidRPr="00DE158D">
              <w:rPr>
                <w:sz w:val="22"/>
                <w:szCs w:val="22"/>
              </w:rPr>
              <w:t>, 202</w:t>
            </w:r>
            <w:r w:rsidR="007C05D8">
              <w:rPr>
                <w:sz w:val="22"/>
                <w:szCs w:val="22"/>
              </w:rPr>
              <w:t>1</w:t>
            </w:r>
            <w:r w:rsidRPr="00DE158D">
              <w:rPr>
                <w:sz w:val="22"/>
                <w:szCs w:val="22"/>
              </w:rPr>
              <w:t>—Federal Communications Commission</w:t>
            </w:r>
            <w:r w:rsidR="00A64722">
              <w:rPr>
                <w:sz w:val="22"/>
                <w:szCs w:val="22"/>
              </w:rPr>
              <w:t xml:space="preserve"> Acting</w:t>
            </w:r>
            <w:r w:rsidRPr="00DE158D">
              <w:rPr>
                <w:sz w:val="22"/>
                <w:szCs w:val="22"/>
              </w:rPr>
              <w:t xml:space="preserve"> Chair</w:t>
            </w:r>
            <w:r w:rsidR="00A64722">
              <w:rPr>
                <w:sz w:val="22"/>
                <w:szCs w:val="22"/>
              </w:rPr>
              <w:t>woman</w:t>
            </w:r>
            <w:r w:rsidRPr="00DE158D">
              <w:rPr>
                <w:sz w:val="22"/>
                <w:szCs w:val="22"/>
              </w:rPr>
              <w:t xml:space="preserve"> </w:t>
            </w:r>
            <w:r w:rsidR="00A64722">
              <w:rPr>
                <w:sz w:val="22"/>
                <w:szCs w:val="22"/>
              </w:rPr>
              <w:t>Jessica Rosenworcel</w:t>
            </w:r>
            <w:r w:rsidRPr="00DE158D">
              <w:rPr>
                <w:sz w:val="22"/>
                <w:szCs w:val="22"/>
              </w:rPr>
              <w:t xml:space="preserve"> announced that the items below are tentatively on the agenda for the </w:t>
            </w:r>
            <w:r w:rsidR="00A64722">
              <w:rPr>
                <w:sz w:val="22"/>
                <w:szCs w:val="22"/>
              </w:rPr>
              <w:t>February</w:t>
            </w:r>
            <w:r w:rsidRPr="00DE158D">
              <w:rPr>
                <w:sz w:val="22"/>
                <w:szCs w:val="22"/>
              </w:rPr>
              <w:t xml:space="preserve"> Open Commission Meeting scheduled for </w:t>
            </w:r>
            <w:r w:rsidR="007C05D8">
              <w:rPr>
                <w:sz w:val="22"/>
                <w:szCs w:val="22"/>
              </w:rPr>
              <w:t>Wednesday, February 17, 2021</w:t>
            </w:r>
            <w:r w:rsidRPr="00DE158D">
              <w:rPr>
                <w:sz w:val="22"/>
                <w:szCs w:val="22"/>
              </w:rPr>
              <w:t>:</w:t>
            </w:r>
          </w:p>
          <w:p w:rsidR="003D476B" w:rsidP="003D476B" w14:paraId="1FED6566" w14:textId="77777777">
            <w:pPr>
              <w:rPr>
                <w:b/>
                <w:bCs/>
                <w:sz w:val="22"/>
                <w:szCs w:val="22"/>
              </w:rPr>
            </w:pPr>
          </w:p>
          <w:p w:rsidR="00A265E3" w:rsidRPr="00A265E3" w:rsidP="00A265E3" w14:paraId="7157BCD0" w14:textId="0D42C3D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Presentation on </w:t>
            </w:r>
            <w:r w:rsidR="007C05D8">
              <w:rPr>
                <w:b/>
                <w:bCs/>
                <w:sz w:val="22"/>
                <w:szCs w:val="22"/>
              </w:rPr>
              <w:t xml:space="preserve">the </w:t>
            </w:r>
            <w:r w:rsidRPr="007C05D8" w:rsidR="007C05D8">
              <w:rPr>
                <w:b/>
                <w:bCs/>
                <w:sz w:val="22"/>
                <w:szCs w:val="22"/>
              </w:rPr>
              <w:t>Emergency Broadband Benefit Program</w:t>
            </w:r>
            <w:r w:rsidRPr="00A265E3">
              <w:rPr>
                <w:b/>
                <w:bCs/>
                <w:sz w:val="22"/>
                <w:szCs w:val="22"/>
              </w:rPr>
              <w:t xml:space="preserve"> – </w:t>
            </w:r>
            <w:r w:rsidRPr="00A265E3">
              <w:rPr>
                <w:sz w:val="22"/>
                <w:szCs w:val="22"/>
              </w:rPr>
              <w:t xml:space="preserve">The Commission will </w:t>
            </w:r>
            <w:r w:rsidR="007C05D8">
              <w:rPr>
                <w:sz w:val="22"/>
                <w:szCs w:val="22"/>
              </w:rPr>
              <w:t xml:space="preserve">hear a presentation </w:t>
            </w:r>
            <w:r w:rsidR="00B06A98">
              <w:rPr>
                <w:sz w:val="22"/>
                <w:szCs w:val="22"/>
              </w:rPr>
              <w:t>on the</w:t>
            </w:r>
            <w:r w:rsidRPr="00B06A98" w:rsidR="00B06A98">
              <w:rPr>
                <w:sz w:val="22"/>
                <w:szCs w:val="22"/>
              </w:rPr>
              <w:t xml:space="preserve"> </w:t>
            </w:r>
            <w:r w:rsidR="003E1A8A">
              <w:rPr>
                <w:sz w:val="22"/>
                <w:szCs w:val="22"/>
              </w:rPr>
              <w:t>creation of</w:t>
            </w:r>
            <w:r w:rsidRPr="00B06A98" w:rsidR="00B06A98">
              <w:rPr>
                <w:sz w:val="22"/>
                <w:szCs w:val="22"/>
              </w:rPr>
              <w:t xml:space="preserve"> an Emergency Broadband Benefit Program.  Congress charged the FCC with developing a new $3.2 billion program to help Americans who are struggling to pay for internet service during the pandemic.  </w:t>
            </w:r>
          </w:p>
          <w:p w:rsidR="00A265E3" w:rsidP="00A265E3" w14:paraId="4DF371B2" w14:textId="77777777">
            <w:pPr>
              <w:rPr>
                <w:b/>
                <w:bCs/>
                <w:sz w:val="22"/>
                <w:szCs w:val="22"/>
              </w:rPr>
            </w:pPr>
          </w:p>
          <w:p w:rsidR="00B06A98" w:rsidRPr="00B06A98" w:rsidP="00B06A98" w14:paraId="0F5D9681" w14:textId="07B11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Presentation on </w:t>
            </w:r>
            <w:r w:rsidRPr="009071E7">
              <w:rPr>
                <w:b/>
                <w:bCs/>
                <w:sz w:val="22"/>
                <w:szCs w:val="22"/>
              </w:rPr>
              <w:t xml:space="preserve">COVID-19 Telehealth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9071E7">
              <w:rPr>
                <w:b/>
                <w:bCs/>
                <w:sz w:val="22"/>
                <w:szCs w:val="22"/>
              </w:rPr>
              <w:t>rogram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C0977">
              <w:rPr>
                <w:b/>
                <w:bCs/>
                <w:sz w:val="22"/>
                <w:szCs w:val="22"/>
              </w:rPr>
              <w:t xml:space="preserve">– </w:t>
            </w:r>
            <w:r w:rsidRPr="00A265E3" w:rsidR="00DB6D20">
              <w:rPr>
                <w:sz w:val="22"/>
                <w:szCs w:val="22"/>
              </w:rPr>
              <w:t xml:space="preserve">The Commission will </w:t>
            </w:r>
            <w:r w:rsidR="00DB6D20">
              <w:rPr>
                <w:sz w:val="22"/>
                <w:szCs w:val="22"/>
              </w:rPr>
              <w:t xml:space="preserve">hear a presentation </w:t>
            </w:r>
            <w:r w:rsidRPr="00EC0977">
              <w:rPr>
                <w:sz w:val="22"/>
                <w:szCs w:val="22"/>
              </w:rPr>
              <w:t xml:space="preserve">about the next steps for the agency’s COVID-19 Telehealth program. </w:t>
            </w:r>
            <w:r w:rsidR="006D1D14">
              <w:rPr>
                <w:sz w:val="22"/>
                <w:szCs w:val="22"/>
              </w:rPr>
              <w:t xml:space="preserve"> </w:t>
            </w:r>
            <w:r w:rsidRPr="00EC0977">
              <w:rPr>
                <w:sz w:val="22"/>
                <w:szCs w:val="22"/>
              </w:rPr>
              <w:t>Congress recently provid</w:t>
            </w:r>
            <w:r w:rsidR="00DB6D20">
              <w:rPr>
                <w:sz w:val="22"/>
                <w:szCs w:val="22"/>
              </w:rPr>
              <w:t>ed</w:t>
            </w:r>
            <w:r w:rsidRPr="00EC0977">
              <w:rPr>
                <w:sz w:val="22"/>
                <w:szCs w:val="22"/>
              </w:rPr>
              <w:t xml:space="preserve"> an additional $249.95 million </w:t>
            </w:r>
            <w:r w:rsidR="006D1D14">
              <w:rPr>
                <w:sz w:val="22"/>
                <w:szCs w:val="22"/>
              </w:rPr>
              <w:t>to</w:t>
            </w:r>
            <w:r w:rsidRPr="00EC0977">
              <w:rPr>
                <w:sz w:val="22"/>
                <w:szCs w:val="22"/>
              </w:rPr>
              <w:t xml:space="preserve"> support</w:t>
            </w:r>
            <w:r w:rsidR="00DB6D20">
              <w:rPr>
                <w:sz w:val="22"/>
                <w:szCs w:val="22"/>
              </w:rPr>
              <w:t xml:space="preserve"> </w:t>
            </w:r>
            <w:r w:rsidR="006D1D14">
              <w:rPr>
                <w:sz w:val="22"/>
                <w:szCs w:val="22"/>
              </w:rPr>
              <w:t>the</w:t>
            </w:r>
            <w:r w:rsidRPr="00EC0977">
              <w:rPr>
                <w:sz w:val="22"/>
                <w:szCs w:val="22"/>
              </w:rPr>
              <w:t xml:space="preserve"> FCC</w:t>
            </w:r>
            <w:r w:rsidR="006D1D14">
              <w:rPr>
                <w:sz w:val="22"/>
                <w:szCs w:val="22"/>
              </w:rPr>
              <w:t xml:space="preserve">’s </w:t>
            </w:r>
            <w:r w:rsidRPr="00EC0977">
              <w:rPr>
                <w:sz w:val="22"/>
                <w:szCs w:val="22"/>
              </w:rPr>
              <w:t xml:space="preserve">efforts to expand connected care throughout the country and help more patients </w:t>
            </w:r>
            <w:r w:rsidR="00384207">
              <w:rPr>
                <w:sz w:val="22"/>
                <w:szCs w:val="22"/>
              </w:rPr>
              <w:t>receive</w:t>
            </w:r>
            <w:r w:rsidRPr="00EC0977" w:rsidR="00384207">
              <w:rPr>
                <w:sz w:val="22"/>
                <w:szCs w:val="22"/>
              </w:rPr>
              <w:t xml:space="preserve"> </w:t>
            </w:r>
            <w:r w:rsidRPr="00EC0977">
              <w:rPr>
                <w:sz w:val="22"/>
                <w:szCs w:val="22"/>
              </w:rPr>
              <w:t>health</w:t>
            </w:r>
            <w:r w:rsidR="00384207">
              <w:rPr>
                <w:sz w:val="22"/>
                <w:szCs w:val="22"/>
              </w:rPr>
              <w:t xml:space="preserve"> </w:t>
            </w:r>
            <w:r w:rsidRPr="00EC0977">
              <w:rPr>
                <w:sz w:val="22"/>
                <w:szCs w:val="22"/>
              </w:rPr>
              <w:t>care safely.</w:t>
            </w:r>
            <w:r w:rsidRPr="00B06A98">
              <w:rPr>
                <w:b/>
                <w:bCs/>
                <w:sz w:val="22"/>
                <w:szCs w:val="22"/>
              </w:rPr>
              <w:t xml:space="preserve">  </w:t>
            </w:r>
          </w:p>
          <w:p w:rsidR="00B06A98" w:rsidRPr="00B06A98" w:rsidP="00B06A98" w14:paraId="1463885D" w14:textId="77777777">
            <w:pPr>
              <w:rPr>
                <w:b/>
                <w:bCs/>
                <w:sz w:val="22"/>
                <w:szCs w:val="22"/>
              </w:rPr>
            </w:pPr>
          </w:p>
          <w:p w:rsidR="00B06A98" w:rsidRPr="00EC0977" w:rsidP="00B06A98" w14:paraId="497325C9" w14:textId="0D95D6D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Presentation on Improving Broadband </w:t>
            </w:r>
            <w:r w:rsidR="00EC0977">
              <w:rPr>
                <w:b/>
                <w:bCs/>
                <w:sz w:val="22"/>
                <w:szCs w:val="22"/>
              </w:rPr>
              <w:t xml:space="preserve">Mapping </w:t>
            </w:r>
            <w:r>
              <w:rPr>
                <w:b/>
                <w:bCs/>
                <w:sz w:val="22"/>
                <w:szCs w:val="22"/>
              </w:rPr>
              <w:t xml:space="preserve">Data </w:t>
            </w:r>
            <w:r w:rsidR="00EC0977">
              <w:rPr>
                <w:b/>
                <w:bCs/>
                <w:sz w:val="22"/>
                <w:szCs w:val="22"/>
              </w:rPr>
              <w:t xml:space="preserve">– </w:t>
            </w:r>
            <w:r w:rsidRPr="00A265E3" w:rsidR="00DB6D20">
              <w:rPr>
                <w:sz w:val="22"/>
                <w:szCs w:val="22"/>
              </w:rPr>
              <w:t xml:space="preserve">The Commission will </w:t>
            </w:r>
            <w:r w:rsidR="00DB6D20">
              <w:rPr>
                <w:sz w:val="22"/>
                <w:szCs w:val="22"/>
              </w:rPr>
              <w:t xml:space="preserve">hear a presentation on </w:t>
            </w:r>
            <w:r w:rsidRPr="00EC0977">
              <w:rPr>
                <w:sz w:val="22"/>
                <w:szCs w:val="22"/>
              </w:rPr>
              <w:t>the work the agency is doing to improve its broadband maps.  Congress</w:t>
            </w:r>
            <w:r w:rsidR="003E1A8A">
              <w:rPr>
                <w:sz w:val="22"/>
                <w:szCs w:val="22"/>
              </w:rPr>
              <w:t xml:space="preserve"> directly</w:t>
            </w:r>
            <w:r w:rsidRPr="00EC0977">
              <w:rPr>
                <w:sz w:val="22"/>
                <w:szCs w:val="22"/>
              </w:rPr>
              <w:t xml:space="preserve"> appropriated $65 million to help the agency develop better data for improved maps.</w:t>
            </w:r>
            <w:r w:rsidRPr="00A265E3" w:rsidR="005511D5">
              <w:rPr>
                <w:sz w:val="22"/>
                <w:szCs w:val="22"/>
              </w:rPr>
              <w:t xml:space="preserve"> </w:t>
            </w:r>
          </w:p>
          <w:p w:rsidR="00B06A98" w:rsidRPr="00B06A98" w:rsidP="00B06A98" w14:paraId="617D6D3B" w14:textId="77777777">
            <w:pPr>
              <w:rPr>
                <w:b/>
                <w:bCs/>
                <w:sz w:val="22"/>
                <w:szCs w:val="22"/>
              </w:rPr>
            </w:pPr>
          </w:p>
          <w:p w:rsidR="00B06A98" w:rsidP="00B06A98" w14:paraId="23D448C7" w14:textId="31E104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Addressing</w:t>
            </w:r>
            <w:r w:rsidRPr="009071E7">
              <w:rPr>
                <w:b/>
                <w:bCs/>
                <w:sz w:val="22"/>
                <w:szCs w:val="22"/>
              </w:rPr>
              <w:t xml:space="preserve"> </w:t>
            </w:r>
            <w:r w:rsidRPr="009071E7" w:rsidR="009071E7">
              <w:rPr>
                <w:b/>
                <w:bCs/>
                <w:sz w:val="22"/>
                <w:szCs w:val="22"/>
              </w:rPr>
              <w:t>911 Fee Diversion –</w:t>
            </w:r>
            <w:r w:rsidR="009071E7">
              <w:rPr>
                <w:b/>
                <w:bCs/>
                <w:sz w:val="22"/>
                <w:szCs w:val="22"/>
              </w:rPr>
              <w:t xml:space="preserve"> </w:t>
            </w:r>
            <w:r w:rsidRPr="006D1D14" w:rsidR="006D1D14">
              <w:rPr>
                <w:sz w:val="22"/>
                <w:szCs w:val="22"/>
              </w:rPr>
              <w:t>The Commission will consider a Notice of Proposed Rulemaking that would implement section 902 of the Don't Break Up the T-Band Act of 2020</w:t>
            </w:r>
            <w:r w:rsidR="00016D98">
              <w:rPr>
                <w:sz w:val="22"/>
                <w:szCs w:val="22"/>
              </w:rPr>
              <w:t>, which requires the Commission to take action to help address the diversion of 911 fees by states and other jurisdictions for purposes unrelated to 911</w:t>
            </w:r>
            <w:r w:rsidRPr="006D1D14" w:rsidR="006D1D14">
              <w:rPr>
                <w:sz w:val="22"/>
                <w:szCs w:val="22"/>
              </w:rPr>
              <w:t>.  (PS Docket Nos. 20-291, 09-14)</w:t>
            </w:r>
          </w:p>
          <w:p w:rsidR="00B06A98" w:rsidP="00B06A98" w14:paraId="21F8B3B1" w14:textId="77777777">
            <w:pPr>
              <w:rPr>
                <w:b/>
                <w:bCs/>
                <w:sz w:val="22"/>
                <w:szCs w:val="22"/>
              </w:rPr>
            </w:pPr>
          </w:p>
          <w:p w:rsidR="00A265E3" w:rsidRPr="00EC0977" w:rsidP="00B06A98" w14:paraId="5D124605" w14:textId="3B35022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Implementing the</w:t>
            </w:r>
            <w:r w:rsidRPr="00B06A98">
              <w:rPr>
                <w:b/>
                <w:bCs/>
                <w:sz w:val="22"/>
                <w:szCs w:val="22"/>
              </w:rPr>
              <w:t xml:space="preserve"> Secure and Trusted Communications Networks Act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0977">
              <w:rPr>
                <w:sz w:val="22"/>
                <w:szCs w:val="22"/>
              </w:rPr>
              <w:t>–</w:t>
            </w:r>
            <w:r w:rsidR="005511D5">
              <w:rPr>
                <w:sz w:val="22"/>
                <w:szCs w:val="22"/>
              </w:rPr>
              <w:t xml:space="preserve"> </w:t>
            </w:r>
            <w:r w:rsidRPr="00DB6D20" w:rsidR="00DB6D20">
              <w:rPr>
                <w:sz w:val="22"/>
                <w:szCs w:val="22"/>
              </w:rPr>
              <w:t xml:space="preserve">The Commission will consider a Third Further Notice of Proposed Rulemaking that proposes to </w:t>
            </w:r>
            <w:r w:rsidR="00896B0C">
              <w:rPr>
                <w:sz w:val="22"/>
                <w:szCs w:val="22"/>
              </w:rPr>
              <w:t>modify FCC rules consistent with changes that were made to the Secure and Trusted Communications Networks Act in the Consolidated Appropriations Act, 2021</w:t>
            </w:r>
            <w:r w:rsidR="00DB6D20">
              <w:rPr>
                <w:sz w:val="22"/>
                <w:szCs w:val="22"/>
              </w:rPr>
              <w:t xml:space="preserve">. </w:t>
            </w:r>
            <w:r w:rsidRPr="00DB6D20" w:rsidR="00DB6D20">
              <w:rPr>
                <w:sz w:val="22"/>
                <w:szCs w:val="22"/>
              </w:rPr>
              <w:t xml:space="preserve"> (WC </w:t>
            </w:r>
            <w:r w:rsidR="00DB6D20">
              <w:rPr>
                <w:sz w:val="22"/>
                <w:szCs w:val="22"/>
              </w:rPr>
              <w:t xml:space="preserve">Docket No. </w:t>
            </w:r>
            <w:r w:rsidRPr="00DB6D20" w:rsidR="00DB6D20">
              <w:rPr>
                <w:sz w:val="22"/>
                <w:szCs w:val="22"/>
              </w:rPr>
              <w:t>18-89)</w:t>
            </w:r>
          </w:p>
          <w:p w:rsidR="00227807" w:rsidRPr="00214FB5" w:rsidP="003D476B" w14:paraId="21151AEA" w14:textId="77777777">
            <w:pPr>
              <w:rPr>
                <w:sz w:val="22"/>
                <w:szCs w:val="22"/>
              </w:rPr>
            </w:pPr>
          </w:p>
          <w:p w:rsidR="00BD19E8" w:rsidP="00214FB5" w14:paraId="41B64877" w14:textId="77777777">
            <w:pPr>
              <w:rPr>
                <w:sz w:val="22"/>
                <w:szCs w:val="22"/>
              </w:rPr>
            </w:pPr>
            <w:r w:rsidRPr="00214FB5">
              <w:rPr>
                <w:sz w:val="22"/>
                <w:szCs w:val="22"/>
              </w:rPr>
              <w:t xml:space="preserve">The FCC publicly releases the draft text of each item expected to be considered at the next Open Commission Meeting.  One-page cover sheets are included in the public drafts to help summarize each item.  All these materials will be available on the FCC’s Open Meeting page: www.fcc.gov/openmeeting.  </w:t>
            </w:r>
          </w:p>
          <w:p w:rsidR="00214FB5" w:rsidRPr="002E165B" w:rsidP="00214FB5" w14:paraId="0906E5A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8A625F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0C5CB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A4C967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362F5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16AC6D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7E"/>
    <w:rsid w:val="00011D63"/>
    <w:rsid w:val="00016D98"/>
    <w:rsid w:val="0002500C"/>
    <w:rsid w:val="000311FC"/>
    <w:rsid w:val="00040127"/>
    <w:rsid w:val="00047998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4C7E"/>
    <w:rsid w:val="00115967"/>
    <w:rsid w:val="00117DB2"/>
    <w:rsid w:val="00123ED2"/>
    <w:rsid w:val="00125BE0"/>
    <w:rsid w:val="00127592"/>
    <w:rsid w:val="00142C13"/>
    <w:rsid w:val="001506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4FB5"/>
    <w:rsid w:val="00227807"/>
    <w:rsid w:val="00231C32"/>
    <w:rsid w:val="00240345"/>
    <w:rsid w:val="002421F0"/>
    <w:rsid w:val="00247274"/>
    <w:rsid w:val="00256541"/>
    <w:rsid w:val="00266966"/>
    <w:rsid w:val="00271B14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4B7F"/>
    <w:rsid w:val="00310422"/>
    <w:rsid w:val="0031773E"/>
    <w:rsid w:val="00333871"/>
    <w:rsid w:val="003470E4"/>
    <w:rsid w:val="00347716"/>
    <w:rsid w:val="003506E1"/>
    <w:rsid w:val="003727E3"/>
    <w:rsid w:val="003809E2"/>
    <w:rsid w:val="00384207"/>
    <w:rsid w:val="00385A93"/>
    <w:rsid w:val="003910F1"/>
    <w:rsid w:val="003D476B"/>
    <w:rsid w:val="003E1A8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769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11D5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7D21"/>
    <w:rsid w:val="006C33AF"/>
    <w:rsid w:val="006D16EF"/>
    <w:rsid w:val="006D1D14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B28"/>
    <w:rsid w:val="00793D6F"/>
    <w:rsid w:val="00794090"/>
    <w:rsid w:val="007A44F8"/>
    <w:rsid w:val="007C05D8"/>
    <w:rsid w:val="007D21BF"/>
    <w:rsid w:val="007F195B"/>
    <w:rsid w:val="007F3C12"/>
    <w:rsid w:val="007F5205"/>
    <w:rsid w:val="0080486B"/>
    <w:rsid w:val="008215E7"/>
    <w:rsid w:val="008258FD"/>
    <w:rsid w:val="00830FC6"/>
    <w:rsid w:val="00850E26"/>
    <w:rsid w:val="00865EAA"/>
    <w:rsid w:val="00866F06"/>
    <w:rsid w:val="008728F5"/>
    <w:rsid w:val="008824C2"/>
    <w:rsid w:val="008960E4"/>
    <w:rsid w:val="00896B0C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1E7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5E3"/>
    <w:rsid w:val="00A3308E"/>
    <w:rsid w:val="00A35DFD"/>
    <w:rsid w:val="00A61AB8"/>
    <w:rsid w:val="00A6472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6A98"/>
    <w:rsid w:val="00B31870"/>
    <w:rsid w:val="00B320B8"/>
    <w:rsid w:val="00B35EE2"/>
    <w:rsid w:val="00B36DEF"/>
    <w:rsid w:val="00B57131"/>
    <w:rsid w:val="00B62F2C"/>
    <w:rsid w:val="00B658D4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016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E90"/>
    <w:rsid w:val="00D723F0"/>
    <w:rsid w:val="00D8133F"/>
    <w:rsid w:val="00D861EE"/>
    <w:rsid w:val="00D95B05"/>
    <w:rsid w:val="00D97E2D"/>
    <w:rsid w:val="00DA103D"/>
    <w:rsid w:val="00DA45D3"/>
    <w:rsid w:val="00DA4772"/>
    <w:rsid w:val="00DA66BC"/>
    <w:rsid w:val="00DA7B44"/>
    <w:rsid w:val="00DB2667"/>
    <w:rsid w:val="00DB67B7"/>
    <w:rsid w:val="00DB6D20"/>
    <w:rsid w:val="00DC15A9"/>
    <w:rsid w:val="00DC40AA"/>
    <w:rsid w:val="00DD1750"/>
    <w:rsid w:val="00DE158D"/>
    <w:rsid w:val="00DF64B5"/>
    <w:rsid w:val="00E349AA"/>
    <w:rsid w:val="00E41390"/>
    <w:rsid w:val="00E41CA0"/>
    <w:rsid w:val="00E4366B"/>
    <w:rsid w:val="00E50A4A"/>
    <w:rsid w:val="00E5143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977"/>
    <w:rsid w:val="00EC78E6"/>
    <w:rsid w:val="00EE0E90"/>
    <w:rsid w:val="00EE1497"/>
    <w:rsid w:val="00EF3BCA"/>
    <w:rsid w:val="00EF3E57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F8707D-1DE6-45A7-8DD7-3368AAC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