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0" w:type="auto"/>
        <w:tblLook w:val="0000"/>
      </w:tblPr>
      <w:tblGrid>
        <w:gridCol w:w="8640"/>
      </w:tblGrid>
      <w:tr w14:paraId="24C33F94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2A95BB1F" w14:textId="234506BD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</w:t>
            </w:r>
            <w:r w:rsidR="003945DE">
              <w:rPr>
                <w:noProof/>
              </w:rPr>
              <w:drawing>
                <wp:inline distT="0" distB="0" distL="0" distR="0">
                  <wp:extent cx="5505452" cy="762000"/>
                  <wp:effectExtent l="0" t="0" r="0" b="0"/>
                  <wp:docPr id="2" name="Picture 2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442194" name="Picture 1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2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D3858AC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5AE921C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1527E490" w14:textId="6039A39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</w:t>
            </w:r>
            <w:r>
              <w:rPr>
                <w:bCs/>
                <w:sz w:val="22"/>
                <w:szCs w:val="22"/>
              </w:rPr>
              <w:t>6</w:t>
            </w:r>
          </w:p>
          <w:p w:rsidR="00FF232D" w:rsidRPr="008A3940" w:rsidP="00BB4E29" w14:paraId="3678181E" w14:textId="7A60767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anne.veigle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38420C64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8E23BD5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7A1E3C9B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490DC8" w:rsidP="00214FB5" w14:paraId="75080B87" w14:textId="000BA258">
            <w:pPr>
              <w:tabs>
                <w:tab w:val="left" w:pos="8625"/>
              </w:tabs>
              <w:jc w:val="center"/>
              <w:rPr>
                <w:i/>
                <w:sz w:val="26"/>
                <w:szCs w:val="26"/>
              </w:rPr>
            </w:pPr>
            <w:r w:rsidRPr="00490DC8">
              <w:rPr>
                <w:b/>
                <w:bCs/>
                <w:sz w:val="26"/>
                <w:szCs w:val="26"/>
              </w:rPr>
              <w:t xml:space="preserve">FCC ANNOUNCES </w:t>
            </w:r>
            <w:r w:rsidRPr="00490DC8" w:rsidR="00DE0477">
              <w:rPr>
                <w:b/>
                <w:bCs/>
                <w:sz w:val="26"/>
                <w:szCs w:val="26"/>
              </w:rPr>
              <w:t>ROUNDTABLE ON EMERGENCY BROADBAND BENEFIT PROGRAM</w:t>
            </w:r>
          </w:p>
          <w:p w:rsidR="00F61155" w:rsidRPr="00DE158D" w:rsidP="00BB4E29" w14:paraId="50AF38BF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DE158D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DE158D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DE0477" w:rsidP="00214FB5" w14:paraId="56E9A8CD" w14:textId="54540617">
            <w:pPr>
              <w:rPr>
                <w:sz w:val="22"/>
                <w:szCs w:val="22"/>
              </w:rPr>
            </w:pPr>
            <w:r w:rsidRPr="00DE158D">
              <w:rPr>
                <w:sz w:val="22"/>
                <w:szCs w:val="22"/>
              </w:rPr>
              <w:t xml:space="preserve">WASHINGTON, </w:t>
            </w:r>
            <w:r w:rsidR="00A64722">
              <w:rPr>
                <w:sz w:val="22"/>
                <w:szCs w:val="22"/>
              </w:rPr>
              <w:t>January 2</w:t>
            </w:r>
            <w:r>
              <w:rPr>
                <w:sz w:val="22"/>
                <w:szCs w:val="22"/>
              </w:rPr>
              <w:t>8</w:t>
            </w:r>
            <w:r w:rsidRPr="00DE158D" w:rsidR="00214FB5">
              <w:rPr>
                <w:sz w:val="22"/>
                <w:szCs w:val="22"/>
              </w:rPr>
              <w:t>, 202</w:t>
            </w:r>
            <w:r w:rsidR="007C05D8">
              <w:rPr>
                <w:sz w:val="22"/>
                <w:szCs w:val="22"/>
              </w:rPr>
              <w:t>1</w:t>
            </w:r>
            <w:r w:rsidRPr="00DE158D" w:rsidR="00214FB5">
              <w:rPr>
                <w:sz w:val="22"/>
                <w:szCs w:val="22"/>
              </w:rPr>
              <w:t>—</w:t>
            </w:r>
            <w:r w:rsidR="00E27DC3">
              <w:rPr>
                <w:sz w:val="22"/>
                <w:szCs w:val="22"/>
              </w:rPr>
              <w:t>FCC Acting Chairwoman Jessica Rosenworcel</w:t>
            </w:r>
            <w:r w:rsidR="00A647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today </w:t>
            </w:r>
            <w:r w:rsidRPr="00DE158D" w:rsidR="00214FB5">
              <w:rPr>
                <w:sz w:val="22"/>
                <w:szCs w:val="22"/>
              </w:rPr>
              <w:t xml:space="preserve">announced </w:t>
            </w:r>
            <w:r w:rsidR="00E27DC3">
              <w:rPr>
                <w:sz w:val="22"/>
                <w:szCs w:val="22"/>
              </w:rPr>
              <w:t xml:space="preserve">that she </w:t>
            </w:r>
            <w:r>
              <w:rPr>
                <w:sz w:val="22"/>
                <w:szCs w:val="22"/>
              </w:rPr>
              <w:t xml:space="preserve">will convene a </w:t>
            </w:r>
            <w:r w:rsidR="00DE2555">
              <w:rPr>
                <w:sz w:val="22"/>
                <w:szCs w:val="22"/>
              </w:rPr>
              <w:t xml:space="preserve">virtual </w:t>
            </w:r>
            <w:r>
              <w:rPr>
                <w:sz w:val="22"/>
                <w:szCs w:val="22"/>
              </w:rPr>
              <w:t xml:space="preserve">roundtable discussion on February 12, 2021 to gather public input on how to structure the new Emergency Broadband Benefit Program.  </w:t>
            </w:r>
            <w:r w:rsidR="00021A4F">
              <w:rPr>
                <w:sz w:val="22"/>
                <w:szCs w:val="22"/>
              </w:rPr>
              <w:t xml:space="preserve">In the Consolidated Appropriations Act of 2021, </w:t>
            </w:r>
            <w:r>
              <w:rPr>
                <w:sz w:val="22"/>
                <w:szCs w:val="22"/>
              </w:rPr>
              <w:t xml:space="preserve">Congress </w:t>
            </w:r>
            <w:r w:rsidR="00021A4F">
              <w:rPr>
                <w:sz w:val="22"/>
                <w:szCs w:val="22"/>
              </w:rPr>
              <w:t>appropriated</w:t>
            </w:r>
            <w:r>
              <w:rPr>
                <w:sz w:val="22"/>
                <w:szCs w:val="22"/>
              </w:rPr>
              <w:t xml:space="preserve"> $3.2 billion </w:t>
            </w:r>
            <w:r w:rsidR="00021A4F">
              <w:rPr>
                <w:sz w:val="22"/>
                <w:szCs w:val="22"/>
              </w:rPr>
              <w:t>for a new</w:t>
            </w:r>
            <w:r>
              <w:rPr>
                <w:sz w:val="22"/>
                <w:szCs w:val="22"/>
              </w:rPr>
              <w:t xml:space="preserve"> a program that would enable eligible households to receive a discount on the cost of broadband service and certain connected devices during the COVID-19 pandemi</w:t>
            </w:r>
            <w:r w:rsidR="00490DC8">
              <w:rPr>
                <w:sz w:val="22"/>
                <w:szCs w:val="22"/>
              </w:rPr>
              <w:t>c</w:t>
            </w:r>
            <w:r w:rsidR="00021A4F">
              <w:rPr>
                <w:sz w:val="22"/>
                <w:szCs w:val="22"/>
              </w:rPr>
              <w:t>.</w:t>
            </w:r>
          </w:p>
          <w:p w:rsidR="00DE0477" w:rsidP="00214FB5" w14:paraId="09A54EC3" w14:textId="77777777">
            <w:pPr>
              <w:rPr>
                <w:sz w:val="22"/>
                <w:szCs w:val="22"/>
              </w:rPr>
            </w:pPr>
          </w:p>
          <w:p w:rsidR="007978A4" w:rsidP="00214FB5" w14:paraId="26C7BDE4" w14:textId="78E73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“The hard truth is that the cost of broadband service can be </w:t>
            </w:r>
            <w:r w:rsidR="00964289">
              <w:rPr>
                <w:sz w:val="22"/>
                <w:szCs w:val="22"/>
              </w:rPr>
              <w:t>difficult</w:t>
            </w:r>
            <w:r>
              <w:rPr>
                <w:sz w:val="22"/>
                <w:szCs w:val="22"/>
              </w:rPr>
              <w:t xml:space="preserve"> for many families, especially those struggling financially in the ongoing pandemic,” said Rosenworcel.  “We need to fix this, and this program </w:t>
            </w:r>
            <w:r w:rsidR="00021A4F">
              <w:rPr>
                <w:sz w:val="22"/>
                <w:szCs w:val="22"/>
              </w:rPr>
              <w:t xml:space="preserve">promises </w:t>
            </w:r>
            <w:r>
              <w:rPr>
                <w:sz w:val="22"/>
                <w:szCs w:val="22"/>
              </w:rPr>
              <w:t xml:space="preserve">to </w:t>
            </w:r>
            <w:r w:rsidR="00021A4F">
              <w:rPr>
                <w:sz w:val="22"/>
                <w:szCs w:val="22"/>
              </w:rPr>
              <w:t xml:space="preserve">help </w:t>
            </w:r>
            <w:r>
              <w:rPr>
                <w:sz w:val="22"/>
                <w:szCs w:val="22"/>
              </w:rPr>
              <w:t xml:space="preserve">ease the burden </w:t>
            </w:r>
            <w:r w:rsidR="00952F79">
              <w:rPr>
                <w:sz w:val="22"/>
                <w:szCs w:val="22"/>
              </w:rPr>
              <w:t>so</w:t>
            </w:r>
            <w:r>
              <w:rPr>
                <w:sz w:val="22"/>
                <w:szCs w:val="22"/>
              </w:rPr>
              <w:t xml:space="preserve"> families can access </w:t>
            </w:r>
            <w:r w:rsidR="00952F79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telehealth, online learning and job opportunities </w:t>
            </w:r>
            <w:r w:rsidR="00952F79">
              <w:rPr>
                <w:sz w:val="22"/>
                <w:szCs w:val="22"/>
              </w:rPr>
              <w:t xml:space="preserve">that are </w:t>
            </w:r>
            <w:r>
              <w:rPr>
                <w:sz w:val="22"/>
                <w:szCs w:val="22"/>
              </w:rPr>
              <w:t>essential to</w:t>
            </w:r>
            <w:r w:rsidR="00952F79">
              <w:rPr>
                <w:sz w:val="22"/>
                <w:szCs w:val="22"/>
              </w:rPr>
              <w:t xml:space="preserve"> daily life</w:t>
            </w:r>
            <w:r>
              <w:rPr>
                <w:sz w:val="22"/>
                <w:szCs w:val="22"/>
              </w:rPr>
              <w:t>.  I thank Congress for providing the funding</w:t>
            </w:r>
            <w:r w:rsidR="00952F79">
              <w:rPr>
                <w:sz w:val="22"/>
                <w:szCs w:val="22"/>
              </w:rPr>
              <w:t xml:space="preserve"> for this program </w:t>
            </w:r>
            <w:r>
              <w:rPr>
                <w:sz w:val="22"/>
                <w:szCs w:val="22"/>
              </w:rPr>
              <w:t>and look forward to this roundtable discussion</w:t>
            </w:r>
            <w:r w:rsidR="00952F79">
              <w:rPr>
                <w:sz w:val="22"/>
                <w:szCs w:val="22"/>
              </w:rPr>
              <w:t xml:space="preserve"> on how to </w:t>
            </w:r>
            <w:r>
              <w:rPr>
                <w:sz w:val="22"/>
                <w:szCs w:val="22"/>
              </w:rPr>
              <w:t xml:space="preserve">get </w:t>
            </w:r>
            <w:r w:rsidR="00021A4F">
              <w:rPr>
                <w:sz w:val="22"/>
                <w:szCs w:val="22"/>
              </w:rPr>
              <w:t>it up</w:t>
            </w:r>
            <w:r w:rsidR="00964289">
              <w:rPr>
                <w:sz w:val="22"/>
                <w:szCs w:val="22"/>
              </w:rPr>
              <w:t xml:space="preserve"> </w:t>
            </w:r>
            <w:r w:rsidR="00021A4F">
              <w:rPr>
                <w:sz w:val="22"/>
                <w:szCs w:val="22"/>
              </w:rPr>
              <w:t>and</w:t>
            </w:r>
            <w:r w:rsidR="00964289">
              <w:rPr>
                <w:sz w:val="22"/>
                <w:szCs w:val="22"/>
              </w:rPr>
              <w:t xml:space="preserve"> </w:t>
            </w:r>
            <w:r w:rsidR="00021A4F">
              <w:rPr>
                <w:sz w:val="22"/>
                <w:szCs w:val="22"/>
              </w:rPr>
              <w:t>running to reach those in need</w:t>
            </w:r>
            <w:r>
              <w:rPr>
                <w:sz w:val="22"/>
                <w:szCs w:val="22"/>
              </w:rPr>
              <w:t>.”</w:t>
            </w:r>
          </w:p>
          <w:p w:rsidR="007D1D25" w:rsidP="00214FB5" w14:paraId="1AB6BD32" w14:textId="77777777">
            <w:pPr>
              <w:rPr>
                <w:sz w:val="22"/>
                <w:szCs w:val="22"/>
              </w:rPr>
            </w:pPr>
          </w:p>
          <w:p w:rsidR="00214FB5" w:rsidP="00214FB5" w14:paraId="6D20D738" w14:textId="3368B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490DC8">
              <w:rPr>
                <w:sz w:val="22"/>
                <w:szCs w:val="22"/>
              </w:rPr>
              <w:t>he roundtable will allow interested parties</w:t>
            </w:r>
            <w:r w:rsidR="00DE25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 opportunity </w:t>
            </w:r>
            <w:r w:rsidR="00490DC8">
              <w:rPr>
                <w:sz w:val="22"/>
                <w:szCs w:val="22"/>
              </w:rPr>
              <w:t>to share ideas</w:t>
            </w:r>
            <w:r w:rsidR="007028C7">
              <w:rPr>
                <w:sz w:val="22"/>
                <w:szCs w:val="22"/>
              </w:rPr>
              <w:t xml:space="preserve"> </w:t>
            </w:r>
            <w:r w:rsidRPr="00DE0477" w:rsidR="00490DC8">
              <w:rPr>
                <w:sz w:val="22"/>
                <w:szCs w:val="22"/>
              </w:rPr>
              <w:t xml:space="preserve">on the important public policy and program administration decisions that will shape the Commission’s approach to </w:t>
            </w:r>
            <w:r w:rsidR="00115D01">
              <w:rPr>
                <w:sz w:val="22"/>
                <w:szCs w:val="22"/>
              </w:rPr>
              <w:t>establishing</w:t>
            </w:r>
            <w:r w:rsidRPr="00DE0477" w:rsidR="00115D01">
              <w:rPr>
                <w:sz w:val="22"/>
                <w:szCs w:val="22"/>
              </w:rPr>
              <w:t xml:space="preserve"> </w:t>
            </w:r>
            <w:r w:rsidRPr="00DE0477" w:rsidR="00490DC8">
              <w:rPr>
                <w:sz w:val="22"/>
                <w:szCs w:val="22"/>
              </w:rPr>
              <w:t xml:space="preserve">the </w:t>
            </w:r>
            <w:r w:rsidR="00115D01">
              <w:rPr>
                <w:sz w:val="22"/>
                <w:szCs w:val="22"/>
              </w:rPr>
              <w:t>Emergency Broadband Benefit</w:t>
            </w:r>
            <w:r w:rsidR="007028C7">
              <w:rPr>
                <w:sz w:val="22"/>
                <w:szCs w:val="22"/>
              </w:rPr>
              <w:t xml:space="preserve"> Program</w:t>
            </w:r>
            <w:r w:rsidR="00490DC8">
              <w:rPr>
                <w:sz w:val="22"/>
                <w:szCs w:val="22"/>
              </w:rPr>
              <w:t xml:space="preserve">. </w:t>
            </w:r>
            <w:r w:rsidR="00883F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Commission is currently gathering comments on the program</w:t>
            </w:r>
            <w:r w:rsidR="00490DC8">
              <w:rPr>
                <w:sz w:val="22"/>
                <w:szCs w:val="22"/>
              </w:rPr>
              <w:t xml:space="preserve"> in response to a</w:t>
            </w:r>
            <w:r w:rsidR="00952F79">
              <w:rPr>
                <w:sz w:val="22"/>
                <w:szCs w:val="22"/>
              </w:rPr>
              <w:t xml:space="preserve"> </w:t>
            </w:r>
            <w:hyperlink r:id="rId5" w:history="1">
              <w:r w:rsidRPr="00952F79" w:rsidR="00952F79">
                <w:rPr>
                  <w:rStyle w:val="Hyperlink"/>
                  <w:sz w:val="22"/>
                  <w:szCs w:val="22"/>
                </w:rPr>
                <w:t>request for comment</w:t>
              </w:r>
            </w:hyperlink>
            <w:r w:rsidR="00952F79">
              <w:rPr>
                <w:sz w:val="22"/>
                <w:szCs w:val="22"/>
              </w:rPr>
              <w:t xml:space="preserve"> issued January 4, 2021.  Reply comments are due February 16, 2021.</w:t>
            </w:r>
          </w:p>
          <w:p w:rsidR="00952F79" w:rsidP="00214FB5" w14:paraId="08456EE9" w14:textId="6ABC93AB">
            <w:pPr>
              <w:rPr>
                <w:sz w:val="22"/>
                <w:szCs w:val="22"/>
              </w:rPr>
            </w:pPr>
          </w:p>
          <w:p w:rsidR="00DE2555" w:rsidP="00DE2555" w14:paraId="56AB83D9" w14:textId="5087D7F6">
            <w:pPr>
              <w:rPr>
                <w:sz w:val="22"/>
                <w:szCs w:val="22"/>
              </w:rPr>
            </w:pPr>
            <w:r w:rsidRPr="00DE2555">
              <w:rPr>
                <w:sz w:val="22"/>
                <w:szCs w:val="22"/>
              </w:rPr>
              <w:t xml:space="preserve">The Wireline Competition Bureau will announce further information </w:t>
            </w:r>
            <w:hyperlink r:id="rId6" w:history="1">
              <w:r w:rsidRPr="00256B8E">
                <w:rPr>
                  <w:rStyle w:val="Hyperlink"/>
                  <w:sz w:val="22"/>
                  <w:szCs w:val="22"/>
                </w:rPr>
                <w:t>about the event</w:t>
              </w:r>
            </w:hyperlink>
            <w:r w:rsidRPr="00DE2555">
              <w:rPr>
                <w:sz w:val="22"/>
                <w:szCs w:val="22"/>
              </w:rPr>
              <w:t xml:space="preserve"> in coming days, including panel discussion topics, and participants.  The </w:t>
            </w:r>
            <w:r>
              <w:rPr>
                <w:sz w:val="22"/>
                <w:szCs w:val="22"/>
              </w:rPr>
              <w:t xml:space="preserve">video </w:t>
            </w:r>
            <w:r w:rsidRPr="00DE2555">
              <w:rPr>
                <w:sz w:val="22"/>
                <w:szCs w:val="22"/>
              </w:rPr>
              <w:t xml:space="preserve">discussion will be available at </w:t>
            </w:r>
            <w:hyperlink r:id="rId7" w:history="1">
              <w:r w:rsidRPr="00DE2555">
                <w:rPr>
                  <w:rStyle w:val="Hyperlink"/>
                  <w:sz w:val="22"/>
                  <w:szCs w:val="22"/>
                </w:rPr>
                <w:t>www.fcc.gov/live</w:t>
              </w:r>
            </w:hyperlink>
            <w:r>
              <w:t>.</w:t>
            </w:r>
          </w:p>
          <w:p w:rsidR="00214FB5" w:rsidRPr="002E165B" w:rsidP="00214FB5" w14:paraId="0906E5AF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68A625FD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490C5CB0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7A4C967D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67362F58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716AC6DC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7E"/>
    <w:rsid w:val="00011D63"/>
    <w:rsid w:val="00016D98"/>
    <w:rsid w:val="00021A4F"/>
    <w:rsid w:val="0002500C"/>
    <w:rsid w:val="000311FC"/>
    <w:rsid w:val="00040127"/>
    <w:rsid w:val="00047998"/>
    <w:rsid w:val="000511B3"/>
    <w:rsid w:val="00065E2D"/>
    <w:rsid w:val="00081232"/>
    <w:rsid w:val="00091E65"/>
    <w:rsid w:val="00096D4A"/>
    <w:rsid w:val="000A38EA"/>
    <w:rsid w:val="000B5AA1"/>
    <w:rsid w:val="000C1E47"/>
    <w:rsid w:val="000C26F3"/>
    <w:rsid w:val="000E049E"/>
    <w:rsid w:val="0010799B"/>
    <w:rsid w:val="00114C7E"/>
    <w:rsid w:val="00115967"/>
    <w:rsid w:val="00115D01"/>
    <w:rsid w:val="00117DB2"/>
    <w:rsid w:val="00123ED2"/>
    <w:rsid w:val="00125BE0"/>
    <w:rsid w:val="00127592"/>
    <w:rsid w:val="00142C13"/>
    <w:rsid w:val="00150621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D751D"/>
    <w:rsid w:val="001F0469"/>
    <w:rsid w:val="00203A98"/>
    <w:rsid w:val="00206EDD"/>
    <w:rsid w:val="0021247E"/>
    <w:rsid w:val="002146F6"/>
    <w:rsid w:val="00214FB5"/>
    <w:rsid w:val="00227807"/>
    <w:rsid w:val="00231C32"/>
    <w:rsid w:val="00240345"/>
    <w:rsid w:val="002421F0"/>
    <w:rsid w:val="00247274"/>
    <w:rsid w:val="00256541"/>
    <w:rsid w:val="00256B8E"/>
    <w:rsid w:val="00266966"/>
    <w:rsid w:val="00271B14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04B7F"/>
    <w:rsid w:val="00310422"/>
    <w:rsid w:val="0031773E"/>
    <w:rsid w:val="00333871"/>
    <w:rsid w:val="003470E4"/>
    <w:rsid w:val="00347716"/>
    <w:rsid w:val="003506E1"/>
    <w:rsid w:val="003727E3"/>
    <w:rsid w:val="003809E2"/>
    <w:rsid w:val="00384207"/>
    <w:rsid w:val="00385A93"/>
    <w:rsid w:val="003910F1"/>
    <w:rsid w:val="003945DE"/>
    <w:rsid w:val="003C5C89"/>
    <w:rsid w:val="003D476B"/>
    <w:rsid w:val="003E1A8A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0769"/>
    <w:rsid w:val="00441F59"/>
    <w:rsid w:val="00444E07"/>
    <w:rsid w:val="00444FA9"/>
    <w:rsid w:val="00473E9C"/>
    <w:rsid w:val="00480099"/>
    <w:rsid w:val="00490DC8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511D5"/>
    <w:rsid w:val="00555135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5D62"/>
    <w:rsid w:val="006A7D75"/>
    <w:rsid w:val="006B0A70"/>
    <w:rsid w:val="006B606A"/>
    <w:rsid w:val="006B7D21"/>
    <w:rsid w:val="006C33AF"/>
    <w:rsid w:val="006D16EF"/>
    <w:rsid w:val="006D1D14"/>
    <w:rsid w:val="006D5D22"/>
    <w:rsid w:val="006E0324"/>
    <w:rsid w:val="006E4A76"/>
    <w:rsid w:val="006F1DBD"/>
    <w:rsid w:val="00700556"/>
    <w:rsid w:val="007028C7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82B28"/>
    <w:rsid w:val="00793D6F"/>
    <w:rsid w:val="00794090"/>
    <w:rsid w:val="007978A4"/>
    <w:rsid w:val="007A44F8"/>
    <w:rsid w:val="007C05D8"/>
    <w:rsid w:val="007D1D25"/>
    <w:rsid w:val="007D21BF"/>
    <w:rsid w:val="007F195B"/>
    <w:rsid w:val="007F3C12"/>
    <w:rsid w:val="007F5205"/>
    <w:rsid w:val="0080486B"/>
    <w:rsid w:val="008215E7"/>
    <w:rsid w:val="008258FD"/>
    <w:rsid w:val="00830FC6"/>
    <w:rsid w:val="00834298"/>
    <w:rsid w:val="00850E26"/>
    <w:rsid w:val="00865EAA"/>
    <w:rsid w:val="00866F06"/>
    <w:rsid w:val="008728F5"/>
    <w:rsid w:val="008824C2"/>
    <w:rsid w:val="00883F87"/>
    <w:rsid w:val="008960E4"/>
    <w:rsid w:val="00896B0C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71E7"/>
    <w:rsid w:val="0093373C"/>
    <w:rsid w:val="00952F79"/>
    <w:rsid w:val="00961620"/>
    <w:rsid w:val="00964289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265E3"/>
    <w:rsid w:val="00A3308E"/>
    <w:rsid w:val="00A35DFD"/>
    <w:rsid w:val="00A61AB8"/>
    <w:rsid w:val="00A64722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06A98"/>
    <w:rsid w:val="00B31870"/>
    <w:rsid w:val="00B320B8"/>
    <w:rsid w:val="00B35EE2"/>
    <w:rsid w:val="00B36DEF"/>
    <w:rsid w:val="00B57131"/>
    <w:rsid w:val="00B62F2C"/>
    <w:rsid w:val="00B658D4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0167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63E90"/>
    <w:rsid w:val="00D723F0"/>
    <w:rsid w:val="00D8133F"/>
    <w:rsid w:val="00D861EE"/>
    <w:rsid w:val="00D95B05"/>
    <w:rsid w:val="00D97E2D"/>
    <w:rsid w:val="00DA103D"/>
    <w:rsid w:val="00DA45D3"/>
    <w:rsid w:val="00DA4772"/>
    <w:rsid w:val="00DA66BC"/>
    <w:rsid w:val="00DA6B4E"/>
    <w:rsid w:val="00DA7B44"/>
    <w:rsid w:val="00DB2667"/>
    <w:rsid w:val="00DB67B7"/>
    <w:rsid w:val="00DB6D20"/>
    <w:rsid w:val="00DC15A9"/>
    <w:rsid w:val="00DC40AA"/>
    <w:rsid w:val="00DD1750"/>
    <w:rsid w:val="00DE0477"/>
    <w:rsid w:val="00DE158D"/>
    <w:rsid w:val="00DE2555"/>
    <w:rsid w:val="00DF64B5"/>
    <w:rsid w:val="00E27DC3"/>
    <w:rsid w:val="00E349AA"/>
    <w:rsid w:val="00E41390"/>
    <w:rsid w:val="00E41CA0"/>
    <w:rsid w:val="00E4366B"/>
    <w:rsid w:val="00E50A4A"/>
    <w:rsid w:val="00E5143A"/>
    <w:rsid w:val="00E606DE"/>
    <w:rsid w:val="00E644FE"/>
    <w:rsid w:val="00E71BC2"/>
    <w:rsid w:val="00E72733"/>
    <w:rsid w:val="00E742FA"/>
    <w:rsid w:val="00E76816"/>
    <w:rsid w:val="00E83DBF"/>
    <w:rsid w:val="00E87C13"/>
    <w:rsid w:val="00E94CD9"/>
    <w:rsid w:val="00EA1A76"/>
    <w:rsid w:val="00EA290B"/>
    <w:rsid w:val="00EC0977"/>
    <w:rsid w:val="00EC78E6"/>
    <w:rsid w:val="00EE0E90"/>
    <w:rsid w:val="00EE1497"/>
    <w:rsid w:val="00EF3BCA"/>
    <w:rsid w:val="00EF3E57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114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FF8707D-1DE6-45A7-8DD7-3368AAC2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F19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19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19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1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fcc-seeks-comment-new-emergency-broadband-benefit-program" TargetMode="External" /><Relationship Id="rId6" Type="http://schemas.openxmlformats.org/officeDocument/2006/relationships/hyperlink" Target="https://www.fcc.gov/news-events/events/2021/02/roundtable-emergency-broadband-benefit-program" TargetMode="External" /><Relationship Id="rId7" Type="http://schemas.openxmlformats.org/officeDocument/2006/relationships/hyperlink" Target="http://www.fcc.gov/live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