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7E9B131" w14:textId="77777777" w:rsidTr="000811ED">
        <w:tblPrEx>
          <w:tblW w:w="0" w:type="auto"/>
          <w:tblLook w:val="0000"/>
        </w:tblPrEx>
        <w:trPr>
          <w:trHeight w:val="2181"/>
        </w:trPr>
        <w:tc>
          <w:tcPr>
            <w:tcW w:w="8640" w:type="dxa"/>
          </w:tcPr>
          <w:p w:rsidR="00FF232D" w:rsidP="006A7D75" w14:paraId="7B05386E" w14:textId="3A8204A0">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69041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252C51B" w14:textId="77777777">
            <w:pPr>
              <w:rPr>
                <w:b/>
                <w:bCs/>
                <w:sz w:val="12"/>
                <w:szCs w:val="12"/>
              </w:rPr>
            </w:pPr>
          </w:p>
          <w:p w:rsidR="007A44F8" w:rsidRPr="008A3940" w:rsidP="00BB4E29" w14:paraId="0C605B14" w14:textId="77777777">
            <w:pPr>
              <w:rPr>
                <w:b/>
                <w:bCs/>
                <w:sz w:val="22"/>
                <w:szCs w:val="22"/>
              </w:rPr>
            </w:pPr>
            <w:r w:rsidRPr="008A3940">
              <w:rPr>
                <w:b/>
                <w:bCs/>
                <w:sz w:val="22"/>
                <w:szCs w:val="22"/>
              </w:rPr>
              <w:t xml:space="preserve">Media Contact: </w:t>
            </w:r>
          </w:p>
          <w:p w:rsidR="007A44F8" w:rsidRPr="008A3940" w:rsidP="00BB4E29" w14:paraId="6792BF91" w14:textId="42180B04">
            <w:pPr>
              <w:rPr>
                <w:bCs/>
                <w:sz w:val="22"/>
                <w:szCs w:val="22"/>
              </w:rPr>
            </w:pPr>
            <w:r>
              <w:rPr>
                <w:bCs/>
                <w:sz w:val="22"/>
                <w:szCs w:val="22"/>
              </w:rPr>
              <w:t>Anne V</w:t>
            </w:r>
            <w:r w:rsidR="00C84A75">
              <w:rPr>
                <w:bCs/>
                <w:sz w:val="22"/>
                <w:szCs w:val="22"/>
              </w:rPr>
              <w:t>ei</w:t>
            </w:r>
            <w:r>
              <w:rPr>
                <w:bCs/>
                <w:sz w:val="22"/>
                <w:szCs w:val="22"/>
              </w:rPr>
              <w:t>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03CC0B73" w14:textId="59A9F1F0">
            <w:pPr>
              <w:rPr>
                <w:bCs/>
                <w:sz w:val="22"/>
                <w:szCs w:val="22"/>
              </w:rPr>
            </w:pPr>
            <w:r>
              <w:rPr>
                <w:bCs/>
                <w:sz w:val="22"/>
                <w:szCs w:val="22"/>
              </w:rPr>
              <w:t>anne.v</w:t>
            </w:r>
            <w:r w:rsidR="00C84A75">
              <w:rPr>
                <w:bCs/>
                <w:sz w:val="22"/>
                <w:szCs w:val="22"/>
              </w:rPr>
              <w:t>ei</w:t>
            </w:r>
            <w:r>
              <w:rPr>
                <w:bCs/>
                <w:sz w:val="22"/>
                <w:szCs w:val="22"/>
              </w:rPr>
              <w:t>gle</w:t>
            </w:r>
            <w:r w:rsidRPr="008A3940" w:rsidR="007A44F8">
              <w:rPr>
                <w:bCs/>
                <w:sz w:val="22"/>
                <w:szCs w:val="22"/>
              </w:rPr>
              <w:t>@fcc.gov</w:t>
            </w:r>
          </w:p>
          <w:p w:rsidR="007A44F8" w:rsidRPr="008A3940" w:rsidP="00BB4E29" w14:paraId="45DFF239" w14:textId="77777777">
            <w:pPr>
              <w:rPr>
                <w:bCs/>
                <w:sz w:val="22"/>
                <w:szCs w:val="22"/>
              </w:rPr>
            </w:pPr>
          </w:p>
          <w:p w:rsidR="007A44F8" w:rsidRPr="008A3940" w:rsidP="00BB4E29" w14:paraId="3B5C5E6E" w14:textId="77777777">
            <w:pPr>
              <w:rPr>
                <w:b/>
                <w:sz w:val="22"/>
                <w:szCs w:val="22"/>
              </w:rPr>
            </w:pPr>
            <w:r w:rsidRPr="008A3940">
              <w:rPr>
                <w:b/>
                <w:sz w:val="22"/>
                <w:szCs w:val="22"/>
              </w:rPr>
              <w:t>For Immediate Release</w:t>
            </w:r>
          </w:p>
          <w:p w:rsidR="007A44F8" w:rsidRPr="004A729A" w:rsidP="00BB4E29" w14:paraId="619F871D" w14:textId="77777777">
            <w:pPr>
              <w:jc w:val="center"/>
              <w:rPr>
                <w:b/>
                <w:bCs/>
                <w:sz w:val="22"/>
                <w:szCs w:val="22"/>
              </w:rPr>
            </w:pPr>
          </w:p>
          <w:p w:rsidR="000E049E" w:rsidP="00D861EE" w14:paraId="400F459E" w14:textId="28F83C47">
            <w:pPr>
              <w:tabs>
                <w:tab w:val="left" w:pos="8625"/>
              </w:tabs>
              <w:spacing w:after="120"/>
              <w:jc w:val="center"/>
              <w:rPr>
                <w:b/>
                <w:bCs/>
                <w:sz w:val="26"/>
                <w:szCs w:val="26"/>
              </w:rPr>
            </w:pPr>
            <w:r w:rsidRPr="000E049E">
              <w:rPr>
                <w:b/>
                <w:bCs/>
                <w:sz w:val="26"/>
                <w:szCs w:val="26"/>
              </w:rPr>
              <w:t>FCC</w:t>
            </w:r>
            <w:r w:rsidR="001800E0">
              <w:rPr>
                <w:b/>
                <w:bCs/>
                <w:sz w:val="26"/>
                <w:szCs w:val="26"/>
              </w:rPr>
              <w:t xml:space="preserve"> SEEKS </w:t>
            </w:r>
            <w:r w:rsidR="00F30D32">
              <w:rPr>
                <w:b/>
                <w:bCs/>
                <w:sz w:val="26"/>
                <w:szCs w:val="26"/>
              </w:rPr>
              <w:t xml:space="preserve">OUTREACH </w:t>
            </w:r>
            <w:r w:rsidR="001800E0">
              <w:rPr>
                <w:b/>
                <w:bCs/>
                <w:sz w:val="26"/>
                <w:szCs w:val="26"/>
              </w:rPr>
              <w:t xml:space="preserve">PARTNERS FOR EMERGENCY BROADBAND BENEFIT </w:t>
            </w:r>
          </w:p>
          <w:p w:rsidR="00CC5E08" w:rsidRPr="00C84A75" w:rsidP="00040127" w14:paraId="24EE8F53" w14:textId="1D3B8725">
            <w:pPr>
              <w:tabs>
                <w:tab w:val="left" w:pos="8625"/>
              </w:tabs>
              <w:jc w:val="center"/>
              <w:rPr>
                <w:b/>
                <w:bCs/>
                <w:i/>
              </w:rPr>
            </w:pPr>
            <w:r w:rsidRPr="00C84A75">
              <w:rPr>
                <w:b/>
                <w:bCs/>
                <w:i/>
              </w:rPr>
              <w:t>Acting Chairwoman Rosenworcel Announce</w:t>
            </w:r>
            <w:r w:rsidRPr="00C84A75" w:rsidR="00F30D32">
              <w:rPr>
                <w:b/>
                <w:bCs/>
                <w:i/>
              </w:rPr>
              <w:t>s</w:t>
            </w:r>
            <w:r w:rsidRPr="00C84A75">
              <w:rPr>
                <w:b/>
                <w:bCs/>
                <w:i/>
              </w:rPr>
              <w:t xml:space="preserve"> New </w:t>
            </w:r>
            <w:r w:rsidRPr="00C84A75" w:rsidR="00F30D32">
              <w:rPr>
                <w:b/>
                <w:bCs/>
                <w:i/>
              </w:rPr>
              <w:t xml:space="preserve">Outreach </w:t>
            </w:r>
            <w:r w:rsidRPr="00C84A75" w:rsidR="001C661C">
              <w:rPr>
                <w:b/>
                <w:bCs/>
                <w:i/>
              </w:rPr>
              <w:t xml:space="preserve">and Education </w:t>
            </w:r>
            <w:r w:rsidRPr="00C84A75">
              <w:rPr>
                <w:b/>
                <w:bCs/>
                <w:i/>
              </w:rPr>
              <w:t>Website</w:t>
            </w:r>
          </w:p>
          <w:p w:rsidR="00F61155" w:rsidRPr="006B0A70" w:rsidP="00BB4E29" w14:paraId="6EFD1D38" w14:textId="77777777">
            <w:pPr>
              <w:tabs>
                <w:tab w:val="left" w:pos="8625"/>
              </w:tabs>
              <w:jc w:val="center"/>
              <w:rPr>
                <w:i/>
                <w:color w:val="F2F2F2" w:themeColor="background1" w:themeShade="F2"/>
                <w:sz w:val="28"/>
              </w:rPr>
            </w:pPr>
            <w:bookmarkStart w:id="1" w:name="_Hlk63946846"/>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77CF1" w:rsidRPr="00EB5656" w:rsidP="00377CF1" w14:paraId="2520468B" w14:textId="4740F093">
            <w:pPr>
              <w:rPr>
                <w:sz w:val="22"/>
                <w:szCs w:val="22"/>
              </w:rPr>
            </w:pPr>
            <w:r w:rsidRPr="00EB5656">
              <w:rPr>
                <w:sz w:val="22"/>
                <w:szCs w:val="22"/>
              </w:rPr>
              <w:t xml:space="preserve">WASHINGTON, </w:t>
            </w:r>
            <w:r w:rsidRPr="00EB5656" w:rsidR="001800E0">
              <w:rPr>
                <w:sz w:val="22"/>
                <w:szCs w:val="22"/>
              </w:rPr>
              <w:t>February 11</w:t>
            </w:r>
            <w:r w:rsidRPr="00EB5656" w:rsidR="00065E2D">
              <w:rPr>
                <w:sz w:val="22"/>
                <w:szCs w:val="22"/>
              </w:rPr>
              <w:t>, 20</w:t>
            </w:r>
            <w:r w:rsidRPr="00EB5656" w:rsidR="006D16EF">
              <w:rPr>
                <w:sz w:val="22"/>
                <w:szCs w:val="22"/>
              </w:rPr>
              <w:t>2</w:t>
            </w:r>
            <w:r w:rsidRPr="00EB5656" w:rsidR="00AC1063">
              <w:rPr>
                <w:sz w:val="22"/>
                <w:szCs w:val="22"/>
              </w:rPr>
              <w:t>1</w:t>
            </w:r>
            <w:r w:rsidRPr="00EB5656" w:rsidR="003E5F5E">
              <w:rPr>
                <w:sz w:val="22"/>
                <w:szCs w:val="22"/>
              </w:rPr>
              <w:t xml:space="preserve"> – </w:t>
            </w:r>
            <w:r w:rsidRPr="00EB5656" w:rsidR="003A03AF">
              <w:rPr>
                <w:sz w:val="22"/>
                <w:szCs w:val="22"/>
              </w:rPr>
              <w:t>Federal Communications Commission</w:t>
            </w:r>
            <w:r w:rsidRPr="00EB5656">
              <w:rPr>
                <w:sz w:val="22"/>
                <w:szCs w:val="22"/>
              </w:rPr>
              <w:t xml:space="preserve"> Acting Chairwoman Jessica Rosenworcel</w:t>
            </w:r>
            <w:r w:rsidRPr="00EB5656" w:rsidR="003A03AF">
              <w:rPr>
                <w:sz w:val="22"/>
                <w:szCs w:val="22"/>
              </w:rPr>
              <w:t xml:space="preserve"> announced this morning that the FCC is seeking outreach partners to help share important consumer information about the Emergency Broadband Benefit</w:t>
            </w:r>
            <w:r w:rsidRPr="00EB5656" w:rsidR="00F30D32">
              <w:rPr>
                <w:sz w:val="22"/>
                <w:szCs w:val="22"/>
              </w:rPr>
              <w:t xml:space="preserve"> – a</w:t>
            </w:r>
            <w:r w:rsidRPr="00EB5656" w:rsidR="005656BA">
              <w:rPr>
                <w:sz w:val="22"/>
                <w:szCs w:val="22"/>
              </w:rPr>
              <w:t>n FCC</w:t>
            </w:r>
            <w:r w:rsidRPr="00EB5656" w:rsidR="003A03AF">
              <w:rPr>
                <w:sz w:val="22"/>
                <w:szCs w:val="22"/>
              </w:rPr>
              <w:t xml:space="preserve"> </w:t>
            </w:r>
            <w:r w:rsidRPr="00EB5656" w:rsidR="005656BA">
              <w:rPr>
                <w:sz w:val="22"/>
                <w:szCs w:val="22"/>
              </w:rPr>
              <w:t>program</w:t>
            </w:r>
            <w:r w:rsidRPr="00EB5656" w:rsidR="003A03AF">
              <w:rPr>
                <w:sz w:val="22"/>
                <w:szCs w:val="22"/>
              </w:rPr>
              <w:t xml:space="preserve"> </w:t>
            </w:r>
            <w:r w:rsidRPr="00EB5656" w:rsidR="006F32E7">
              <w:rPr>
                <w:sz w:val="22"/>
                <w:szCs w:val="22"/>
              </w:rPr>
              <w:t xml:space="preserve">being </w:t>
            </w:r>
            <w:r w:rsidRPr="00EB5656" w:rsidR="003A03AF">
              <w:rPr>
                <w:sz w:val="22"/>
                <w:szCs w:val="22"/>
              </w:rPr>
              <w:t xml:space="preserve">developed to </w:t>
            </w:r>
            <w:r w:rsidRPr="00EB5656" w:rsidR="005656BA">
              <w:rPr>
                <w:sz w:val="22"/>
                <w:szCs w:val="22"/>
              </w:rPr>
              <w:t xml:space="preserve">provide </w:t>
            </w:r>
            <w:r w:rsidRPr="00EB5656" w:rsidR="003A03AF">
              <w:rPr>
                <w:sz w:val="22"/>
                <w:szCs w:val="22"/>
              </w:rPr>
              <w:t xml:space="preserve">relief to households that are struggling to pay for internet service during the </w:t>
            </w:r>
            <w:r w:rsidRPr="00EB5656" w:rsidR="00F30D32">
              <w:rPr>
                <w:sz w:val="22"/>
                <w:szCs w:val="22"/>
              </w:rPr>
              <w:t xml:space="preserve">COVID-19 </w:t>
            </w:r>
            <w:r w:rsidRPr="00EB5656" w:rsidR="003A03AF">
              <w:rPr>
                <w:sz w:val="22"/>
                <w:szCs w:val="22"/>
              </w:rPr>
              <w:t xml:space="preserve">pandemic. </w:t>
            </w:r>
          </w:p>
          <w:p w:rsidR="00377CF1" w:rsidRPr="00EB5656" w:rsidP="00377CF1" w14:paraId="623EFFEF" w14:textId="0B0A4D10">
            <w:pPr>
              <w:rPr>
                <w:sz w:val="22"/>
                <w:szCs w:val="22"/>
              </w:rPr>
            </w:pPr>
          </w:p>
          <w:p w:rsidR="000746A2" w:rsidRPr="00EB5656" w:rsidP="000746A2" w14:paraId="3B1EE201" w14:textId="6D6F3D99">
            <w:pPr>
              <w:rPr>
                <w:sz w:val="22"/>
                <w:szCs w:val="22"/>
              </w:rPr>
            </w:pPr>
            <w:r w:rsidRPr="00EB5656">
              <w:rPr>
                <w:sz w:val="22"/>
                <w:szCs w:val="22"/>
              </w:rPr>
              <w:t xml:space="preserve">As part of the effort to </w:t>
            </w:r>
            <w:r w:rsidRPr="00EB5656" w:rsidR="009C7B8D">
              <w:rPr>
                <w:sz w:val="22"/>
                <w:szCs w:val="22"/>
              </w:rPr>
              <w:t xml:space="preserve">inform </w:t>
            </w:r>
            <w:r w:rsidRPr="00EB5656">
              <w:rPr>
                <w:sz w:val="22"/>
                <w:szCs w:val="22"/>
              </w:rPr>
              <w:t xml:space="preserve">consumers about the upcoming Emergency Broadband Benefit, the FCC has established </w:t>
            </w:r>
            <w:r w:rsidRPr="00EB5656" w:rsidR="005656BA">
              <w:rPr>
                <w:sz w:val="22"/>
                <w:szCs w:val="22"/>
              </w:rPr>
              <w:t xml:space="preserve">a </w:t>
            </w:r>
            <w:r w:rsidRPr="00EB5656">
              <w:rPr>
                <w:sz w:val="22"/>
                <w:szCs w:val="22"/>
              </w:rPr>
              <w:t xml:space="preserve">new website where stakeholders can </w:t>
            </w:r>
            <w:r w:rsidRPr="00EB5656" w:rsidR="005656BA">
              <w:rPr>
                <w:sz w:val="22"/>
                <w:szCs w:val="22"/>
              </w:rPr>
              <w:t>sign</w:t>
            </w:r>
            <w:r w:rsidR="006F0F26">
              <w:rPr>
                <w:sz w:val="22"/>
                <w:szCs w:val="22"/>
              </w:rPr>
              <w:t xml:space="preserve"> </w:t>
            </w:r>
            <w:r w:rsidRPr="00EB5656" w:rsidR="005656BA">
              <w:rPr>
                <w:sz w:val="22"/>
                <w:szCs w:val="22"/>
              </w:rPr>
              <w:t>up</w:t>
            </w:r>
            <w:r w:rsidRPr="00EB5656">
              <w:rPr>
                <w:sz w:val="22"/>
                <w:szCs w:val="22"/>
              </w:rPr>
              <w:t xml:space="preserve"> to</w:t>
            </w:r>
            <w:r w:rsidRPr="00EB5656" w:rsidR="005656BA">
              <w:rPr>
                <w:sz w:val="22"/>
                <w:szCs w:val="22"/>
              </w:rPr>
              <w:t xml:space="preserve"> help</w:t>
            </w:r>
            <w:r w:rsidRPr="00EB5656">
              <w:rPr>
                <w:sz w:val="22"/>
                <w:szCs w:val="22"/>
              </w:rPr>
              <w:t xml:space="preserve"> promote this new program</w:t>
            </w:r>
            <w:r w:rsidRPr="00EB5656" w:rsidR="009C7B8D">
              <w:rPr>
                <w:sz w:val="22"/>
                <w:szCs w:val="22"/>
              </w:rPr>
              <w:t xml:space="preserve">. </w:t>
            </w:r>
            <w:r w:rsidR="006F0F26">
              <w:rPr>
                <w:sz w:val="22"/>
                <w:szCs w:val="22"/>
              </w:rPr>
              <w:t xml:space="preserve"> </w:t>
            </w:r>
            <w:r w:rsidRPr="00EB5656" w:rsidR="009C7B8D">
              <w:rPr>
                <w:sz w:val="22"/>
                <w:szCs w:val="22"/>
              </w:rPr>
              <w:t xml:space="preserve">The website can be found at </w:t>
            </w:r>
            <w:hyperlink r:id="rId5" w:history="1">
              <w:r w:rsidRPr="00EB5656">
                <w:rPr>
                  <w:rStyle w:val="Hyperlink"/>
                  <w:sz w:val="22"/>
                  <w:szCs w:val="22"/>
                </w:rPr>
                <w:t>fcc.gov/</w:t>
              </w:r>
              <w:r w:rsidRPr="00EB5656">
                <w:rPr>
                  <w:rStyle w:val="Hyperlink"/>
                  <w:sz w:val="22"/>
                  <w:szCs w:val="22"/>
                </w:rPr>
                <w:t>broadbandbenefit</w:t>
              </w:r>
            </w:hyperlink>
            <w:r w:rsidRPr="00EB5656">
              <w:rPr>
                <w:sz w:val="22"/>
                <w:szCs w:val="22"/>
              </w:rPr>
              <w:t xml:space="preserve">.  </w:t>
            </w:r>
            <w:r w:rsidRPr="00EB5656" w:rsidR="005B1EEC">
              <w:rPr>
                <w:sz w:val="22"/>
                <w:szCs w:val="22"/>
              </w:rPr>
              <w:t>As the program is developed, the website will also be a resource for consumers and stakeholders to get the latest information on the Emergency Broadband Benefit.</w:t>
            </w:r>
          </w:p>
          <w:p w:rsidR="00EB5656" w:rsidRPr="00EB5656" w:rsidP="000746A2" w14:paraId="3D98FCFA" w14:textId="312DD970">
            <w:pPr>
              <w:rPr>
                <w:sz w:val="22"/>
                <w:szCs w:val="22"/>
              </w:rPr>
            </w:pPr>
          </w:p>
          <w:p w:rsidR="00EB5656" w:rsidRPr="00EB5656" w:rsidP="000746A2" w14:paraId="46FB76A1" w14:textId="75266DDA">
            <w:pPr>
              <w:rPr>
                <w:sz w:val="22"/>
                <w:szCs w:val="22"/>
              </w:rPr>
            </w:pPr>
            <w:r w:rsidRPr="00C12738">
              <w:rPr>
                <w:sz w:val="22"/>
                <w:szCs w:val="22"/>
              </w:rPr>
              <w:t xml:space="preserve">“We all have a part to play in this effort,” said Acting Chairwoman Rosenworcel.  “I hope every one of you will join us as we seek to raise awareness about this opportunity to get more of us connected.”  </w:t>
            </w:r>
          </w:p>
          <w:p w:rsidR="003A03AF" w:rsidRPr="00EB5656" w:rsidP="002E165B" w14:paraId="37A76761" w14:textId="2C35C23D">
            <w:pPr>
              <w:rPr>
                <w:sz w:val="22"/>
                <w:szCs w:val="22"/>
              </w:rPr>
            </w:pPr>
          </w:p>
          <w:p w:rsidR="000746A2" w:rsidRPr="00EB5656" w:rsidP="002E165B" w14:paraId="40EE0186" w14:textId="02ADF823">
            <w:pPr>
              <w:rPr>
                <w:sz w:val="22"/>
                <w:szCs w:val="22"/>
              </w:rPr>
            </w:pPr>
            <w:r w:rsidRPr="00EB5656">
              <w:rPr>
                <w:sz w:val="22"/>
                <w:szCs w:val="22"/>
              </w:rPr>
              <w:t xml:space="preserve">On February 12, at 10 a.m. ET, </w:t>
            </w:r>
            <w:r w:rsidRPr="00EB5656" w:rsidR="005B1EEC">
              <w:rPr>
                <w:sz w:val="22"/>
                <w:szCs w:val="22"/>
              </w:rPr>
              <w:t xml:space="preserve">Acting </w:t>
            </w:r>
            <w:r w:rsidRPr="00EB5656">
              <w:rPr>
                <w:sz w:val="22"/>
                <w:szCs w:val="22"/>
              </w:rPr>
              <w:t>Chairwoman Rosenworcel will convene </w:t>
            </w:r>
            <w:hyperlink r:id="rId6" w:history="1">
              <w:r w:rsidRPr="00EB5656">
                <w:rPr>
                  <w:rStyle w:val="Hyperlink"/>
                  <w:sz w:val="22"/>
                  <w:szCs w:val="22"/>
                </w:rPr>
                <w:t>a virtual roundtable discussion</w:t>
              </w:r>
            </w:hyperlink>
            <w:r w:rsidRPr="00EB5656">
              <w:rPr>
                <w:sz w:val="22"/>
                <w:szCs w:val="22"/>
              </w:rPr>
              <w:t xml:space="preserve"> to gather public input on how to structure the new Emergency Broadband Benefit program. </w:t>
            </w:r>
            <w:r w:rsidRPr="00EB5656" w:rsidR="005B1EEC">
              <w:rPr>
                <w:sz w:val="22"/>
                <w:szCs w:val="22"/>
              </w:rPr>
              <w:t xml:space="preserve"> </w:t>
            </w:r>
            <w:r w:rsidRPr="00EB5656">
              <w:rPr>
                <w:sz w:val="22"/>
                <w:szCs w:val="22"/>
              </w:rPr>
              <w:t>The roundtable will give interested parties an opportunity to share ideas on the important public policy and program administration decisions that will shape the Commission</w:t>
            </w:r>
            <w:r w:rsidRPr="00EB5656" w:rsidR="005B1EEC">
              <w:rPr>
                <w:sz w:val="22"/>
                <w:szCs w:val="22"/>
              </w:rPr>
              <w:t>’</w:t>
            </w:r>
            <w:r w:rsidRPr="00EB5656">
              <w:rPr>
                <w:sz w:val="22"/>
                <w:szCs w:val="22"/>
              </w:rPr>
              <w:t xml:space="preserve">s approach to </w:t>
            </w:r>
            <w:r w:rsidRPr="00EB5656" w:rsidR="00D5344C">
              <w:rPr>
                <w:sz w:val="22"/>
                <w:szCs w:val="22"/>
              </w:rPr>
              <w:t>implementing</w:t>
            </w:r>
            <w:r w:rsidRPr="00EB5656">
              <w:rPr>
                <w:sz w:val="22"/>
                <w:szCs w:val="22"/>
              </w:rPr>
              <w:t xml:space="preserve"> the program. </w:t>
            </w:r>
            <w:r w:rsidRPr="00EB5656" w:rsidR="005B1EEC">
              <w:rPr>
                <w:sz w:val="22"/>
                <w:szCs w:val="22"/>
              </w:rPr>
              <w:t xml:space="preserve"> </w:t>
            </w:r>
            <w:r w:rsidRPr="00EB5656">
              <w:rPr>
                <w:sz w:val="22"/>
                <w:szCs w:val="22"/>
              </w:rPr>
              <w:t>Watch the webcast live at </w:t>
            </w:r>
            <w:hyperlink r:id="rId7" w:history="1">
              <w:r w:rsidRPr="00EB5656">
                <w:rPr>
                  <w:rStyle w:val="Hyperlink"/>
                  <w:sz w:val="22"/>
                  <w:szCs w:val="22"/>
                </w:rPr>
                <w:t>fcc.gov/live</w:t>
              </w:r>
            </w:hyperlink>
            <w:r w:rsidRPr="00EB5656">
              <w:rPr>
                <w:sz w:val="22"/>
                <w:szCs w:val="22"/>
              </w:rPr>
              <w:t>.</w:t>
            </w:r>
          </w:p>
          <w:bookmarkEnd w:id="1"/>
          <w:p w:rsidR="00BD19E8" w:rsidRPr="00EB5656" w:rsidP="002E165B" w14:paraId="12421A94" w14:textId="77777777">
            <w:pPr>
              <w:rPr>
                <w:sz w:val="22"/>
                <w:szCs w:val="22"/>
              </w:rPr>
            </w:pPr>
          </w:p>
          <w:p w:rsidR="004F0F1F" w:rsidRPr="007475A1" w:rsidP="00850E26" w14:paraId="0D0265E7" w14:textId="77777777">
            <w:pPr>
              <w:ind w:right="72"/>
              <w:jc w:val="center"/>
              <w:rPr>
                <w:sz w:val="22"/>
                <w:szCs w:val="22"/>
              </w:rPr>
            </w:pPr>
            <w:r w:rsidRPr="007475A1">
              <w:rPr>
                <w:sz w:val="22"/>
                <w:szCs w:val="22"/>
              </w:rPr>
              <w:t>###</w:t>
            </w:r>
          </w:p>
          <w:p w:rsidR="00CC5E08" w:rsidRPr="0080486B" w:rsidP="00850E26" w14:paraId="300C02FF" w14:textId="3AC6C912">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7DBAD54" w14:textId="77777777">
            <w:pPr>
              <w:ind w:right="72"/>
              <w:jc w:val="center"/>
              <w:rPr>
                <w:b/>
                <w:bCs/>
                <w:sz w:val="18"/>
                <w:szCs w:val="18"/>
              </w:rPr>
            </w:pPr>
          </w:p>
          <w:p w:rsidR="00EE0E90" w:rsidRPr="00EF729B" w:rsidP="00850E26" w14:paraId="21954E4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3FA11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503E6C"/>
    <w:multiLevelType w:val="hybridMultilevel"/>
    <w:tmpl w:val="99026F5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290509"/>
    <w:multiLevelType w:val="hybridMultilevel"/>
    <w:tmpl w:val="B3C069D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ECD5AB7"/>
    <w:multiLevelType w:val="hybridMultilevel"/>
    <w:tmpl w:val="5FCEC99E"/>
    <w:lvl w:ilvl="0">
      <w:start w:val="0"/>
      <w:numFmt w:val="bullet"/>
      <w:lvlText w:val=""/>
      <w:lvlJc w:val="left"/>
      <w:pPr>
        <w:ind w:left="720" w:hanging="360"/>
      </w:pPr>
      <w:rPr>
        <w:rFonts w:ascii="Wingdings" w:eastAsia="Times New Roman" w:hAnsi="Wingdings"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6F443E"/>
    <w:multiLevelType w:val="hybridMultilevel"/>
    <w:tmpl w:val="521ED204"/>
    <w:lvl w:ilvl="0">
      <w:start w:val="0"/>
      <w:numFmt w:val="bullet"/>
      <w:lvlText w:val="-"/>
      <w:lvlJc w:val="left"/>
      <w:pPr>
        <w:ind w:left="1080" w:hanging="360"/>
      </w:pPr>
      <w:rPr>
        <w:rFonts w:ascii="Times New Roman" w:hAnsi="Times New Roman"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0E6270D"/>
    <w:multiLevelType w:val="hybridMultilevel"/>
    <w:tmpl w:val="3AB4814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4BE3"/>
    <w:rsid w:val="0002500C"/>
    <w:rsid w:val="000311FC"/>
    <w:rsid w:val="00040127"/>
    <w:rsid w:val="00041CF2"/>
    <w:rsid w:val="00065E2D"/>
    <w:rsid w:val="000746A2"/>
    <w:rsid w:val="000811ED"/>
    <w:rsid w:val="00081232"/>
    <w:rsid w:val="00091E65"/>
    <w:rsid w:val="00096D4A"/>
    <w:rsid w:val="000A38EA"/>
    <w:rsid w:val="000C1E47"/>
    <w:rsid w:val="000C26F3"/>
    <w:rsid w:val="000C2E69"/>
    <w:rsid w:val="000E049E"/>
    <w:rsid w:val="000E1863"/>
    <w:rsid w:val="0010799B"/>
    <w:rsid w:val="00117DB2"/>
    <w:rsid w:val="00123ED2"/>
    <w:rsid w:val="001259CC"/>
    <w:rsid w:val="00125BE0"/>
    <w:rsid w:val="00142C13"/>
    <w:rsid w:val="00152776"/>
    <w:rsid w:val="00153222"/>
    <w:rsid w:val="001577D3"/>
    <w:rsid w:val="001733A6"/>
    <w:rsid w:val="001800E0"/>
    <w:rsid w:val="001865A9"/>
    <w:rsid w:val="00187DB2"/>
    <w:rsid w:val="001B20BB"/>
    <w:rsid w:val="001C4370"/>
    <w:rsid w:val="001C661C"/>
    <w:rsid w:val="001D237A"/>
    <w:rsid w:val="001D3779"/>
    <w:rsid w:val="001F0469"/>
    <w:rsid w:val="00203A98"/>
    <w:rsid w:val="00206EDD"/>
    <w:rsid w:val="0021247E"/>
    <w:rsid w:val="002146F6"/>
    <w:rsid w:val="00231C32"/>
    <w:rsid w:val="00240345"/>
    <w:rsid w:val="002421F0"/>
    <w:rsid w:val="00247274"/>
    <w:rsid w:val="00261F71"/>
    <w:rsid w:val="00266966"/>
    <w:rsid w:val="00285C36"/>
    <w:rsid w:val="00294C0C"/>
    <w:rsid w:val="002A0934"/>
    <w:rsid w:val="002B1013"/>
    <w:rsid w:val="002B50D0"/>
    <w:rsid w:val="002D03E5"/>
    <w:rsid w:val="002E165B"/>
    <w:rsid w:val="002E3F1D"/>
    <w:rsid w:val="002F31D0"/>
    <w:rsid w:val="00300359"/>
    <w:rsid w:val="0031773E"/>
    <w:rsid w:val="0032127C"/>
    <w:rsid w:val="00333871"/>
    <w:rsid w:val="00347716"/>
    <w:rsid w:val="003506E1"/>
    <w:rsid w:val="003727E3"/>
    <w:rsid w:val="00377CF1"/>
    <w:rsid w:val="00385A93"/>
    <w:rsid w:val="003910F1"/>
    <w:rsid w:val="00396D8C"/>
    <w:rsid w:val="003A03AF"/>
    <w:rsid w:val="003E42FC"/>
    <w:rsid w:val="003E5991"/>
    <w:rsid w:val="003E5F5E"/>
    <w:rsid w:val="003F344A"/>
    <w:rsid w:val="003F636F"/>
    <w:rsid w:val="00403FF0"/>
    <w:rsid w:val="0042046D"/>
    <w:rsid w:val="0042116E"/>
    <w:rsid w:val="00425AEF"/>
    <w:rsid w:val="00426518"/>
    <w:rsid w:val="00427B06"/>
    <w:rsid w:val="00441F59"/>
    <w:rsid w:val="00444E07"/>
    <w:rsid w:val="00444FA9"/>
    <w:rsid w:val="00473E9C"/>
    <w:rsid w:val="00480099"/>
    <w:rsid w:val="0048438D"/>
    <w:rsid w:val="00493D72"/>
    <w:rsid w:val="004941A2"/>
    <w:rsid w:val="00497858"/>
    <w:rsid w:val="004A729A"/>
    <w:rsid w:val="004B4FEA"/>
    <w:rsid w:val="004C0ADA"/>
    <w:rsid w:val="004C433E"/>
    <w:rsid w:val="004C4512"/>
    <w:rsid w:val="004C4F36"/>
    <w:rsid w:val="004D3D85"/>
    <w:rsid w:val="004E2BD8"/>
    <w:rsid w:val="004F0F1F"/>
    <w:rsid w:val="004F7035"/>
    <w:rsid w:val="005022AA"/>
    <w:rsid w:val="00504845"/>
    <w:rsid w:val="0050757F"/>
    <w:rsid w:val="00516AD2"/>
    <w:rsid w:val="00540F29"/>
    <w:rsid w:val="00545DAE"/>
    <w:rsid w:val="005656BA"/>
    <w:rsid w:val="00571B83"/>
    <w:rsid w:val="00575A00"/>
    <w:rsid w:val="00586417"/>
    <w:rsid w:val="0058673C"/>
    <w:rsid w:val="0059355B"/>
    <w:rsid w:val="005A7972"/>
    <w:rsid w:val="005B17E7"/>
    <w:rsid w:val="005B1EEC"/>
    <w:rsid w:val="005B2643"/>
    <w:rsid w:val="005D17FD"/>
    <w:rsid w:val="005F0D55"/>
    <w:rsid w:val="005F183E"/>
    <w:rsid w:val="00600DDA"/>
    <w:rsid w:val="00603A30"/>
    <w:rsid w:val="00604211"/>
    <w:rsid w:val="00604382"/>
    <w:rsid w:val="00613498"/>
    <w:rsid w:val="00617B94"/>
    <w:rsid w:val="00620BED"/>
    <w:rsid w:val="006415B4"/>
    <w:rsid w:val="00644E3D"/>
    <w:rsid w:val="00651B9E"/>
    <w:rsid w:val="00652019"/>
    <w:rsid w:val="00657EC9"/>
    <w:rsid w:val="00665633"/>
    <w:rsid w:val="00674C86"/>
    <w:rsid w:val="006758CE"/>
    <w:rsid w:val="0068015E"/>
    <w:rsid w:val="00683BC7"/>
    <w:rsid w:val="006861AB"/>
    <w:rsid w:val="00686B89"/>
    <w:rsid w:val="0069420F"/>
    <w:rsid w:val="006A2FC5"/>
    <w:rsid w:val="006A7D75"/>
    <w:rsid w:val="006B0A70"/>
    <w:rsid w:val="006B606A"/>
    <w:rsid w:val="006C33AF"/>
    <w:rsid w:val="006D16EF"/>
    <w:rsid w:val="006D5D22"/>
    <w:rsid w:val="006E0324"/>
    <w:rsid w:val="006E4A76"/>
    <w:rsid w:val="006F0F26"/>
    <w:rsid w:val="006F1DBD"/>
    <w:rsid w:val="006F32E7"/>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39A7"/>
    <w:rsid w:val="007D21BF"/>
    <w:rsid w:val="007F3C12"/>
    <w:rsid w:val="007F5205"/>
    <w:rsid w:val="0080486B"/>
    <w:rsid w:val="008215E7"/>
    <w:rsid w:val="00830FC6"/>
    <w:rsid w:val="00850E26"/>
    <w:rsid w:val="008625DE"/>
    <w:rsid w:val="00865EAA"/>
    <w:rsid w:val="00866F06"/>
    <w:rsid w:val="008728F5"/>
    <w:rsid w:val="008824C2"/>
    <w:rsid w:val="008960E4"/>
    <w:rsid w:val="008A3940"/>
    <w:rsid w:val="008B13C9"/>
    <w:rsid w:val="008C248C"/>
    <w:rsid w:val="008C4362"/>
    <w:rsid w:val="008C5432"/>
    <w:rsid w:val="008C7BF1"/>
    <w:rsid w:val="008D00D6"/>
    <w:rsid w:val="008D46F8"/>
    <w:rsid w:val="008D4D00"/>
    <w:rsid w:val="008D4E5E"/>
    <w:rsid w:val="008D7ABD"/>
    <w:rsid w:val="008E55A2"/>
    <w:rsid w:val="008F1609"/>
    <w:rsid w:val="008F78D8"/>
    <w:rsid w:val="00932A3D"/>
    <w:rsid w:val="0093373C"/>
    <w:rsid w:val="00961620"/>
    <w:rsid w:val="00963EBD"/>
    <w:rsid w:val="009734B6"/>
    <w:rsid w:val="0098096F"/>
    <w:rsid w:val="0098437A"/>
    <w:rsid w:val="00986C92"/>
    <w:rsid w:val="00993C47"/>
    <w:rsid w:val="009972BC"/>
    <w:rsid w:val="009B4B16"/>
    <w:rsid w:val="009C125A"/>
    <w:rsid w:val="009C7B8D"/>
    <w:rsid w:val="009E538E"/>
    <w:rsid w:val="009E54A1"/>
    <w:rsid w:val="009E7525"/>
    <w:rsid w:val="009F4E25"/>
    <w:rsid w:val="009F5B1F"/>
    <w:rsid w:val="00A225A9"/>
    <w:rsid w:val="00A32C77"/>
    <w:rsid w:val="00A3308E"/>
    <w:rsid w:val="00A35DFD"/>
    <w:rsid w:val="00A702DF"/>
    <w:rsid w:val="00A73EAF"/>
    <w:rsid w:val="00A775A3"/>
    <w:rsid w:val="00A81700"/>
    <w:rsid w:val="00A81B5B"/>
    <w:rsid w:val="00A82FAD"/>
    <w:rsid w:val="00A9673A"/>
    <w:rsid w:val="00A96EF2"/>
    <w:rsid w:val="00AA5C35"/>
    <w:rsid w:val="00AA5ED9"/>
    <w:rsid w:val="00AB627E"/>
    <w:rsid w:val="00AC0A38"/>
    <w:rsid w:val="00AC1063"/>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7150"/>
    <w:rsid w:val="00BD19E8"/>
    <w:rsid w:val="00BD4273"/>
    <w:rsid w:val="00C12738"/>
    <w:rsid w:val="00C31337"/>
    <w:rsid w:val="00C31ED8"/>
    <w:rsid w:val="00C432E4"/>
    <w:rsid w:val="00C5428D"/>
    <w:rsid w:val="00C70C26"/>
    <w:rsid w:val="00C72001"/>
    <w:rsid w:val="00C772B7"/>
    <w:rsid w:val="00C80347"/>
    <w:rsid w:val="00C84A75"/>
    <w:rsid w:val="00CB24D2"/>
    <w:rsid w:val="00CB7C1A"/>
    <w:rsid w:val="00CC1998"/>
    <w:rsid w:val="00CC5E08"/>
    <w:rsid w:val="00CE13D4"/>
    <w:rsid w:val="00CE14FD"/>
    <w:rsid w:val="00CF2735"/>
    <w:rsid w:val="00CF6860"/>
    <w:rsid w:val="00D02AC6"/>
    <w:rsid w:val="00D03F0C"/>
    <w:rsid w:val="00D04312"/>
    <w:rsid w:val="00D16A7F"/>
    <w:rsid w:val="00D16AD2"/>
    <w:rsid w:val="00D22596"/>
    <w:rsid w:val="00D22691"/>
    <w:rsid w:val="00D24C3D"/>
    <w:rsid w:val="00D46CB1"/>
    <w:rsid w:val="00D5344C"/>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5656"/>
    <w:rsid w:val="00EE0E90"/>
    <w:rsid w:val="00EF3BCA"/>
    <w:rsid w:val="00EF729B"/>
    <w:rsid w:val="00F01B0D"/>
    <w:rsid w:val="00F1238F"/>
    <w:rsid w:val="00F16485"/>
    <w:rsid w:val="00F228ED"/>
    <w:rsid w:val="00F26E31"/>
    <w:rsid w:val="00F27C6C"/>
    <w:rsid w:val="00F30D32"/>
    <w:rsid w:val="00F34A8D"/>
    <w:rsid w:val="00F40241"/>
    <w:rsid w:val="00F50D25"/>
    <w:rsid w:val="00F535D8"/>
    <w:rsid w:val="00F53B0D"/>
    <w:rsid w:val="00F61155"/>
    <w:rsid w:val="00F708E3"/>
    <w:rsid w:val="00F76561"/>
    <w:rsid w:val="00F84736"/>
    <w:rsid w:val="00FC6C29"/>
    <w:rsid w:val="00FD3785"/>
    <w:rsid w:val="00FD58E0"/>
    <w:rsid w:val="00FD5B53"/>
    <w:rsid w:val="00FD71AE"/>
    <w:rsid w:val="00FE0198"/>
    <w:rsid w:val="00FE3A7C"/>
    <w:rsid w:val="00FE6698"/>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4888DD3A-D11B-4E65-B58B-31EAEAC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A73EAF"/>
    <w:pPr>
      <w:ind w:left="720"/>
      <w:contextualSpacing/>
    </w:pPr>
  </w:style>
  <w:style w:type="character" w:styleId="CommentReference">
    <w:name w:val="annotation reference"/>
    <w:basedOn w:val="DefaultParagraphFont"/>
    <w:semiHidden/>
    <w:unhideWhenUsed/>
    <w:rsid w:val="00F53B0D"/>
    <w:rPr>
      <w:sz w:val="16"/>
      <w:szCs w:val="16"/>
    </w:rPr>
  </w:style>
  <w:style w:type="paragraph" w:styleId="CommentText">
    <w:name w:val="annotation text"/>
    <w:basedOn w:val="Normal"/>
    <w:link w:val="CommentTextChar"/>
    <w:semiHidden/>
    <w:unhideWhenUsed/>
    <w:rsid w:val="00F53B0D"/>
    <w:rPr>
      <w:sz w:val="20"/>
      <w:szCs w:val="20"/>
    </w:rPr>
  </w:style>
  <w:style w:type="character" w:customStyle="1" w:styleId="CommentTextChar">
    <w:name w:val="Comment Text Char"/>
    <w:basedOn w:val="DefaultParagraphFont"/>
    <w:link w:val="CommentText"/>
    <w:semiHidden/>
    <w:rsid w:val="00F53B0D"/>
  </w:style>
  <w:style w:type="paragraph" w:styleId="CommentSubject">
    <w:name w:val="annotation subject"/>
    <w:basedOn w:val="CommentText"/>
    <w:next w:val="CommentText"/>
    <w:link w:val="CommentSubjectChar"/>
    <w:semiHidden/>
    <w:unhideWhenUsed/>
    <w:rsid w:val="00F53B0D"/>
    <w:rPr>
      <w:b/>
      <w:bCs/>
    </w:rPr>
  </w:style>
  <w:style w:type="character" w:customStyle="1" w:styleId="CommentSubjectChar">
    <w:name w:val="Comment Subject Char"/>
    <w:basedOn w:val="CommentTextChar"/>
    <w:link w:val="CommentSubject"/>
    <w:semiHidden/>
    <w:rsid w:val="00F53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broadbandbenefit" TargetMode="External" /><Relationship Id="rId6" Type="http://schemas.openxmlformats.org/officeDocument/2006/relationships/hyperlink" Target="https://www.fcc.gov/news-events/events/2021/02/roundtable-emergency-broadband-benefit-program" TargetMode="External" /><Relationship Id="rId7" Type="http://schemas.openxmlformats.org/officeDocument/2006/relationships/hyperlink" Target="https://www.fcc.gov/liv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