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C6519" w14:paraId="00000001" w14:textId="77777777">
      <w:pPr>
        <w:jc w:val="center"/>
        <w:rPr>
          <w:rFonts w:ascii="Times New Roman" w:eastAsia="Times New Roman" w:hAnsi="Times New Roman" w:cs="Times New Roman"/>
          <w:b/>
          <w:color w:val="202020"/>
          <w:sz w:val="24"/>
          <w:szCs w:val="24"/>
          <w:highlight w:val="white"/>
        </w:rPr>
      </w:pPr>
      <w:r>
        <w:rPr>
          <w:rFonts w:ascii="Times New Roman" w:eastAsia="Times New Roman" w:hAnsi="Times New Roman" w:cs="Times New Roman"/>
          <w:b/>
          <w:color w:val="202020"/>
          <w:sz w:val="24"/>
          <w:szCs w:val="24"/>
          <w:highlight w:val="white"/>
        </w:rPr>
        <w:t>REMARKS OF</w:t>
      </w:r>
    </w:p>
    <w:p w:rsidR="00BC6519" w14:paraId="00000002" w14:textId="77777777">
      <w:pPr>
        <w:jc w:val="center"/>
        <w:rPr>
          <w:rFonts w:ascii="Times New Roman" w:eastAsia="Times New Roman" w:hAnsi="Times New Roman" w:cs="Times New Roman"/>
          <w:b/>
          <w:color w:val="202020"/>
          <w:sz w:val="24"/>
          <w:szCs w:val="24"/>
          <w:highlight w:val="white"/>
        </w:rPr>
      </w:pPr>
      <w:r>
        <w:rPr>
          <w:rFonts w:ascii="Times New Roman" w:eastAsia="Times New Roman" w:hAnsi="Times New Roman" w:cs="Times New Roman"/>
          <w:b/>
          <w:color w:val="202020"/>
          <w:sz w:val="24"/>
          <w:szCs w:val="24"/>
          <w:highlight w:val="white"/>
        </w:rPr>
        <w:t>COMMISSIONER GEOFFREY STARKS</w:t>
      </w:r>
    </w:p>
    <w:p w:rsidR="0071360A" w14:paraId="54C7C184" w14:textId="77777777">
      <w:pPr>
        <w:jc w:val="center"/>
        <w:rPr>
          <w:rFonts w:ascii="Times New Roman" w:eastAsia="Times New Roman" w:hAnsi="Times New Roman" w:cs="Times New Roman"/>
          <w:b/>
          <w:color w:val="202020"/>
          <w:sz w:val="24"/>
          <w:szCs w:val="24"/>
          <w:highlight w:val="white"/>
        </w:rPr>
      </w:pPr>
      <w:r>
        <w:rPr>
          <w:rFonts w:ascii="Times New Roman" w:eastAsia="Times New Roman" w:hAnsi="Times New Roman" w:cs="Times New Roman"/>
          <w:b/>
          <w:color w:val="202020"/>
          <w:sz w:val="24"/>
          <w:szCs w:val="24"/>
          <w:highlight w:val="white"/>
        </w:rPr>
        <w:t>HBCU PRESIDENTS’ ROUNDTABLE</w:t>
      </w:r>
      <w:r>
        <w:rPr>
          <w:rFonts w:ascii="Times New Roman" w:eastAsia="Times New Roman" w:hAnsi="Times New Roman" w:cs="Times New Roman"/>
          <w:b/>
          <w:color w:val="202020"/>
          <w:sz w:val="24"/>
          <w:szCs w:val="24"/>
          <w:highlight w:val="white"/>
        </w:rPr>
        <w:t xml:space="preserve">: </w:t>
      </w:r>
    </w:p>
    <w:p w:rsidR="00BC6519" w14:paraId="00000003" w14:textId="5C65307B">
      <w:pPr>
        <w:jc w:val="center"/>
        <w:rPr>
          <w:rFonts w:ascii="Times New Roman" w:eastAsia="Times New Roman" w:hAnsi="Times New Roman" w:cs="Times New Roman"/>
          <w:b/>
          <w:color w:val="202020"/>
          <w:sz w:val="24"/>
          <w:szCs w:val="24"/>
          <w:highlight w:val="white"/>
        </w:rPr>
      </w:pPr>
      <w:r>
        <w:rPr>
          <w:rFonts w:ascii="Times New Roman" w:eastAsia="Times New Roman" w:hAnsi="Times New Roman" w:cs="Times New Roman"/>
          <w:b/>
          <w:color w:val="202020"/>
          <w:sz w:val="24"/>
          <w:szCs w:val="24"/>
          <w:highlight w:val="white"/>
        </w:rPr>
        <w:t>BUIL</w:t>
      </w:r>
      <w:r w:rsidR="0074273A">
        <w:rPr>
          <w:rFonts w:ascii="Times New Roman" w:eastAsia="Times New Roman" w:hAnsi="Times New Roman" w:cs="Times New Roman"/>
          <w:b/>
          <w:color w:val="202020"/>
          <w:sz w:val="24"/>
          <w:szCs w:val="24"/>
          <w:highlight w:val="white"/>
        </w:rPr>
        <w:t>D</w:t>
      </w:r>
      <w:r>
        <w:rPr>
          <w:rFonts w:ascii="Times New Roman" w:eastAsia="Times New Roman" w:hAnsi="Times New Roman" w:cs="Times New Roman"/>
          <w:b/>
          <w:color w:val="202020"/>
          <w:sz w:val="24"/>
          <w:szCs w:val="24"/>
          <w:highlight w:val="white"/>
        </w:rPr>
        <w:t>ING AN EQUITABLE, CONNECTED FUTURE</w:t>
      </w:r>
    </w:p>
    <w:p w:rsidR="00BC6519" w14:paraId="00000004" w14:textId="77777777">
      <w:pPr>
        <w:jc w:val="center"/>
        <w:rPr>
          <w:rFonts w:ascii="Times New Roman" w:eastAsia="Times New Roman" w:hAnsi="Times New Roman" w:cs="Times New Roman"/>
          <w:b/>
          <w:color w:val="202020"/>
          <w:sz w:val="24"/>
          <w:szCs w:val="24"/>
          <w:highlight w:val="white"/>
        </w:rPr>
      </w:pPr>
      <w:r>
        <w:rPr>
          <w:rFonts w:ascii="Times New Roman" w:eastAsia="Times New Roman" w:hAnsi="Times New Roman" w:cs="Times New Roman"/>
          <w:b/>
          <w:color w:val="202020"/>
          <w:sz w:val="24"/>
          <w:szCs w:val="24"/>
          <w:highlight w:val="white"/>
        </w:rPr>
        <w:t>FEBRUARY 18, 2021</w:t>
      </w:r>
    </w:p>
    <w:p w:rsidR="00BC6519" w14:paraId="00000005" w14:textId="77777777">
      <w:pPr>
        <w:rPr>
          <w:rFonts w:ascii="Times New Roman" w:eastAsia="Times New Roman" w:hAnsi="Times New Roman" w:cs="Times New Roman"/>
          <w:color w:val="202020"/>
          <w:sz w:val="24"/>
          <w:szCs w:val="24"/>
          <w:highlight w:val="white"/>
        </w:rPr>
      </w:pPr>
    </w:p>
    <w:p w:rsidR="00BC6519" w14:paraId="00000006" w14:textId="35D05284">
      <w:pPr>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Good afternoon, everyone.</w:t>
      </w:r>
      <w:r w:rsidR="00B21343">
        <w:rPr>
          <w:rFonts w:ascii="Times New Roman" w:eastAsia="Times New Roman" w:hAnsi="Times New Roman" w:cs="Times New Roman"/>
          <w:color w:val="202020"/>
          <w:sz w:val="24"/>
          <w:szCs w:val="24"/>
          <w:highlight w:val="white"/>
        </w:rPr>
        <w:t xml:space="preserve">  </w:t>
      </w:r>
      <w:r>
        <w:rPr>
          <w:rFonts w:ascii="Times New Roman" w:eastAsia="Times New Roman" w:hAnsi="Times New Roman" w:cs="Times New Roman"/>
          <w:color w:val="202020"/>
          <w:sz w:val="24"/>
          <w:szCs w:val="24"/>
          <w:highlight w:val="white"/>
        </w:rPr>
        <w:t>Thank you for joining me for my second HBCU Presidents’ Roundtable.</w:t>
      </w:r>
      <w:r w:rsidR="00B21343">
        <w:rPr>
          <w:rFonts w:ascii="Times New Roman" w:eastAsia="Times New Roman" w:hAnsi="Times New Roman" w:cs="Times New Roman"/>
          <w:color w:val="202020"/>
          <w:sz w:val="24"/>
          <w:szCs w:val="24"/>
          <w:highlight w:val="white"/>
        </w:rPr>
        <w:t xml:space="preserve">  </w:t>
      </w:r>
      <w:r>
        <w:rPr>
          <w:rFonts w:ascii="Times New Roman" w:eastAsia="Times New Roman" w:hAnsi="Times New Roman" w:cs="Times New Roman"/>
          <w:color w:val="202020"/>
          <w:sz w:val="24"/>
          <w:szCs w:val="24"/>
          <w:highlight w:val="white"/>
        </w:rPr>
        <w:t xml:space="preserve">I truly </w:t>
      </w:r>
      <w:r w:rsidR="00AC217D">
        <w:rPr>
          <w:rFonts w:ascii="Times New Roman" w:eastAsia="Times New Roman" w:hAnsi="Times New Roman" w:cs="Times New Roman"/>
          <w:color w:val="202020"/>
          <w:sz w:val="24"/>
          <w:szCs w:val="24"/>
          <w:highlight w:val="white"/>
        </w:rPr>
        <w:t xml:space="preserve">look forward to that day </w:t>
      </w:r>
      <w:r>
        <w:rPr>
          <w:rFonts w:ascii="Times New Roman" w:eastAsia="Times New Roman" w:hAnsi="Times New Roman" w:cs="Times New Roman"/>
          <w:color w:val="202020"/>
          <w:sz w:val="24"/>
          <w:szCs w:val="24"/>
          <w:highlight w:val="white"/>
        </w:rPr>
        <w:t xml:space="preserve">when we gather again </w:t>
      </w:r>
      <w:r w:rsidR="00AC217D">
        <w:rPr>
          <w:rFonts w:ascii="Times New Roman" w:eastAsia="Times New Roman" w:hAnsi="Times New Roman" w:cs="Times New Roman"/>
          <w:color w:val="202020"/>
          <w:sz w:val="24"/>
          <w:szCs w:val="24"/>
          <w:highlight w:val="white"/>
        </w:rPr>
        <w:t xml:space="preserve">for an in-person </w:t>
      </w:r>
      <w:r w:rsidR="00B21343">
        <w:rPr>
          <w:rFonts w:ascii="Times New Roman" w:eastAsia="Times New Roman" w:hAnsi="Times New Roman" w:cs="Times New Roman"/>
          <w:color w:val="202020"/>
          <w:sz w:val="24"/>
          <w:szCs w:val="24"/>
          <w:highlight w:val="white"/>
        </w:rPr>
        <w:t>session and</w:t>
      </w:r>
      <w:r w:rsidR="00AC217D">
        <w:rPr>
          <w:rFonts w:ascii="Times New Roman" w:eastAsia="Times New Roman" w:hAnsi="Times New Roman" w:cs="Times New Roman"/>
          <w:color w:val="202020"/>
          <w:sz w:val="24"/>
          <w:szCs w:val="24"/>
          <w:highlight w:val="white"/>
        </w:rPr>
        <w:t xml:space="preserve"> are </w:t>
      </w:r>
      <w:r>
        <w:rPr>
          <w:rFonts w:ascii="Times New Roman" w:eastAsia="Times New Roman" w:hAnsi="Times New Roman" w:cs="Times New Roman"/>
          <w:color w:val="202020"/>
          <w:sz w:val="24"/>
          <w:szCs w:val="24"/>
          <w:highlight w:val="white"/>
        </w:rPr>
        <w:t>able to do so safely.  And who knows?</w:t>
      </w:r>
      <w:r w:rsidR="00B21343">
        <w:rPr>
          <w:rFonts w:ascii="Times New Roman" w:eastAsia="Times New Roman" w:hAnsi="Times New Roman" w:cs="Times New Roman"/>
          <w:color w:val="202020"/>
          <w:sz w:val="24"/>
          <w:szCs w:val="24"/>
          <w:highlight w:val="white"/>
        </w:rPr>
        <w:t xml:space="preserve">  </w:t>
      </w:r>
      <w:r>
        <w:rPr>
          <w:rFonts w:ascii="Times New Roman" w:eastAsia="Times New Roman" w:hAnsi="Times New Roman" w:cs="Times New Roman"/>
          <w:color w:val="202020"/>
          <w:sz w:val="24"/>
          <w:szCs w:val="24"/>
          <w:highlight w:val="white"/>
        </w:rPr>
        <w:t>Maybe we’ll be able to meet up during homecoming season one of these days.</w:t>
      </w:r>
      <w:r w:rsidR="00B21343">
        <w:rPr>
          <w:rFonts w:ascii="Times New Roman" w:eastAsia="Times New Roman" w:hAnsi="Times New Roman" w:cs="Times New Roman"/>
          <w:color w:val="202020"/>
          <w:sz w:val="24"/>
          <w:szCs w:val="24"/>
          <w:highlight w:val="white"/>
        </w:rPr>
        <w:t xml:space="preserve">  </w:t>
      </w:r>
      <w:r>
        <w:rPr>
          <w:rFonts w:ascii="Times New Roman" w:eastAsia="Times New Roman" w:hAnsi="Times New Roman" w:cs="Times New Roman"/>
          <w:color w:val="202020"/>
          <w:sz w:val="24"/>
          <w:szCs w:val="24"/>
          <w:highlight w:val="white"/>
        </w:rPr>
        <w:t xml:space="preserve">I do believe that it is incredibly important to revisit the conversation we had last year about the intersection of the digital divide and HBCUs </w:t>
      </w:r>
      <w:r w:rsidR="00AC217D">
        <w:rPr>
          <w:rFonts w:ascii="Times New Roman" w:eastAsia="Times New Roman" w:hAnsi="Times New Roman" w:cs="Times New Roman"/>
          <w:color w:val="202020"/>
          <w:sz w:val="24"/>
          <w:szCs w:val="24"/>
          <w:highlight w:val="white"/>
        </w:rPr>
        <w:t>– so that we can understand the work that has been done, what remains, and cross-collaborate on what we can all do to keep pushing forward, even in the face of headwinds.</w:t>
      </w:r>
      <w:r w:rsidR="00B21343">
        <w:rPr>
          <w:rFonts w:ascii="Times New Roman" w:eastAsia="Times New Roman" w:hAnsi="Times New Roman" w:cs="Times New Roman"/>
          <w:color w:val="202020"/>
          <w:sz w:val="24"/>
          <w:szCs w:val="24"/>
          <w:highlight w:val="white"/>
        </w:rPr>
        <w:t xml:space="preserve">  </w:t>
      </w:r>
      <w:r w:rsidR="00AC217D">
        <w:rPr>
          <w:rFonts w:ascii="Times New Roman" w:eastAsia="Times New Roman" w:hAnsi="Times New Roman" w:cs="Times New Roman"/>
          <w:color w:val="202020"/>
          <w:sz w:val="24"/>
          <w:szCs w:val="24"/>
          <w:highlight w:val="white"/>
        </w:rPr>
        <w:t xml:space="preserve">I appreciate you all taking the time to participate in this panel discussion today.  As many of you know, I similarly recently </w:t>
      </w:r>
      <w:r w:rsidR="00CC037A">
        <w:rPr>
          <w:rFonts w:ascii="Times New Roman" w:eastAsia="Times New Roman" w:hAnsi="Times New Roman" w:cs="Times New Roman"/>
          <w:color w:val="202020"/>
          <w:sz w:val="24"/>
          <w:szCs w:val="24"/>
          <w:highlight w:val="white"/>
        </w:rPr>
        <w:t>re-</w:t>
      </w:r>
      <w:r w:rsidR="00AC217D">
        <w:rPr>
          <w:rFonts w:ascii="Times New Roman" w:eastAsia="Times New Roman" w:hAnsi="Times New Roman" w:cs="Times New Roman"/>
          <w:color w:val="202020"/>
          <w:sz w:val="24"/>
          <w:szCs w:val="24"/>
          <w:highlight w:val="white"/>
        </w:rPr>
        <w:t xml:space="preserve">convened a group to continue the dialogue about the future of work, and how we are going to </w:t>
      </w:r>
      <w:r w:rsidR="00E06D2E">
        <w:rPr>
          <w:rFonts w:ascii="Times New Roman" w:eastAsia="Times New Roman" w:hAnsi="Times New Roman" w:cs="Times New Roman"/>
          <w:color w:val="202020"/>
          <w:sz w:val="24"/>
          <w:szCs w:val="24"/>
          <w:highlight w:val="white"/>
        </w:rPr>
        <w:t xml:space="preserve">reskill and upskill the Black and Latinx </w:t>
      </w:r>
      <w:r w:rsidR="00AC217D">
        <w:rPr>
          <w:rFonts w:ascii="Times New Roman" w:eastAsia="Times New Roman" w:hAnsi="Times New Roman" w:cs="Times New Roman"/>
          <w:color w:val="202020"/>
          <w:sz w:val="24"/>
          <w:szCs w:val="24"/>
          <w:highlight w:val="white"/>
        </w:rPr>
        <w:t xml:space="preserve">workforce that has been disproportionately </w:t>
      </w:r>
      <w:r w:rsidR="00237F80">
        <w:rPr>
          <w:rFonts w:ascii="Times New Roman" w:eastAsia="Times New Roman" w:hAnsi="Times New Roman" w:cs="Times New Roman"/>
          <w:color w:val="202020"/>
          <w:sz w:val="24"/>
          <w:szCs w:val="24"/>
          <w:highlight w:val="white"/>
        </w:rPr>
        <w:t>impacted</w:t>
      </w:r>
      <w:r w:rsidR="00AC217D">
        <w:rPr>
          <w:rFonts w:ascii="Times New Roman" w:eastAsia="Times New Roman" w:hAnsi="Times New Roman" w:cs="Times New Roman"/>
          <w:color w:val="202020"/>
          <w:sz w:val="24"/>
          <w:szCs w:val="24"/>
          <w:highlight w:val="white"/>
        </w:rPr>
        <w:t xml:space="preserve"> by the pandemic, along with how to rebuild our small, </w:t>
      </w:r>
      <w:r w:rsidR="00E06D2E">
        <w:rPr>
          <w:rFonts w:ascii="Times New Roman" w:eastAsia="Times New Roman" w:hAnsi="Times New Roman" w:cs="Times New Roman"/>
          <w:color w:val="202020"/>
          <w:sz w:val="24"/>
          <w:szCs w:val="24"/>
          <w:highlight w:val="white"/>
        </w:rPr>
        <w:t>B</w:t>
      </w:r>
      <w:r w:rsidR="00AC217D">
        <w:rPr>
          <w:rFonts w:ascii="Times New Roman" w:eastAsia="Times New Roman" w:hAnsi="Times New Roman" w:cs="Times New Roman"/>
          <w:color w:val="202020"/>
          <w:sz w:val="24"/>
          <w:szCs w:val="24"/>
          <w:highlight w:val="white"/>
        </w:rPr>
        <w:t>lack</w:t>
      </w:r>
      <w:r w:rsidR="00E06D2E">
        <w:rPr>
          <w:rFonts w:ascii="Times New Roman" w:eastAsia="Times New Roman" w:hAnsi="Times New Roman" w:cs="Times New Roman"/>
          <w:color w:val="202020"/>
          <w:sz w:val="24"/>
          <w:szCs w:val="24"/>
          <w:highlight w:val="white"/>
        </w:rPr>
        <w:t xml:space="preserve">-owned </w:t>
      </w:r>
      <w:r w:rsidR="00AC217D">
        <w:rPr>
          <w:rFonts w:ascii="Times New Roman" w:eastAsia="Times New Roman" w:hAnsi="Times New Roman" w:cs="Times New Roman"/>
          <w:color w:val="202020"/>
          <w:sz w:val="24"/>
          <w:szCs w:val="24"/>
          <w:highlight w:val="white"/>
        </w:rPr>
        <w:t xml:space="preserve">businesses.  </w:t>
      </w:r>
    </w:p>
    <w:p w:rsidR="00BC6519" w14:paraId="00000007" w14:textId="77777777">
      <w:pPr>
        <w:ind w:firstLine="720"/>
        <w:rPr>
          <w:rFonts w:ascii="Times New Roman" w:eastAsia="Times New Roman" w:hAnsi="Times New Roman" w:cs="Times New Roman"/>
          <w:color w:val="202020"/>
          <w:sz w:val="24"/>
          <w:szCs w:val="24"/>
          <w:highlight w:val="white"/>
        </w:rPr>
      </w:pPr>
    </w:p>
    <w:p w:rsidR="00BC6519" w14:paraId="00000008" w14:textId="760C2563">
      <w:pPr>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HBCUs have rightfully been in the spotlight over the last several months, but we all know that </w:t>
      </w:r>
      <w:r w:rsidR="002C0812">
        <w:rPr>
          <w:rFonts w:ascii="Times New Roman" w:eastAsia="Times New Roman" w:hAnsi="Times New Roman" w:cs="Times New Roman"/>
          <w:color w:val="202020"/>
          <w:sz w:val="24"/>
          <w:szCs w:val="24"/>
          <w:highlight w:val="white"/>
        </w:rPr>
        <w:t xml:space="preserve">HBCUs </w:t>
      </w:r>
      <w:r>
        <w:rPr>
          <w:rFonts w:ascii="Times New Roman" w:eastAsia="Times New Roman" w:hAnsi="Times New Roman" w:cs="Times New Roman"/>
          <w:color w:val="202020"/>
          <w:sz w:val="24"/>
          <w:szCs w:val="24"/>
          <w:highlight w:val="white"/>
        </w:rPr>
        <w:t xml:space="preserve">have </w:t>
      </w:r>
      <w:r w:rsidR="002C0812">
        <w:rPr>
          <w:rFonts w:ascii="Times New Roman" w:eastAsia="Times New Roman" w:hAnsi="Times New Roman" w:cs="Times New Roman"/>
          <w:color w:val="202020"/>
          <w:sz w:val="24"/>
          <w:szCs w:val="24"/>
          <w:highlight w:val="white"/>
        </w:rPr>
        <w:t xml:space="preserve">truly </w:t>
      </w:r>
      <w:r>
        <w:rPr>
          <w:rFonts w:ascii="Times New Roman" w:eastAsia="Times New Roman" w:hAnsi="Times New Roman" w:cs="Times New Roman"/>
          <w:color w:val="202020"/>
          <w:sz w:val="24"/>
          <w:szCs w:val="24"/>
          <w:highlight w:val="white"/>
        </w:rPr>
        <w:t xml:space="preserve">presided as </w:t>
      </w:r>
      <w:r w:rsidR="002C0812">
        <w:rPr>
          <w:rFonts w:ascii="Times New Roman" w:eastAsia="Times New Roman" w:hAnsi="Times New Roman" w:cs="Times New Roman"/>
          <w:color w:val="202020"/>
          <w:sz w:val="24"/>
          <w:szCs w:val="24"/>
          <w:highlight w:val="white"/>
        </w:rPr>
        <w:t>cornerstones of Black communities across this nation for generations.</w:t>
      </w:r>
      <w:r w:rsidR="00B21343">
        <w:rPr>
          <w:rFonts w:ascii="Times New Roman" w:eastAsia="Times New Roman" w:hAnsi="Times New Roman" w:cs="Times New Roman"/>
          <w:color w:val="202020"/>
          <w:sz w:val="24"/>
          <w:szCs w:val="24"/>
          <w:highlight w:val="white"/>
        </w:rPr>
        <w:t xml:space="preserve">  </w:t>
      </w:r>
      <w:r>
        <w:rPr>
          <w:rFonts w:ascii="Times New Roman" w:eastAsia="Times New Roman" w:hAnsi="Times New Roman" w:cs="Times New Roman"/>
          <w:color w:val="202020"/>
          <w:sz w:val="24"/>
          <w:szCs w:val="24"/>
          <w:highlight w:val="white"/>
        </w:rPr>
        <w:t>O</w:t>
      </w:r>
      <w:r w:rsidR="002C0812">
        <w:rPr>
          <w:rFonts w:ascii="Times New Roman" w:eastAsia="Times New Roman" w:hAnsi="Times New Roman" w:cs="Times New Roman"/>
          <w:color w:val="202020"/>
          <w:sz w:val="24"/>
          <w:szCs w:val="24"/>
          <w:highlight w:val="white"/>
        </w:rPr>
        <w:t>ur community has always treasured these precious institutions because they produce our most innovative, entrepreneurial, and socially conscious leaders.</w:t>
      </w:r>
      <w:r w:rsidR="00B21343">
        <w:rPr>
          <w:rFonts w:ascii="Times New Roman" w:eastAsia="Times New Roman" w:hAnsi="Times New Roman" w:cs="Times New Roman"/>
          <w:color w:val="202020"/>
          <w:sz w:val="24"/>
          <w:szCs w:val="24"/>
          <w:highlight w:val="white"/>
        </w:rPr>
        <w:t xml:space="preserve">  </w:t>
      </w:r>
      <w:r w:rsidR="002C0812">
        <w:rPr>
          <w:rFonts w:ascii="Times New Roman" w:eastAsia="Times New Roman" w:hAnsi="Times New Roman" w:cs="Times New Roman"/>
          <w:color w:val="202020"/>
          <w:sz w:val="24"/>
          <w:szCs w:val="24"/>
          <w:highlight w:val="white"/>
        </w:rPr>
        <w:t xml:space="preserve">When you leave the hallowed halls of these institutions as alumni, faculty, staff, or even </w:t>
      </w:r>
      <w:r>
        <w:rPr>
          <w:rFonts w:ascii="Times New Roman" w:eastAsia="Times New Roman" w:hAnsi="Times New Roman" w:cs="Times New Roman"/>
          <w:color w:val="202020"/>
          <w:sz w:val="24"/>
          <w:szCs w:val="24"/>
          <w:highlight w:val="white"/>
        </w:rPr>
        <w:t xml:space="preserve">as a </w:t>
      </w:r>
      <w:r w:rsidR="002C0812">
        <w:rPr>
          <w:rFonts w:ascii="Times New Roman" w:eastAsia="Times New Roman" w:hAnsi="Times New Roman" w:cs="Times New Roman"/>
          <w:color w:val="202020"/>
          <w:sz w:val="24"/>
          <w:szCs w:val="24"/>
          <w:highlight w:val="white"/>
        </w:rPr>
        <w:t xml:space="preserve">visitor, you leave feeling a sense of pride because you are reminded of how Black communities press on in spite of </w:t>
      </w:r>
      <w:r>
        <w:rPr>
          <w:rFonts w:ascii="Times New Roman" w:eastAsia="Times New Roman" w:hAnsi="Times New Roman" w:cs="Times New Roman"/>
          <w:color w:val="202020"/>
          <w:sz w:val="24"/>
          <w:szCs w:val="24"/>
          <w:highlight w:val="white"/>
        </w:rPr>
        <w:t>the barriers</w:t>
      </w:r>
      <w:r w:rsidR="002C0812">
        <w:rPr>
          <w:rFonts w:ascii="Times New Roman" w:eastAsia="Times New Roman" w:hAnsi="Times New Roman" w:cs="Times New Roman"/>
          <w:color w:val="202020"/>
          <w:sz w:val="24"/>
          <w:szCs w:val="24"/>
          <w:highlight w:val="white"/>
        </w:rPr>
        <w:t>.</w:t>
      </w:r>
    </w:p>
    <w:p w:rsidR="00BC6519" w14:paraId="00000009" w14:textId="77777777">
      <w:pPr>
        <w:rPr>
          <w:rFonts w:ascii="Times New Roman" w:eastAsia="Times New Roman" w:hAnsi="Times New Roman" w:cs="Times New Roman"/>
          <w:color w:val="202020"/>
          <w:sz w:val="24"/>
          <w:szCs w:val="24"/>
          <w:highlight w:val="white"/>
        </w:rPr>
      </w:pPr>
    </w:p>
    <w:p w:rsidR="00BC6519" w14:paraId="0000000A" w14:textId="4849E999">
      <w:pPr>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t>Over the course of this pandemic, it has been evident that systemic inequities in healthcare, education, and employment persist</w:t>
      </w:r>
      <w:r w:rsidR="00B375ED">
        <w:rPr>
          <w:rFonts w:ascii="Times New Roman" w:eastAsia="Times New Roman" w:hAnsi="Times New Roman" w:cs="Times New Roman"/>
          <w:color w:val="202020"/>
          <w:sz w:val="24"/>
          <w:szCs w:val="24"/>
          <w:highlight w:val="white"/>
        </w:rPr>
        <w:t>,</w:t>
      </w:r>
      <w:r>
        <w:rPr>
          <w:rFonts w:ascii="Times New Roman" w:eastAsia="Times New Roman" w:hAnsi="Times New Roman" w:cs="Times New Roman"/>
          <w:color w:val="202020"/>
          <w:sz w:val="24"/>
          <w:szCs w:val="24"/>
          <w:highlight w:val="white"/>
        </w:rPr>
        <w:t xml:space="preserve"> and it is HBCU students, faculty, and alumni who</w:t>
      </w:r>
      <w:r w:rsidR="00E36C9A">
        <w:rPr>
          <w:rFonts w:ascii="Times New Roman" w:eastAsia="Times New Roman" w:hAnsi="Times New Roman" w:cs="Times New Roman"/>
          <w:color w:val="202020"/>
          <w:sz w:val="24"/>
          <w:szCs w:val="24"/>
          <w:highlight w:val="white"/>
        </w:rPr>
        <w:t xml:space="preserve"> continue to push for</w:t>
      </w:r>
      <w:r>
        <w:rPr>
          <w:rFonts w:ascii="Times New Roman" w:eastAsia="Times New Roman" w:hAnsi="Times New Roman" w:cs="Times New Roman"/>
          <w:color w:val="202020"/>
          <w:sz w:val="24"/>
          <w:szCs w:val="24"/>
          <w:highlight w:val="white"/>
        </w:rPr>
        <w:t xml:space="preserve"> political, social, and economic justice.  But in order for these institutions to continue producing our next generation of leaders, especially during a time where distance learning is widespread, we must ensure that these students have affordable, reliable access to broadband whether they are sheltering in place in their hometowns of Albany, Georgia or Memphis, Tennessee.</w:t>
      </w:r>
      <w:r w:rsidR="00B21343">
        <w:rPr>
          <w:rFonts w:ascii="Times New Roman" w:eastAsia="Times New Roman" w:hAnsi="Times New Roman" w:cs="Times New Roman"/>
          <w:color w:val="202020"/>
          <w:sz w:val="24"/>
          <w:szCs w:val="24"/>
          <w:highlight w:val="white"/>
        </w:rPr>
        <w:t xml:space="preserve">  </w:t>
      </w:r>
      <w:r>
        <w:rPr>
          <w:rFonts w:ascii="Times New Roman" w:eastAsia="Times New Roman" w:hAnsi="Times New Roman" w:cs="Times New Roman"/>
          <w:color w:val="202020"/>
          <w:sz w:val="24"/>
          <w:szCs w:val="24"/>
          <w:highlight w:val="white"/>
        </w:rPr>
        <w:t>There is so much at stake.</w:t>
      </w:r>
    </w:p>
    <w:p w:rsidR="00BC6519" w14:paraId="0000000B" w14:textId="77777777">
      <w:pPr>
        <w:rPr>
          <w:rFonts w:ascii="Times New Roman" w:eastAsia="Times New Roman" w:hAnsi="Times New Roman" w:cs="Times New Roman"/>
          <w:b/>
          <w:color w:val="202020"/>
          <w:sz w:val="24"/>
          <w:szCs w:val="24"/>
          <w:highlight w:val="white"/>
        </w:rPr>
      </w:pPr>
      <w:r>
        <w:rPr>
          <w:rFonts w:ascii="Times New Roman" w:eastAsia="Times New Roman" w:hAnsi="Times New Roman" w:cs="Times New Roman"/>
          <w:b/>
          <w:color w:val="202020"/>
          <w:sz w:val="24"/>
          <w:szCs w:val="24"/>
          <w:highlight w:val="white"/>
        </w:rPr>
        <w:tab/>
      </w:r>
    </w:p>
    <w:p w:rsidR="00BC6519" w14:paraId="0000000C" w14:textId="76555533">
      <w:pPr>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HBCUs graduate about 20 percent of all Black undergrads.  Additionally, over half of HBCU students are first-generation college students and nearly 75 percent of HBCU students are eligible for Pell Grants.</w:t>
      </w:r>
      <w:r w:rsidR="00347ABC">
        <w:rPr>
          <w:rFonts w:ascii="Times New Roman" w:eastAsia="Times New Roman" w:hAnsi="Times New Roman" w:cs="Times New Roman"/>
          <w:color w:val="202020"/>
          <w:sz w:val="24"/>
          <w:szCs w:val="24"/>
          <w:highlight w:val="white"/>
        </w:rPr>
        <w:t xml:space="preserve">  </w:t>
      </w:r>
      <w:r w:rsidR="00E06D2E">
        <w:rPr>
          <w:rFonts w:ascii="Times New Roman" w:eastAsia="Times New Roman" w:hAnsi="Times New Roman" w:cs="Times New Roman"/>
          <w:color w:val="202020"/>
          <w:sz w:val="24"/>
          <w:szCs w:val="24"/>
          <w:highlight w:val="white"/>
        </w:rPr>
        <w:t xml:space="preserve">Pell Grant recipients are </w:t>
      </w:r>
      <w:r w:rsidR="00347ABC">
        <w:rPr>
          <w:rFonts w:ascii="Times New Roman" w:eastAsia="Times New Roman" w:hAnsi="Times New Roman" w:cs="Times New Roman"/>
          <w:color w:val="202020"/>
          <w:sz w:val="24"/>
          <w:szCs w:val="24"/>
          <w:highlight w:val="white"/>
        </w:rPr>
        <w:t xml:space="preserve">automatically eligible for the FCC’s </w:t>
      </w:r>
      <w:r>
        <w:rPr>
          <w:rFonts w:ascii="Times New Roman" w:eastAsia="Times New Roman" w:hAnsi="Times New Roman" w:cs="Times New Roman"/>
          <w:color w:val="202020"/>
          <w:sz w:val="24"/>
          <w:szCs w:val="24"/>
          <w:highlight w:val="white"/>
        </w:rPr>
        <w:t xml:space="preserve">new </w:t>
      </w:r>
      <w:r w:rsidR="00347ABC">
        <w:rPr>
          <w:rFonts w:ascii="Times New Roman" w:eastAsia="Times New Roman" w:hAnsi="Times New Roman" w:cs="Times New Roman"/>
          <w:color w:val="202020"/>
          <w:sz w:val="24"/>
          <w:szCs w:val="24"/>
          <w:highlight w:val="white"/>
        </w:rPr>
        <w:t>Emergency Broadband Benefit, which will provide them with the affordable connected devices and broadband networks that we know they need to complete their studies.</w:t>
      </w:r>
      <w:r w:rsidR="00B21343">
        <w:rPr>
          <w:rFonts w:ascii="Times New Roman" w:eastAsia="Times New Roman" w:hAnsi="Times New Roman" w:cs="Times New Roman"/>
          <w:color w:val="202020"/>
          <w:sz w:val="24"/>
          <w:szCs w:val="24"/>
          <w:highlight w:val="white"/>
        </w:rPr>
        <w:t xml:space="preserve">  </w:t>
      </w:r>
      <w:r>
        <w:rPr>
          <w:rFonts w:ascii="Times New Roman" w:eastAsia="Times New Roman" w:hAnsi="Times New Roman" w:cs="Times New Roman"/>
          <w:color w:val="202020"/>
          <w:sz w:val="24"/>
          <w:szCs w:val="24"/>
          <w:highlight w:val="white"/>
        </w:rPr>
        <w:t xml:space="preserve">The statistics show us that we must make crucial investments to connect HBCU students, </w:t>
      </w:r>
      <w:r w:rsidR="00347ABC">
        <w:rPr>
          <w:rFonts w:ascii="Times New Roman" w:eastAsia="Times New Roman" w:hAnsi="Times New Roman" w:cs="Times New Roman"/>
          <w:color w:val="202020"/>
          <w:sz w:val="24"/>
          <w:szCs w:val="24"/>
          <w:highlight w:val="white"/>
        </w:rPr>
        <w:t xml:space="preserve">and more broadly, to </w:t>
      </w:r>
      <w:r>
        <w:rPr>
          <w:rFonts w:ascii="Times New Roman" w:eastAsia="Times New Roman" w:hAnsi="Times New Roman" w:cs="Times New Roman"/>
          <w:color w:val="202020"/>
          <w:sz w:val="24"/>
          <w:szCs w:val="24"/>
          <w:highlight w:val="white"/>
        </w:rPr>
        <w:t xml:space="preserve">the </w:t>
      </w:r>
      <w:r>
        <w:rPr>
          <w:rFonts w:ascii="Times New Roman" w:eastAsia="Times New Roman" w:hAnsi="Times New Roman" w:cs="Times New Roman"/>
          <w:color w:val="202020"/>
          <w:sz w:val="24"/>
          <w:szCs w:val="24"/>
          <w:highlight w:val="white"/>
        </w:rPr>
        <w:t>communities they come from and the areas surrounding these institutions.  The time to make these investments has never been more urgent.</w:t>
      </w:r>
      <w:r w:rsidR="00C56C35">
        <w:rPr>
          <w:rFonts w:ascii="Times New Roman" w:eastAsia="Times New Roman" w:hAnsi="Times New Roman" w:cs="Times New Roman"/>
          <w:color w:val="202020"/>
          <w:sz w:val="24"/>
          <w:szCs w:val="24"/>
          <w:highlight w:val="white"/>
        </w:rPr>
        <w:t xml:space="preserve">  </w:t>
      </w:r>
      <w:r w:rsidR="00D1420F">
        <w:rPr>
          <w:rFonts w:ascii="Times New Roman" w:eastAsia="Times New Roman" w:hAnsi="Times New Roman" w:cs="Times New Roman"/>
          <w:color w:val="202020"/>
          <w:sz w:val="24"/>
          <w:szCs w:val="24"/>
          <w:highlight w:val="white"/>
        </w:rPr>
        <w:t>Just within the last week, 17 Senators sen</w:t>
      </w:r>
      <w:r w:rsidR="00C56C35">
        <w:rPr>
          <w:rFonts w:ascii="Times New Roman" w:eastAsia="Times New Roman" w:hAnsi="Times New Roman" w:cs="Times New Roman"/>
          <w:color w:val="202020"/>
          <w:sz w:val="24"/>
          <w:szCs w:val="24"/>
          <w:highlight w:val="white"/>
        </w:rPr>
        <w:t>t a letter to Senate leadership encouraging them to craft a recovery package with additional emergency funds for HBCUs, Tribal Colleges and Universities, and other Minority Serving Institutions to support them through this historic crisis that continues to disproportionately impact people of color.</w:t>
      </w:r>
    </w:p>
    <w:p w:rsidR="00BC6519" w14:paraId="0000000D" w14:textId="77777777">
      <w:pPr>
        <w:ind w:firstLine="720"/>
        <w:rPr>
          <w:rFonts w:ascii="Times New Roman" w:eastAsia="Times New Roman" w:hAnsi="Times New Roman" w:cs="Times New Roman"/>
          <w:color w:val="202020"/>
          <w:sz w:val="24"/>
          <w:szCs w:val="24"/>
          <w:highlight w:val="white"/>
        </w:rPr>
      </w:pPr>
    </w:p>
    <w:p w:rsidR="00BC6519" w14:paraId="0000000E" w14:textId="46C83EBD">
      <w:pPr>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At the FCC, I’ve made an investment of my own through the recent launch of our Early Career Staff Diversity Initiative, which is a brand new program that will lead to paid internship opportunities and increased recruitment of students and recent graduates</w:t>
      </w:r>
      <w:r w:rsidR="00DF5907">
        <w:rPr>
          <w:rFonts w:ascii="Times New Roman" w:eastAsia="Times New Roman" w:hAnsi="Times New Roman" w:cs="Times New Roman"/>
          <w:color w:val="202020"/>
          <w:sz w:val="24"/>
          <w:szCs w:val="24"/>
          <w:highlight w:val="white"/>
        </w:rPr>
        <w:t xml:space="preserve">—including </w:t>
      </w:r>
      <w:r w:rsidR="007A67AB">
        <w:rPr>
          <w:rFonts w:ascii="Times New Roman" w:eastAsia="Times New Roman" w:hAnsi="Times New Roman" w:cs="Times New Roman"/>
          <w:color w:val="202020"/>
          <w:sz w:val="24"/>
          <w:szCs w:val="24"/>
          <w:highlight w:val="white"/>
        </w:rPr>
        <w:t xml:space="preserve">specifically </w:t>
      </w:r>
      <w:r w:rsidR="00DF5907">
        <w:rPr>
          <w:rFonts w:ascii="Times New Roman" w:eastAsia="Times New Roman" w:hAnsi="Times New Roman" w:cs="Times New Roman"/>
          <w:color w:val="202020"/>
          <w:sz w:val="24"/>
          <w:szCs w:val="24"/>
          <w:highlight w:val="white"/>
        </w:rPr>
        <w:t>from HBCUs</w:t>
      </w:r>
      <w:r w:rsidR="007A67AB">
        <w:rPr>
          <w:rFonts w:ascii="Times New Roman" w:eastAsia="Times New Roman" w:hAnsi="Times New Roman" w:cs="Times New Roman"/>
          <w:color w:val="202020"/>
          <w:sz w:val="24"/>
          <w:szCs w:val="24"/>
          <w:highlight w:val="white"/>
        </w:rPr>
        <w:t>— to en</w:t>
      </w:r>
      <w:r>
        <w:rPr>
          <w:rFonts w:ascii="Times New Roman" w:eastAsia="Times New Roman" w:hAnsi="Times New Roman" w:cs="Times New Roman"/>
          <w:color w:val="202020"/>
          <w:sz w:val="24"/>
          <w:szCs w:val="24"/>
          <w:highlight w:val="white"/>
        </w:rPr>
        <w:t>s</w:t>
      </w:r>
      <w:r w:rsidR="007A67AB">
        <w:rPr>
          <w:rFonts w:ascii="Times New Roman" w:eastAsia="Times New Roman" w:hAnsi="Times New Roman" w:cs="Times New Roman"/>
          <w:color w:val="202020"/>
          <w:sz w:val="24"/>
          <w:szCs w:val="24"/>
          <w:highlight w:val="white"/>
        </w:rPr>
        <w:t>ure</w:t>
      </w:r>
      <w:r w:rsidR="00677A99">
        <w:rPr>
          <w:rFonts w:ascii="Times New Roman" w:eastAsia="Times New Roman" w:hAnsi="Times New Roman" w:cs="Times New Roman"/>
          <w:color w:val="202020"/>
          <w:sz w:val="24"/>
          <w:szCs w:val="24"/>
          <w:highlight w:val="white"/>
        </w:rPr>
        <w:t xml:space="preserve"> there is</w:t>
      </w:r>
      <w:r w:rsidR="007A67AB">
        <w:rPr>
          <w:rFonts w:ascii="Times New Roman" w:eastAsia="Times New Roman" w:hAnsi="Times New Roman" w:cs="Times New Roman"/>
          <w:color w:val="202020"/>
          <w:sz w:val="24"/>
          <w:szCs w:val="24"/>
          <w:highlight w:val="white"/>
        </w:rPr>
        <w:t xml:space="preserve"> more representation of employees </w:t>
      </w:r>
      <w:r>
        <w:rPr>
          <w:rFonts w:ascii="Times New Roman" w:eastAsia="Times New Roman" w:hAnsi="Times New Roman" w:cs="Times New Roman"/>
          <w:color w:val="202020"/>
          <w:sz w:val="24"/>
          <w:szCs w:val="24"/>
          <w:highlight w:val="white"/>
        </w:rPr>
        <w:t xml:space="preserve">from underrepresented backgrounds to work at the FCC.  The telecommunications and technology spaces in this country must better reflect the diversity of our nation, which is something I know our guests here know well since 25 percent of Black graduates with STEM degrees come from HBCUs.  </w:t>
      </w:r>
      <w:r w:rsidR="007A67AB">
        <w:rPr>
          <w:rFonts w:ascii="Times New Roman" w:eastAsia="Times New Roman" w:hAnsi="Times New Roman" w:cs="Times New Roman"/>
          <w:color w:val="202020"/>
          <w:sz w:val="24"/>
          <w:szCs w:val="24"/>
          <w:highlight w:val="white"/>
        </w:rPr>
        <w:t>Success in these powerhouse sectors of our economy will</w:t>
      </w:r>
      <w:r>
        <w:rPr>
          <w:rFonts w:ascii="Times New Roman" w:eastAsia="Times New Roman" w:hAnsi="Times New Roman" w:cs="Times New Roman"/>
          <w:color w:val="202020"/>
          <w:sz w:val="24"/>
          <w:szCs w:val="24"/>
          <w:highlight w:val="white"/>
        </w:rPr>
        <w:t xml:space="preserve"> change the social and economic fabric of Black and other marginalized communities across America.</w:t>
      </w:r>
    </w:p>
    <w:p w:rsidR="00BC6519" w14:paraId="0000000F" w14:textId="77777777">
      <w:pPr>
        <w:rPr>
          <w:rFonts w:ascii="Times New Roman" w:eastAsia="Times New Roman" w:hAnsi="Times New Roman" w:cs="Times New Roman"/>
          <w:color w:val="202020"/>
          <w:sz w:val="24"/>
          <w:szCs w:val="24"/>
          <w:highlight w:val="white"/>
        </w:rPr>
      </w:pPr>
    </w:p>
    <w:p w:rsidR="00BC6519" w14:paraId="00000010" w14:textId="587ABFAC">
      <w:pPr>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b/>
      </w:r>
      <w:r w:rsidR="00E06D2E">
        <w:rPr>
          <w:rFonts w:ascii="Times New Roman" w:eastAsia="Times New Roman" w:hAnsi="Times New Roman" w:cs="Times New Roman"/>
          <w:color w:val="202020"/>
          <w:sz w:val="24"/>
          <w:szCs w:val="24"/>
          <w:highlight w:val="white"/>
        </w:rPr>
        <w:t xml:space="preserve">It </w:t>
      </w:r>
      <w:r>
        <w:rPr>
          <w:rFonts w:ascii="Times New Roman" w:eastAsia="Times New Roman" w:hAnsi="Times New Roman" w:cs="Times New Roman"/>
          <w:color w:val="202020"/>
          <w:sz w:val="24"/>
          <w:szCs w:val="24"/>
          <w:highlight w:val="white"/>
        </w:rPr>
        <w:t xml:space="preserve">is past time that we have an equitable and connected country, but where there are gaps, we’re going to be dependent on </w:t>
      </w:r>
      <w:r w:rsidR="00E06D2E">
        <w:rPr>
          <w:rFonts w:ascii="Times New Roman" w:eastAsia="Times New Roman" w:hAnsi="Times New Roman" w:cs="Times New Roman"/>
          <w:color w:val="202020"/>
          <w:sz w:val="24"/>
          <w:szCs w:val="24"/>
          <w:highlight w:val="white"/>
        </w:rPr>
        <w:t xml:space="preserve">the </w:t>
      </w:r>
      <w:r>
        <w:rPr>
          <w:rFonts w:ascii="Times New Roman" w:eastAsia="Times New Roman" w:hAnsi="Times New Roman" w:cs="Times New Roman"/>
          <w:color w:val="202020"/>
          <w:sz w:val="24"/>
          <w:szCs w:val="24"/>
          <w:highlight w:val="white"/>
        </w:rPr>
        <w:t>folks listening in and participating here today to make investments in our HBCU students, bolster our anchor institutions, including HBCUs, and guide Black STEM professionals over the course of their careers.</w:t>
      </w:r>
    </w:p>
    <w:p w:rsidR="00BC6519" w14:paraId="00000011" w14:textId="77777777">
      <w:pPr>
        <w:ind w:firstLine="720"/>
        <w:rPr>
          <w:rFonts w:ascii="Times New Roman" w:eastAsia="Times New Roman" w:hAnsi="Times New Roman" w:cs="Times New Roman"/>
          <w:color w:val="202020"/>
          <w:sz w:val="24"/>
          <w:szCs w:val="24"/>
          <w:highlight w:val="white"/>
        </w:rPr>
      </w:pPr>
    </w:p>
    <w:p w:rsidR="00BC6519" w14:paraId="00000012" w14:textId="78F0F882">
      <w:pPr>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And here with me today to discuss these pressing issues are change agents from across the country.  We have a returning participant to this discussion, Dr. Wayne A.I. Frederic</w:t>
      </w:r>
      <w:r w:rsidR="0071360A">
        <w:rPr>
          <w:rFonts w:ascii="Times New Roman" w:eastAsia="Times New Roman" w:hAnsi="Times New Roman" w:cs="Times New Roman"/>
          <w:color w:val="202020"/>
          <w:sz w:val="24"/>
          <w:szCs w:val="24"/>
          <w:highlight w:val="white"/>
        </w:rPr>
        <w:t xml:space="preserve">k, </w:t>
      </w:r>
      <w:r>
        <w:rPr>
          <w:rFonts w:ascii="Times New Roman" w:eastAsia="Times New Roman" w:hAnsi="Times New Roman" w:cs="Times New Roman"/>
          <w:color w:val="202020"/>
          <w:sz w:val="24"/>
          <w:szCs w:val="24"/>
          <w:highlight w:val="white"/>
        </w:rPr>
        <w:t>who is the President of Howard University.</w:t>
      </w:r>
      <w:r w:rsidR="00B21343">
        <w:rPr>
          <w:rFonts w:ascii="Times New Roman" w:eastAsia="Times New Roman" w:hAnsi="Times New Roman" w:cs="Times New Roman"/>
          <w:color w:val="202020"/>
          <w:sz w:val="24"/>
          <w:szCs w:val="24"/>
          <w:highlight w:val="white"/>
        </w:rPr>
        <w:t xml:space="preserve">  </w:t>
      </w:r>
      <w:r>
        <w:rPr>
          <w:rFonts w:ascii="Times New Roman" w:eastAsia="Times New Roman" w:hAnsi="Times New Roman" w:cs="Times New Roman"/>
          <w:color w:val="202020"/>
          <w:sz w:val="24"/>
          <w:szCs w:val="24"/>
          <w:highlight w:val="white"/>
        </w:rPr>
        <w:t>Thank you for joining us again.  Also, I’m pleased to welcome Dr. Tony Allen, President of Delaware State University; Dr. Glenda Glover, President of Tennessee State University; and Dr. David A. Thomas</w:t>
      </w:r>
      <w:r w:rsidR="0071360A">
        <w:rPr>
          <w:rFonts w:ascii="Times New Roman" w:eastAsia="Times New Roman" w:hAnsi="Times New Roman" w:cs="Times New Roman"/>
          <w:color w:val="202020"/>
          <w:sz w:val="24"/>
          <w:szCs w:val="24"/>
          <w:highlight w:val="white"/>
        </w:rPr>
        <w:t xml:space="preserve">, </w:t>
      </w:r>
      <w:r w:rsidR="005D6764">
        <w:rPr>
          <w:rFonts w:ascii="Times New Roman" w:eastAsia="Times New Roman" w:hAnsi="Times New Roman" w:cs="Times New Roman"/>
          <w:color w:val="202020"/>
          <w:sz w:val="24"/>
          <w:szCs w:val="24"/>
          <w:highlight w:val="white"/>
        </w:rPr>
        <w:t xml:space="preserve">who is </w:t>
      </w:r>
      <w:r>
        <w:rPr>
          <w:rFonts w:ascii="Times New Roman" w:eastAsia="Times New Roman" w:hAnsi="Times New Roman" w:cs="Times New Roman"/>
          <w:color w:val="202020"/>
          <w:sz w:val="24"/>
          <w:szCs w:val="24"/>
          <w:highlight w:val="white"/>
        </w:rPr>
        <w:t>a native of my hometown of Kansas City</w:t>
      </w:r>
      <w:r w:rsidR="005D6764">
        <w:rPr>
          <w:rFonts w:ascii="Times New Roman" w:eastAsia="Times New Roman" w:hAnsi="Times New Roman" w:cs="Times New Roman"/>
          <w:color w:val="202020"/>
          <w:sz w:val="24"/>
          <w:szCs w:val="24"/>
          <w:highlight w:val="white"/>
        </w:rPr>
        <w:t xml:space="preserve"> and the </w:t>
      </w:r>
      <w:r>
        <w:rPr>
          <w:rFonts w:ascii="Times New Roman" w:eastAsia="Times New Roman" w:hAnsi="Times New Roman" w:cs="Times New Roman"/>
          <w:color w:val="202020"/>
          <w:sz w:val="24"/>
          <w:szCs w:val="24"/>
          <w:highlight w:val="white"/>
        </w:rPr>
        <w:t>President of Morehouse College.</w:t>
      </w:r>
    </w:p>
    <w:p w:rsidR="00BC6519" w14:paraId="00000013" w14:textId="77777777">
      <w:pPr>
        <w:ind w:firstLine="720"/>
        <w:rPr>
          <w:rFonts w:ascii="Times New Roman" w:eastAsia="Times New Roman" w:hAnsi="Times New Roman" w:cs="Times New Roman"/>
          <w:color w:val="202020"/>
          <w:sz w:val="24"/>
          <w:szCs w:val="24"/>
          <w:highlight w:val="white"/>
        </w:rPr>
      </w:pPr>
    </w:p>
    <w:p w:rsidR="00BC6519" w14:paraId="00000014" w14:textId="6F0FF716">
      <w:pPr>
        <w:ind w:firstLine="720"/>
        <w:rPr>
          <w:rFonts w:ascii="Times New Roman" w:eastAsia="Times New Roman" w:hAnsi="Times New Roman" w:cs="Times New Roman"/>
          <w:color w:val="202020"/>
          <w:sz w:val="24"/>
          <w:szCs w:val="24"/>
          <w:highlight w:val="white"/>
        </w:rPr>
      </w:pPr>
      <w:r>
        <w:rPr>
          <w:rFonts w:ascii="Times New Roman" w:eastAsia="Times New Roman" w:hAnsi="Times New Roman" w:cs="Times New Roman"/>
          <w:color w:val="202020"/>
          <w:sz w:val="24"/>
          <w:szCs w:val="24"/>
          <w:highlight w:val="white"/>
        </w:rPr>
        <w:t xml:space="preserve">The moderator for this discussion is Dr. Dominique </w:t>
      </w:r>
      <w:r w:rsidR="00E06D2E">
        <w:rPr>
          <w:rFonts w:ascii="Times New Roman" w:eastAsia="Times New Roman" w:hAnsi="Times New Roman" w:cs="Times New Roman"/>
          <w:color w:val="202020"/>
          <w:sz w:val="24"/>
          <w:szCs w:val="24"/>
          <w:highlight w:val="white"/>
        </w:rPr>
        <w:t>Harrison</w:t>
      </w:r>
      <w:r>
        <w:rPr>
          <w:rFonts w:ascii="Times New Roman" w:eastAsia="Times New Roman" w:hAnsi="Times New Roman" w:cs="Times New Roman"/>
          <w:color w:val="202020"/>
          <w:sz w:val="24"/>
          <w:szCs w:val="24"/>
          <w:highlight w:val="white"/>
        </w:rPr>
        <w:t xml:space="preserve">, who received her Ph.D. from Howard University.  I have two Howard graduates who work in my </w:t>
      </w:r>
      <w:r w:rsidR="00E06D2E">
        <w:rPr>
          <w:rFonts w:ascii="Times New Roman" w:eastAsia="Times New Roman" w:hAnsi="Times New Roman" w:cs="Times New Roman"/>
          <w:color w:val="202020"/>
          <w:sz w:val="24"/>
          <w:szCs w:val="24"/>
          <w:highlight w:val="white"/>
        </w:rPr>
        <w:t>office,</w:t>
      </w:r>
      <w:r>
        <w:rPr>
          <w:rFonts w:ascii="Times New Roman" w:eastAsia="Times New Roman" w:hAnsi="Times New Roman" w:cs="Times New Roman"/>
          <w:color w:val="202020"/>
          <w:sz w:val="24"/>
          <w:szCs w:val="24"/>
          <w:highlight w:val="white"/>
        </w:rPr>
        <w:t xml:space="preserve"> so they always make it a point to remind me when there is another Howard </w:t>
      </w:r>
      <w:r w:rsidR="005D6764">
        <w:rPr>
          <w:rFonts w:ascii="Times New Roman" w:eastAsia="Times New Roman" w:hAnsi="Times New Roman" w:cs="Times New Roman"/>
          <w:color w:val="202020"/>
          <w:sz w:val="24"/>
          <w:szCs w:val="24"/>
          <w:highlight w:val="white"/>
        </w:rPr>
        <w:t>graduate</w:t>
      </w:r>
      <w:r>
        <w:rPr>
          <w:rFonts w:ascii="Times New Roman" w:eastAsia="Times New Roman" w:hAnsi="Times New Roman" w:cs="Times New Roman"/>
          <w:color w:val="202020"/>
          <w:sz w:val="24"/>
          <w:szCs w:val="24"/>
          <w:highlight w:val="white"/>
        </w:rPr>
        <w:t xml:space="preserve"> in the room.</w:t>
      </w:r>
      <w:r w:rsidR="005D6764">
        <w:rPr>
          <w:rFonts w:ascii="Times New Roman" w:eastAsia="Times New Roman" w:hAnsi="Times New Roman" w:cs="Times New Roman"/>
          <w:color w:val="202020"/>
          <w:sz w:val="24"/>
          <w:szCs w:val="24"/>
          <w:highlight w:val="white"/>
        </w:rPr>
        <w:t xml:space="preserve">  </w:t>
      </w:r>
      <w:r>
        <w:rPr>
          <w:rFonts w:ascii="Times New Roman" w:eastAsia="Times New Roman" w:hAnsi="Times New Roman" w:cs="Times New Roman"/>
          <w:color w:val="202020"/>
          <w:sz w:val="24"/>
          <w:szCs w:val="24"/>
          <w:highlight w:val="white"/>
        </w:rPr>
        <w:t xml:space="preserve">Dr. Harrison is the Director of Technology Policy at the Joint Center for Political and Economic Studies.  </w:t>
      </w:r>
      <w:r w:rsidR="007A67AB">
        <w:rPr>
          <w:rFonts w:ascii="Times New Roman" w:eastAsia="Times New Roman" w:hAnsi="Times New Roman" w:cs="Times New Roman"/>
          <w:color w:val="202020"/>
          <w:sz w:val="24"/>
          <w:szCs w:val="24"/>
          <w:highlight w:val="white"/>
        </w:rPr>
        <w:t>She</w:t>
      </w:r>
      <w:r>
        <w:rPr>
          <w:rFonts w:ascii="Times New Roman" w:eastAsia="Times New Roman" w:hAnsi="Times New Roman" w:cs="Times New Roman"/>
          <w:color w:val="202020"/>
          <w:sz w:val="24"/>
          <w:szCs w:val="24"/>
          <w:highlight w:val="white"/>
        </w:rPr>
        <w:t xml:space="preserve"> </w:t>
      </w:r>
      <w:r>
        <w:rPr>
          <w:rFonts w:ascii="Times New Roman" w:eastAsia="Times New Roman" w:hAnsi="Times New Roman" w:cs="Times New Roman"/>
          <w:color w:val="0A0A0A"/>
          <w:sz w:val="24"/>
          <w:szCs w:val="24"/>
          <w:highlight w:val="white"/>
        </w:rPr>
        <w:t>leads the Joint Center’s work on key tech policy issues affecting Black communities, including those related to data privacy, access to and adoption of broadband, ad targeting, and artificial intelligence.</w:t>
      </w:r>
      <w:r w:rsidR="0071360A">
        <w:rPr>
          <w:rFonts w:ascii="Times New Roman" w:eastAsia="Times New Roman" w:hAnsi="Times New Roman" w:cs="Times New Roman"/>
          <w:color w:val="0A0A0A"/>
          <w:sz w:val="24"/>
          <w:szCs w:val="24"/>
          <w:highlight w:val="white"/>
        </w:rPr>
        <w:t xml:space="preserve">  I’ll now turn things over to Dr. Harrison. </w:t>
      </w:r>
      <w:r>
        <w:rPr>
          <w:rFonts w:ascii="Times New Roman" w:eastAsia="Times New Roman" w:hAnsi="Times New Roman" w:cs="Times New Roman"/>
          <w:color w:val="0A0A0A"/>
          <w:sz w:val="24"/>
          <w:szCs w:val="24"/>
          <w:highlight w:val="white"/>
        </w:rPr>
        <w:t>Thank you all for joining us here toda</w:t>
      </w:r>
      <w:r w:rsidR="005D6764">
        <w:rPr>
          <w:rFonts w:ascii="Times New Roman" w:eastAsia="Times New Roman" w:hAnsi="Times New Roman" w:cs="Times New Roman"/>
          <w:color w:val="0A0A0A"/>
          <w:sz w:val="24"/>
          <w:szCs w:val="24"/>
          <w:highlight w:val="white"/>
        </w:rPr>
        <w:t>y</w:t>
      </w:r>
      <w:r>
        <w:rPr>
          <w:rFonts w:ascii="Times New Roman" w:eastAsia="Times New Roman" w:hAnsi="Times New Roman" w:cs="Times New Roman"/>
          <w:color w:val="0A0A0A"/>
          <w:sz w:val="24"/>
          <w:szCs w:val="24"/>
          <w:highlight w:val="white"/>
        </w:rPr>
        <w:t xml:space="preserve">. </w:t>
      </w:r>
    </w:p>
    <w:sectPr>
      <w:foot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519" w14:paraId="00000015" w14:textId="791386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217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19"/>
    <w:rsid w:val="000C3ED2"/>
    <w:rsid w:val="00237F80"/>
    <w:rsid w:val="002C0812"/>
    <w:rsid w:val="00310115"/>
    <w:rsid w:val="00347ABC"/>
    <w:rsid w:val="003D0F23"/>
    <w:rsid w:val="00576C68"/>
    <w:rsid w:val="005D6764"/>
    <w:rsid w:val="00677A99"/>
    <w:rsid w:val="006B0ECB"/>
    <w:rsid w:val="0071360A"/>
    <w:rsid w:val="0074273A"/>
    <w:rsid w:val="007A67AB"/>
    <w:rsid w:val="008E71FC"/>
    <w:rsid w:val="00AC217D"/>
    <w:rsid w:val="00AE1744"/>
    <w:rsid w:val="00B21343"/>
    <w:rsid w:val="00B375ED"/>
    <w:rsid w:val="00BC6519"/>
    <w:rsid w:val="00C56C35"/>
    <w:rsid w:val="00CB69A2"/>
    <w:rsid w:val="00CC037A"/>
    <w:rsid w:val="00D1420F"/>
    <w:rsid w:val="00D90714"/>
    <w:rsid w:val="00DF5907"/>
    <w:rsid w:val="00E06D2E"/>
    <w:rsid w:val="00E36C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A333EE-9850-4017-8F5A-AD0D6AE3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06D2E"/>
    <w:rPr>
      <w:sz w:val="16"/>
      <w:szCs w:val="16"/>
    </w:rPr>
  </w:style>
  <w:style w:type="paragraph" w:styleId="CommentText">
    <w:name w:val="annotation text"/>
    <w:basedOn w:val="Normal"/>
    <w:link w:val="CommentTextChar"/>
    <w:uiPriority w:val="99"/>
    <w:semiHidden/>
    <w:unhideWhenUsed/>
    <w:rsid w:val="00E06D2E"/>
    <w:pPr>
      <w:spacing w:line="240" w:lineRule="auto"/>
    </w:pPr>
    <w:rPr>
      <w:sz w:val="20"/>
      <w:szCs w:val="20"/>
    </w:rPr>
  </w:style>
  <w:style w:type="character" w:customStyle="1" w:styleId="CommentTextChar">
    <w:name w:val="Comment Text Char"/>
    <w:basedOn w:val="DefaultParagraphFont"/>
    <w:link w:val="CommentText"/>
    <w:uiPriority w:val="99"/>
    <w:semiHidden/>
    <w:rsid w:val="00E06D2E"/>
    <w:rPr>
      <w:sz w:val="20"/>
      <w:szCs w:val="20"/>
    </w:rPr>
  </w:style>
  <w:style w:type="paragraph" w:styleId="CommentSubject">
    <w:name w:val="annotation subject"/>
    <w:basedOn w:val="CommentText"/>
    <w:next w:val="CommentText"/>
    <w:link w:val="CommentSubjectChar"/>
    <w:uiPriority w:val="99"/>
    <w:semiHidden/>
    <w:unhideWhenUsed/>
    <w:rsid w:val="00E06D2E"/>
    <w:rPr>
      <w:b/>
      <w:bCs/>
    </w:rPr>
  </w:style>
  <w:style w:type="character" w:customStyle="1" w:styleId="CommentSubjectChar">
    <w:name w:val="Comment Subject Char"/>
    <w:basedOn w:val="CommentTextChar"/>
    <w:link w:val="CommentSubject"/>
    <w:uiPriority w:val="99"/>
    <w:semiHidden/>
    <w:rsid w:val="00E06D2E"/>
    <w:rPr>
      <w:b/>
      <w:bCs/>
      <w:sz w:val="20"/>
      <w:szCs w:val="20"/>
    </w:rPr>
  </w:style>
  <w:style w:type="paragraph" w:styleId="BalloonText">
    <w:name w:val="Balloon Text"/>
    <w:basedOn w:val="Normal"/>
    <w:link w:val="BalloonTextChar"/>
    <w:uiPriority w:val="99"/>
    <w:semiHidden/>
    <w:unhideWhenUsed/>
    <w:rsid w:val="00E06D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