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31B1A0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EECB8FF" w14:textId="192ADDAE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9900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A8203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8C573C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9F71B6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7E2A87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D65AE9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0E82DF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638961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3E34BD1" w14:textId="3B8AE84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ROSENWORCEL </w:t>
            </w:r>
            <w:r w:rsidR="00671AC2">
              <w:rPr>
                <w:b/>
                <w:bCs/>
                <w:sz w:val="26"/>
                <w:szCs w:val="26"/>
              </w:rPr>
              <w:t>SEEKS INPUT</w:t>
            </w:r>
            <w:r w:rsidR="001B7742">
              <w:rPr>
                <w:b/>
                <w:bCs/>
                <w:sz w:val="26"/>
                <w:szCs w:val="26"/>
              </w:rPr>
              <w:t xml:space="preserve"> </w:t>
            </w:r>
            <w:r w:rsidR="0031789C">
              <w:rPr>
                <w:b/>
                <w:bCs/>
                <w:sz w:val="26"/>
                <w:szCs w:val="26"/>
              </w:rPr>
              <w:t>ON</w:t>
            </w:r>
            <w:r w:rsidR="001B7742">
              <w:rPr>
                <w:b/>
                <w:bCs/>
                <w:sz w:val="26"/>
                <w:szCs w:val="26"/>
              </w:rPr>
              <w:t xml:space="preserve"> NEXT STEPS FOR POLICY MAKERS </w:t>
            </w:r>
            <w:r w:rsidR="00F202FE">
              <w:rPr>
                <w:b/>
                <w:bCs/>
                <w:sz w:val="26"/>
                <w:szCs w:val="26"/>
              </w:rPr>
              <w:t xml:space="preserve">ON </w:t>
            </w:r>
            <w:r w:rsidR="0031789C">
              <w:rPr>
                <w:b/>
                <w:bCs/>
                <w:sz w:val="26"/>
                <w:szCs w:val="26"/>
              </w:rPr>
              <w:t>OPEN RADIO ACCESS NETWORKS</w:t>
            </w:r>
          </w:p>
          <w:p w:rsidR="00CC5E08" w:rsidRPr="008A3940" w:rsidP="00040127" w14:paraId="71E0922D" w14:textId="3DA853A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O</w:t>
            </w:r>
            <w:r w:rsidR="00E225CF">
              <w:rPr>
                <w:b/>
                <w:bCs/>
                <w:i/>
              </w:rPr>
              <w:t xml:space="preserve">pen </w:t>
            </w:r>
            <w:r>
              <w:rPr>
                <w:b/>
                <w:bCs/>
                <w:i/>
              </w:rPr>
              <w:t xml:space="preserve">RAN Notice of Inquiry Would Seek Comment on </w:t>
            </w:r>
            <w:r w:rsidR="00971994">
              <w:rPr>
                <w:b/>
                <w:bCs/>
                <w:i/>
              </w:rPr>
              <w:t xml:space="preserve">Whether and </w:t>
            </w:r>
            <w:r>
              <w:rPr>
                <w:b/>
                <w:bCs/>
                <w:i/>
              </w:rPr>
              <w:t xml:space="preserve">How the </w:t>
            </w:r>
            <w:r w:rsidR="001B7742">
              <w:rPr>
                <w:b/>
                <w:bCs/>
                <w:i/>
              </w:rPr>
              <w:t>FCC</w:t>
            </w:r>
            <w:r>
              <w:rPr>
                <w:b/>
                <w:bCs/>
                <w:i/>
              </w:rPr>
              <w:t xml:space="preserve"> Might </w:t>
            </w:r>
            <w:r w:rsidR="001B7742">
              <w:rPr>
                <w:b/>
                <w:bCs/>
                <w:i/>
              </w:rPr>
              <w:t xml:space="preserve">Support and </w:t>
            </w:r>
            <w:r>
              <w:rPr>
                <w:b/>
                <w:bCs/>
                <w:i/>
              </w:rPr>
              <w:t xml:space="preserve">Leverage This </w:t>
            </w:r>
            <w:r w:rsidR="003232FB">
              <w:rPr>
                <w:b/>
                <w:bCs/>
                <w:i/>
              </w:rPr>
              <w:t xml:space="preserve">Technology </w:t>
            </w:r>
            <w:r w:rsidR="00971994">
              <w:rPr>
                <w:b/>
                <w:bCs/>
                <w:i/>
              </w:rPr>
              <w:t xml:space="preserve">to Promote </w:t>
            </w:r>
            <w:r>
              <w:rPr>
                <w:b/>
                <w:bCs/>
                <w:i/>
              </w:rPr>
              <w:t>U.S. Network Security and 5G Leadership</w:t>
            </w:r>
          </w:p>
          <w:p w:rsidR="00F61155" w:rsidRPr="006B0A70" w:rsidP="00BB4E29" w14:paraId="4F54AEE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184501" w:rsidP="00497495" w14:paraId="7EC78732" w14:textId="7D9F08F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FF67D1" w:rsidR="00FF67D1">
              <w:rPr>
                <w:sz w:val="22"/>
                <w:szCs w:val="22"/>
              </w:rPr>
              <w:t>February 23</w:t>
            </w:r>
            <w:r w:rsidRPr="00FF67D1">
              <w:rPr>
                <w:sz w:val="22"/>
                <w:szCs w:val="22"/>
              </w:rPr>
              <w:t>, 20</w:t>
            </w:r>
            <w:r w:rsidRPr="00FF67D1" w:rsidR="006821A7">
              <w:rPr>
                <w:sz w:val="22"/>
                <w:szCs w:val="22"/>
              </w:rPr>
              <w:t>2</w:t>
            </w:r>
            <w:r w:rsidRPr="00FF67D1" w:rsidR="00573ACD">
              <w:rPr>
                <w:sz w:val="22"/>
                <w:szCs w:val="22"/>
              </w:rPr>
              <w:t>1</w:t>
            </w:r>
            <w:r w:rsidRPr="00497495">
              <w:rPr>
                <w:sz w:val="22"/>
                <w:szCs w:val="22"/>
              </w:rPr>
              <w:t>—</w:t>
            </w:r>
            <w:r w:rsidR="00FF67D1">
              <w:rPr>
                <w:sz w:val="22"/>
                <w:szCs w:val="22"/>
              </w:rPr>
              <w:t>FCC</w:t>
            </w:r>
            <w:r w:rsidRPr="00497495">
              <w:rPr>
                <w:sz w:val="22"/>
                <w:szCs w:val="22"/>
              </w:rPr>
              <w:t xml:space="preserve"> </w:t>
            </w:r>
            <w:r w:rsidR="00913056">
              <w:rPr>
                <w:sz w:val="22"/>
                <w:szCs w:val="22"/>
              </w:rPr>
              <w:t xml:space="preserve">Acting </w:t>
            </w:r>
            <w:r w:rsidRPr="00497495">
              <w:rPr>
                <w:sz w:val="22"/>
                <w:szCs w:val="22"/>
              </w:rPr>
              <w:t>Chair</w:t>
            </w:r>
            <w:r w:rsidR="00913056">
              <w:rPr>
                <w:sz w:val="22"/>
                <w:szCs w:val="22"/>
              </w:rPr>
              <w:t>woman Jessica Rosenworcel</w:t>
            </w:r>
            <w:r w:rsidRPr="00497495">
              <w:rPr>
                <w:sz w:val="22"/>
                <w:szCs w:val="22"/>
              </w:rPr>
              <w:t xml:space="preserve"> </w:t>
            </w:r>
            <w:r w:rsidR="00FF67D1">
              <w:rPr>
                <w:sz w:val="22"/>
                <w:szCs w:val="22"/>
              </w:rPr>
              <w:t xml:space="preserve">today shared with her colleagues a proposal to open a formal discussion </w:t>
            </w:r>
            <w:r w:rsidR="001B7742">
              <w:rPr>
                <w:sz w:val="22"/>
                <w:szCs w:val="22"/>
              </w:rPr>
              <w:t>on</w:t>
            </w:r>
            <w:r w:rsidR="00FF67D1">
              <w:rPr>
                <w:sz w:val="22"/>
                <w:szCs w:val="22"/>
              </w:rPr>
              <w:t xml:space="preserve"> Open Radio Access Networks</w:t>
            </w:r>
            <w:r w:rsidR="001B7742">
              <w:rPr>
                <w:sz w:val="22"/>
                <w:szCs w:val="22"/>
              </w:rPr>
              <w:t>—</w:t>
            </w:r>
            <w:r w:rsidR="00FF67D1">
              <w:rPr>
                <w:sz w:val="22"/>
                <w:szCs w:val="22"/>
              </w:rPr>
              <w:t xml:space="preserve">sometimes called </w:t>
            </w:r>
            <w:r w:rsidR="00B420AA">
              <w:rPr>
                <w:sz w:val="22"/>
                <w:szCs w:val="22"/>
              </w:rPr>
              <w:t>Open</w:t>
            </w:r>
            <w:r w:rsidR="001B7742">
              <w:rPr>
                <w:sz w:val="22"/>
                <w:szCs w:val="22"/>
              </w:rPr>
              <w:t xml:space="preserve"> </w:t>
            </w:r>
            <w:r w:rsidR="00B420AA">
              <w:rPr>
                <w:sz w:val="22"/>
                <w:szCs w:val="22"/>
              </w:rPr>
              <w:t>RAN</w:t>
            </w:r>
            <w:r w:rsidR="00563F17">
              <w:rPr>
                <w:sz w:val="22"/>
                <w:szCs w:val="22"/>
              </w:rPr>
              <w:t>—the opportunities they present, and what the FCC should be doing to promote the concept</w:t>
            </w:r>
            <w:r w:rsidR="00FF67D1">
              <w:rPr>
                <w:sz w:val="22"/>
                <w:szCs w:val="22"/>
              </w:rPr>
              <w:t>.</w:t>
            </w:r>
            <w:r w:rsidR="00F0493C">
              <w:rPr>
                <w:sz w:val="22"/>
                <w:szCs w:val="22"/>
              </w:rPr>
              <w:t xml:space="preserve">  If adopted at the Commission’s March 17 Open Meeting, this Notice of Inquiry would </w:t>
            </w:r>
            <w:r w:rsidRPr="00184501" w:rsidR="00F0493C">
              <w:rPr>
                <w:sz w:val="22"/>
                <w:szCs w:val="22"/>
              </w:rPr>
              <w:t>seek comment on</w:t>
            </w:r>
            <w:r w:rsidRPr="00184501" w:rsidR="001B7742">
              <w:rPr>
                <w:sz w:val="22"/>
                <w:szCs w:val="22"/>
              </w:rPr>
              <w:t xml:space="preserve"> the current status of O</w:t>
            </w:r>
            <w:r w:rsidRPr="00184501" w:rsidR="00EB5885">
              <w:rPr>
                <w:sz w:val="22"/>
                <w:szCs w:val="22"/>
              </w:rPr>
              <w:t xml:space="preserve">pen </w:t>
            </w:r>
            <w:r w:rsidRPr="00184501" w:rsidR="001B7742">
              <w:rPr>
                <w:sz w:val="22"/>
                <w:szCs w:val="22"/>
              </w:rPr>
              <w:t xml:space="preserve">RAN </w:t>
            </w:r>
            <w:r w:rsidRPr="00184501" w:rsidR="00563F17">
              <w:rPr>
                <w:sz w:val="22"/>
                <w:szCs w:val="22"/>
              </w:rPr>
              <w:t xml:space="preserve">development and </w:t>
            </w:r>
            <w:r w:rsidRPr="00184501" w:rsidR="001B7742">
              <w:rPr>
                <w:sz w:val="22"/>
                <w:szCs w:val="22"/>
              </w:rPr>
              <w:t xml:space="preserve">deployment, </w:t>
            </w:r>
            <w:r w:rsidRPr="00184501" w:rsidR="00563F17">
              <w:rPr>
                <w:sz w:val="22"/>
                <w:szCs w:val="22"/>
              </w:rPr>
              <w:t xml:space="preserve">whether and </w:t>
            </w:r>
            <w:r w:rsidRPr="00184501" w:rsidR="001B7742">
              <w:rPr>
                <w:sz w:val="22"/>
                <w:szCs w:val="22"/>
              </w:rPr>
              <w:t xml:space="preserve">how the FCC might foster its success, and </w:t>
            </w:r>
            <w:r w:rsidRPr="00184501" w:rsidR="00233FDE">
              <w:rPr>
                <w:sz w:val="22"/>
                <w:szCs w:val="22"/>
              </w:rPr>
              <w:t xml:space="preserve">how to </w:t>
            </w:r>
            <w:r w:rsidRPr="00184501" w:rsidR="006319B7">
              <w:rPr>
                <w:sz w:val="22"/>
                <w:szCs w:val="22"/>
              </w:rPr>
              <w:t>support</w:t>
            </w:r>
            <w:r w:rsidRPr="00184501" w:rsidR="00233FDE">
              <w:rPr>
                <w:sz w:val="22"/>
                <w:szCs w:val="22"/>
              </w:rPr>
              <w:t xml:space="preserve"> competitiveness </w:t>
            </w:r>
            <w:r w:rsidRPr="00184501" w:rsidR="006319B7">
              <w:rPr>
                <w:sz w:val="22"/>
                <w:szCs w:val="22"/>
              </w:rPr>
              <w:t>and new entrant access to this emerg</w:t>
            </w:r>
            <w:r w:rsidRPr="00184501" w:rsidR="00F566C0">
              <w:rPr>
                <w:sz w:val="22"/>
                <w:szCs w:val="22"/>
              </w:rPr>
              <w:t>ing</w:t>
            </w:r>
            <w:r w:rsidRPr="00184501" w:rsidR="006319B7">
              <w:rPr>
                <w:sz w:val="22"/>
                <w:szCs w:val="22"/>
              </w:rPr>
              <w:t xml:space="preserve"> market.</w:t>
            </w:r>
          </w:p>
          <w:p w:rsidR="00497495" w:rsidRPr="00184501" w:rsidP="00497495" w14:paraId="479A85D8" w14:textId="77777777">
            <w:pPr>
              <w:rPr>
                <w:sz w:val="22"/>
                <w:szCs w:val="22"/>
              </w:rPr>
            </w:pPr>
          </w:p>
          <w:p w:rsidR="0081317D" w:rsidRPr="00184501" w:rsidP="00B420AA" w14:paraId="0E0D92E7" w14:textId="0103C28D">
            <w:pPr>
              <w:rPr>
                <w:sz w:val="22"/>
                <w:szCs w:val="22"/>
              </w:rPr>
            </w:pPr>
            <w:r w:rsidRPr="00184501">
              <w:rPr>
                <w:sz w:val="22"/>
                <w:szCs w:val="22"/>
              </w:rPr>
              <w:t>“</w:t>
            </w:r>
            <w:r w:rsidRPr="00184501" w:rsidR="00B420AA">
              <w:rPr>
                <w:sz w:val="22"/>
                <w:szCs w:val="22"/>
              </w:rPr>
              <w:t xml:space="preserve">Open RAN has </w:t>
            </w:r>
            <w:r w:rsidRPr="00184501" w:rsidR="00F202FE">
              <w:rPr>
                <w:sz w:val="22"/>
                <w:szCs w:val="22"/>
              </w:rPr>
              <w:t xml:space="preserve">emerged </w:t>
            </w:r>
            <w:r w:rsidRPr="00184501" w:rsidR="005C1697">
              <w:rPr>
                <w:sz w:val="22"/>
                <w:szCs w:val="22"/>
              </w:rPr>
              <w:t>as one promising path to drive 5G security</w:t>
            </w:r>
            <w:r w:rsidRPr="00184501" w:rsidR="00430FD5">
              <w:rPr>
                <w:sz w:val="22"/>
                <w:szCs w:val="22"/>
              </w:rPr>
              <w:t xml:space="preserve"> </w:t>
            </w:r>
            <w:r w:rsidRPr="00184501" w:rsidR="005C1697">
              <w:rPr>
                <w:sz w:val="22"/>
                <w:szCs w:val="22"/>
              </w:rPr>
              <w:t>and innovation in the United States</w:t>
            </w:r>
            <w:r w:rsidRPr="00184501" w:rsidR="001B7742">
              <w:rPr>
                <w:sz w:val="22"/>
                <w:szCs w:val="22"/>
              </w:rPr>
              <w:t>,” said Rosenworcel.  “</w:t>
            </w:r>
            <w:r w:rsidRPr="00184501" w:rsidR="00CB28FB">
              <w:rPr>
                <w:color w:val="000000"/>
                <w:sz w:val="22"/>
                <w:szCs w:val="22"/>
              </w:rPr>
              <w:t>With this inquiry, we will start to compile a record about how we can secure our vulnerable supply chains once and for all, and revitalize the nation’s 5G leadership and innovation.</w:t>
            </w:r>
            <w:r w:rsidRPr="00184501" w:rsidR="00EB5885">
              <w:rPr>
                <w:sz w:val="22"/>
                <w:szCs w:val="22"/>
              </w:rPr>
              <w:t>”</w:t>
            </w:r>
          </w:p>
          <w:p w:rsidR="00BD19E8" w:rsidRPr="00184501" w:rsidP="002E165B" w14:paraId="39C95CD1" w14:textId="77777777">
            <w:pPr>
              <w:rPr>
                <w:sz w:val="22"/>
                <w:szCs w:val="22"/>
              </w:rPr>
            </w:pPr>
          </w:p>
          <w:p w:rsidR="00657C18" w:rsidP="00EB5885" w14:paraId="7CFAA0E7" w14:textId="527D515A">
            <w:pPr>
              <w:rPr>
                <w:sz w:val="22"/>
                <w:szCs w:val="22"/>
              </w:rPr>
            </w:pPr>
            <w:r w:rsidRPr="00184501">
              <w:rPr>
                <w:sz w:val="22"/>
                <w:szCs w:val="22"/>
              </w:rPr>
              <w:t xml:space="preserve">The Notice of Inquiry, if adopted, would seek comment on the current status of Open RAN </w:t>
            </w:r>
            <w:r w:rsidRPr="00184501" w:rsidR="009F4461">
              <w:rPr>
                <w:sz w:val="22"/>
                <w:szCs w:val="22"/>
              </w:rPr>
              <w:t xml:space="preserve">development and deployment </w:t>
            </w:r>
            <w:r w:rsidRPr="00184501">
              <w:rPr>
                <w:sz w:val="22"/>
                <w:szCs w:val="22"/>
              </w:rPr>
              <w:t>in American networks</w:t>
            </w:r>
            <w:r>
              <w:rPr>
                <w:sz w:val="22"/>
                <w:szCs w:val="22"/>
              </w:rPr>
              <w:t xml:space="preserve"> and</w:t>
            </w:r>
            <w:r w:rsidR="009F4461">
              <w:rPr>
                <w:sz w:val="22"/>
                <w:szCs w:val="22"/>
              </w:rPr>
              <w:t xml:space="preserve"> abroad</w:t>
            </w:r>
            <w:r w:rsidR="00B420AA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It ask</w:t>
            </w:r>
            <w:r w:rsidR="009F446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about the role of </w:t>
            </w:r>
            <w:r w:rsidRPr="00B420AA" w:rsidR="00B420AA">
              <w:rPr>
                <w:sz w:val="22"/>
                <w:szCs w:val="22"/>
              </w:rPr>
              <w:t>established large manufacturers</w:t>
            </w:r>
            <w:r>
              <w:rPr>
                <w:sz w:val="22"/>
                <w:szCs w:val="22"/>
              </w:rPr>
              <w:t xml:space="preserve"> and of new entrants in setting standards for this </w:t>
            </w:r>
            <w:r w:rsidR="009F4461">
              <w:rPr>
                <w:sz w:val="22"/>
                <w:szCs w:val="22"/>
              </w:rPr>
              <w:t>new network architecture</w:t>
            </w:r>
            <w:r>
              <w:rPr>
                <w:sz w:val="22"/>
                <w:szCs w:val="22"/>
              </w:rPr>
              <w:t>.  It see</w:t>
            </w:r>
            <w:r w:rsidR="006D7938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input on w</w:t>
            </w:r>
            <w:r w:rsidRPr="00B420AA" w:rsidR="00B420AA">
              <w:rPr>
                <w:sz w:val="22"/>
                <w:szCs w:val="22"/>
              </w:rPr>
              <w:t xml:space="preserve">hat steps should be taken by the FCC, </w:t>
            </w:r>
            <w:r w:rsidR="00F47AB5">
              <w:rPr>
                <w:sz w:val="22"/>
                <w:szCs w:val="22"/>
              </w:rPr>
              <w:t>f</w:t>
            </w:r>
            <w:r w:rsidRPr="00B420AA" w:rsidR="00B420AA">
              <w:rPr>
                <w:sz w:val="22"/>
                <w:szCs w:val="22"/>
              </w:rPr>
              <w:t xml:space="preserve">ederal partners, </w:t>
            </w:r>
            <w:r>
              <w:rPr>
                <w:sz w:val="22"/>
                <w:szCs w:val="22"/>
              </w:rPr>
              <w:t>i</w:t>
            </w:r>
            <w:r w:rsidRPr="00B420AA" w:rsidR="00B420AA">
              <w:rPr>
                <w:sz w:val="22"/>
                <w:szCs w:val="22"/>
              </w:rPr>
              <w:t xml:space="preserve">ndustry, </w:t>
            </w:r>
            <w:r>
              <w:rPr>
                <w:sz w:val="22"/>
                <w:szCs w:val="22"/>
              </w:rPr>
              <w:t>a</w:t>
            </w:r>
            <w:r w:rsidRPr="00B420AA" w:rsidR="00B420AA">
              <w:rPr>
                <w:sz w:val="22"/>
                <w:szCs w:val="22"/>
              </w:rPr>
              <w:t>cademia, or others to accelerate the timeline for O</w:t>
            </w:r>
            <w:r w:rsidR="009F4461">
              <w:rPr>
                <w:sz w:val="22"/>
                <w:szCs w:val="22"/>
              </w:rPr>
              <w:t xml:space="preserve">pen </w:t>
            </w:r>
            <w:r w:rsidRPr="00B420AA" w:rsidR="00B420AA">
              <w:rPr>
                <w:sz w:val="22"/>
                <w:szCs w:val="22"/>
              </w:rPr>
              <w:t>RAN standards development</w:t>
            </w:r>
            <w:r>
              <w:rPr>
                <w:sz w:val="22"/>
                <w:szCs w:val="22"/>
              </w:rPr>
              <w:t>.</w:t>
            </w:r>
            <w:r w:rsidR="009F4461">
              <w:rPr>
                <w:sz w:val="22"/>
                <w:szCs w:val="22"/>
              </w:rPr>
              <w:t xml:space="preserve"> </w:t>
            </w:r>
            <w:r w:rsidR="00563F17">
              <w:rPr>
                <w:sz w:val="22"/>
                <w:szCs w:val="22"/>
              </w:rPr>
              <w:t xml:space="preserve"> </w:t>
            </w:r>
            <w:r w:rsidR="00FD6895">
              <w:rPr>
                <w:sz w:val="22"/>
                <w:szCs w:val="22"/>
              </w:rPr>
              <w:t>Further, it</w:t>
            </w:r>
            <w:r w:rsidR="00563F17">
              <w:rPr>
                <w:sz w:val="22"/>
                <w:szCs w:val="22"/>
              </w:rPr>
              <w:t xml:space="preserve"> seeks comment on any challenges or other considerations related to the deployment, integration, and testing of systems based on Open RAN specifications. </w:t>
            </w:r>
            <w:r w:rsidR="009F4461">
              <w:rPr>
                <w:sz w:val="22"/>
                <w:szCs w:val="22"/>
              </w:rPr>
              <w:t xml:space="preserve"> The NOI also requests comment on the costs and benefits associated with Open RAN development and deployment.</w:t>
            </w:r>
            <w:r>
              <w:rPr>
                <w:sz w:val="22"/>
                <w:szCs w:val="22"/>
              </w:rPr>
              <w:t xml:space="preserve">  </w:t>
            </w:r>
          </w:p>
          <w:p w:rsidR="00EB5885" w:rsidP="00EB5885" w14:paraId="35FBBC19" w14:textId="77777777">
            <w:pPr>
              <w:rPr>
                <w:sz w:val="22"/>
                <w:szCs w:val="22"/>
              </w:rPr>
            </w:pPr>
          </w:p>
          <w:p w:rsidR="00EB5885" w:rsidP="00EB5885" w14:paraId="156BE06E" w14:textId="2D8F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Acting Chairwoman Rosenworcel has been an early advocate for American engagement and leadership in Open RAN.  In 2019, she raised the issue in her </w:t>
            </w:r>
            <w:hyperlink r:id="rId5" w:history="1">
              <w:r w:rsidRPr="00EB5885">
                <w:rPr>
                  <w:rStyle w:val="Hyperlink"/>
                  <w:sz w:val="22"/>
                  <w:szCs w:val="22"/>
                </w:rPr>
                <w:t>speech</w:t>
              </w:r>
            </w:hyperlink>
            <w:r>
              <w:rPr>
                <w:sz w:val="22"/>
                <w:szCs w:val="22"/>
              </w:rPr>
              <w:t xml:space="preserve"> to Mobile World Congress.  She dove still deeper into the issue in </w:t>
            </w:r>
            <w:hyperlink r:id="rId6" w:history="1">
              <w:r w:rsidRPr="00EB5885">
                <w:rPr>
                  <w:rStyle w:val="Hyperlink"/>
                  <w:sz w:val="22"/>
                  <w:szCs w:val="22"/>
                </w:rPr>
                <w:t>remarks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3232FB">
              <w:rPr>
                <w:sz w:val="22"/>
                <w:szCs w:val="22"/>
              </w:rPr>
              <w:t>made at</w:t>
            </w:r>
            <w:r>
              <w:rPr>
                <w:sz w:val="22"/>
                <w:szCs w:val="22"/>
              </w:rPr>
              <w:t xml:space="preserve"> </w:t>
            </w:r>
            <w:r w:rsidR="003232FB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FCC Forum on 5G Open Radio Access Networks</w:t>
            </w:r>
            <w:r w:rsidR="003232FB">
              <w:rPr>
                <w:sz w:val="22"/>
                <w:szCs w:val="22"/>
              </w:rPr>
              <w:t xml:space="preserve"> held in </w:t>
            </w:r>
            <w:r w:rsidR="00475AD1">
              <w:rPr>
                <w:sz w:val="22"/>
                <w:szCs w:val="22"/>
              </w:rPr>
              <w:t>September</w:t>
            </w:r>
            <w:r w:rsidR="003232FB">
              <w:rPr>
                <w:sz w:val="22"/>
                <w:szCs w:val="22"/>
              </w:rPr>
              <w:t xml:space="preserve"> 2020.</w:t>
            </w:r>
          </w:p>
          <w:p w:rsidR="008E234D" w:rsidRPr="008E234D" w:rsidP="008E234D" w14:paraId="045FC00B" w14:textId="77777777">
            <w:pPr>
              <w:rPr>
                <w:i/>
                <w:iCs/>
                <w:sz w:val="22"/>
                <w:szCs w:val="22"/>
              </w:rPr>
            </w:pPr>
          </w:p>
          <w:p w:rsidR="008E234D" w:rsidRPr="008E234D" w:rsidP="008E234D" w14:paraId="68570B62" w14:textId="77777777">
            <w:pPr>
              <w:rPr>
                <w:i/>
                <w:iCs/>
                <w:sz w:val="22"/>
                <w:szCs w:val="22"/>
              </w:rPr>
            </w:pPr>
            <w:r w:rsidRPr="008E234D">
              <w:rPr>
                <w:i/>
                <w:iCs/>
                <w:sz w:val="22"/>
                <w:szCs w:val="22"/>
              </w:rPr>
              <w:t xml:space="preserve">The full agenda for the March Open Commission meeting will be outlined later today by Acting Chairwoman Rosenworcel in her latest Notes from the Acting Chairwoman: </w:t>
            </w:r>
            <w:hyperlink r:id="rId7" w:history="1">
              <w:r w:rsidRPr="008E234D">
                <w:rPr>
                  <w:rStyle w:val="Hyperlink"/>
                  <w:i/>
                  <w:iCs/>
                  <w:sz w:val="22"/>
                  <w:szCs w:val="22"/>
                </w:rPr>
                <w:t>https://go.usa.gov/xsZTB</w:t>
              </w:r>
            </w:hyperlink>
            <w:r w:rsidRPr="008E234D">
              <w:rPr>
                <w:i/>
                <w:iCs/>
                <w:sz w:val="22"/>
                <w:szCs w:val="22"/>
              </w:rPr>
              <w:t xml:space="preserve">.  The formal agenda and public drafts of the agenda items will be available tomorrow at: </w:t>
            </w:r>
            <w:hyperlink r:id="rId8" w:history="1">
              <w:r w:rsidRPr="008E234D">
                <w:rPr>
                  <w:rStyle w:val="Hyperlink"/>
                  <w:i/>
                  <w:iCs/>
                  <w:sz w:val="22"/>
                  <w:szCs w:val="22"/>
                </w:rPr>
                <w:t>https://go.usa.gov/xsZTk</w:t>
              </w:r>
            </w:hyperlink>
            <w:r w:rsidRPr="008E234D">
              <w:rPr>
                <w:i/>
                <w:iCs/>
                <w:sz w:val="22"/>
                <w:szCs w:val="22"/>
              </w:rPr>
              <w:t xml:space="preserve">. </w:t>
            </w:r>
          </w:p>
          <w:p w:rsidR="00657C18" w:rsidRPr="002E165B" w:rsidP="002E165B" w14:paraId="668D8B2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F20B4B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4C2480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Acting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2C52AD3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ACC851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1C24175" w14:textId="77777777">
      <w:pPr>
        <w:rPr>
          <w:b/>
          <w:bCs/>
          <w:sz w:val="2"/>
          <w:szCs w:val="2"/>
        </w:rPr>
      </w:pPr>
    </w:p>
    <w:sectPr w:rsidSect="00693AAE">
      <w:pgSz w:w="12240" w:h="15840"/>
      <w:pgMar w:top="5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94"/>
    <w:rsid w:val="0002500C"/>
    <w:rsid w:val="000311FC"/>
    <w:rsid w:val="00040127"/>
    <w:rsid w:val="00043B26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4501"/>
    <w:rsid w:val="001865A9"/>
    <w:rsid w:val="00187DB2"/>
    <w:rsid w:val="001B20BB"/>
    <w:rsid w:val="001B7742"/>
    <w:rsid w:val="001C4370"/>
    <w:rsid w:val="001D3779"/>
    <w:rsid w:val="001F0469"/>
    <w:rsid w:val="00203A98"/>
    <w:rsid w:val="00206EDD"/>
    <w:rsid w:val="0021247E"/>
    <w:rsid w:val="002146F6"/>
    <w:rsid w:val="00231C32"/>
    <w:rsid w:val="00233FDE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1789C"/>
    <w:rsid w:val="003232FB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0FD5"/>
    <w:rsid w:val="00441F59"/>
    <w:rsid w:val="00444E07"/>
    <w:rsid w:val="00444FA9"/>
    <w:rsid w:val="00473E9C"/>
    <w:rsid w:val="00475AD1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3F17"/>
    <w:rsid w:val="00571B83"/>
    <w:rsid w:val="00573ACD"/>
    <w:rsid w:val="00575A00"/>
    <w:rsid w:val="00586417"/>
    <w:rsid w:val="0058673C"/>
    <w:rsid w:val="005A7972"/>
    <w:rsid w:val="005B17E7"/>
    <w:rsid w:val="005B2643"/>
    <w:rsid w:val="005B3BD9"/>
    <w:rsid w:val="005C1697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19B7"/>
    <w:rsid w:val="00632D94"/>
    <w:rsid w:val="006415B4"/>
    <w:rsid w:val="00644E3D"/>
    <w:rsid w:val="00651B9E"/>
    <w:rsid w:val="00652019"/>
    <w:rsid w:val="00657C18"/>
    <w:rsid w:val="00657EC9"/>
    <w:rsid w:val="00665633"/>
    <w:rsid w:val="00671AC2"/>
    <w:rsid w:val="00674C86"/>
    <w:rsid w:val="0068015E"/>
    <w:rsid w:val="006821A7"/>
    <w:rsid w:val="006861AB"/>
    <w:rsid w:val="00686B89"/>
    <w:rsid w:val="00693AAE"/>
    <w:rsid w:val="0069420F"/>
    <w:rsid w:val="006A2FC5"/>
    <w:rsid w:val="006A7D75"/>
    <w:rsid w:val="006B0A70"/>
    <w:rsid w:val="006B606A"/>
    <w:rsid w:val="006C33AF"/>
    <w:rsid w:val="006D16EF"/>
    <w:rsid w:val="006D5D22"/>
    <w:rsid w:val="006D7938"/>
    <w:rsid w:val="006E0324"/>
    <w:rsid w:val="006E4A76"/>
    <w:rsid w:val="006F1DBD"/>
    <w:rsid w:val="00700556"/>
    <w:rsid w:val="007028C4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77774"/>
    <w:rsid w:val="00793D6F"/>
    <w:rsid w:val="00794090"/>
    <w:rsid w:val="007A44F8"/>
    <w:rsid w:val="007D21BF"/>
    <w:rsid w:val="007F3C12"/>
    <w:rsid w:val="007F5205"/>
    <w:rsid w:val="0080486B"/>
    <w:rsid w:val="0081317D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234D"/>
    <w:rsid w:val="008E55A2"/>
    <w:rsid w:val="008F1609"/>
    <w:rsid w:val="008F78D8"/>
    <w:rsid w:val="00913056"/>
    <w:rsid w:val="0093373C"/>
    <w:rsid w:val="00961620"/>
    <w:rsid w:val="00971994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46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20AA"/>
    <w:rsid w:val="00B57131"/>
    <w:rsid w:val="00B62F2C"/>
    <w:rsid w:val="00B727C9"/>
    <w:rsid w:val="00B735C8"/>
    <w:rsid w:val="00B76A63"/>
    <w:rsid w:val="00BA45DA"/>
    <w:rsid w:val="00BA6350"/>
    <w:rsid w:val="00BB4E29"/>
    <w:rsid w:val="00BB74C9"/>
    <w:rsid w:val="00BC3AB6"/>
    <w:rsid w:val="00BC5474"/>
    <w:rsid w:val="00BD19E8"/>
    <w:rsid w:val="00BD4273"/>
    <w:rsid w:val="00C31ED8"/>
    <w:rsid w:val="00C432E4"/>
    <w:rsid w:val="00C469D0"/>
    <w:rsid w:val="00C70C26"/>
    <w:rsid w:val="00C70E42"/>
    <w:rsid w:val="00C72001"/>
    <w:rsid w:val="00C772B7"/>
    <w:rsid w:val="00C80347"/>
    <w:rsid w:val="00CB24D2"/>
    <w:rsid w:val="00CB28FB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25C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885"/>
    <w:rsid w:val="00EE0E90"/>
    <w:rsid w:val="00EF3BCA"/>
    <w:rsid w:val="00EF729B"/>
    <w:rsid w:val="00F01B0D"/>
    <w:rsid w:val="00F0493C"/>
    <w:rsid w:val="00F1238F"/>
    <w:rsid w:val="00F16485"/>
    <w:rsid w:val="00F202FE"/>
    <w:rsid w:val="00F228ED"/>
    <w:rsid w:val="00F26E31"/>
    <w:rsid w:val="00F27C6C"/>
    <w:rsid w:val="00F32B47"/>
    <w:rsid w:val="00F34A8D"/>
    <w:rsid w:val="00F47AB5"/>
    <w:rsid w:val="00F50D25"/>
    <w:rsid w:val="00F535D8"/>
    <w:rsid w:val="00F566C0"/>
    <w:rsid w:val="00F61155"/>
    <w:rsid w:val="00F708E3"/>
    <w:rsid w:val="00F76561"/>
    <w:rsid w:val="00F84736"/>
    <w:rsid w:val="00FC6C29"/>
    <w:rsid w:val="00FD58E0"/>
    <w:rsid w:val="00FD6895"/>
    <w:rsid w:val="00FD71AE"/>
    <w:rsid w:val="00FE0198"/>
    <w:rsid w:val="00FE3A7C"/>
    <w:rsid w:val="00FF1C0B"/>
    <w:rsid w:val="00FF232D"/>
    <w:rsid w:val="00FF67D1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95351BE-EE15-45B6-A867-FC273D7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F4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0362A1.pdf" TargetMode="External" /><Relationship Id="rId6" Type="http://schemas.openxmlformats.org/officeDocument/2006/relationships/hyperlink" Target="https://www.fcc.gov/news-events/events/forum-5g-virtual-radio-access-networks" TargetMode="External" /><Relationship Id="rId7" Type="http://schemas.openxmlformats.org/officeDocument/2006/relationships/hyperlink" Target="https://go.usa.gov/xsZTB" TargetMode="External" /><Relationship Id="rId8" Type="http://schemas.openxmlformats.org/officeDocument/2006/relationships/hyperlink" Target="https://go.usa.gov/xsZTk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