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1D815A9" w14:textId="77777777">
      <w:pPr>
        <w:jc w:val="center"/>
        <w:rPr>
          <w:b/>
          <w:bCs/>
          <w:caps/>
          <w:szCs w:val="22"/>
        </w:rPr>
      </w:pPr>
      <w:r w:rsidRPr="005577AD">
        <w:rPr>
          <w:b/>
          <w:bCs/>
          <w:caps/>
          <w:szCs w:val="22"/>
        </w:rPr>
        <w:t>Statement of</w:t>
      </w:r>
    </w:p>
    <w:p w:rsidR="00934012" w:rsidRPr="005577AD" w:rsidP="00934012" w14:paraId="59C3AC37" w14:textId="77777777">
      <w:pPr>
        <w:jc w:val="center"/>
        <w:rPr>
          <w:b/>
          <w:bCs/>
          <w:caps/>
          <w:szCs w:val="22"/>
        </w:rPr>
      </w:pPr>
      <w:r w:rsidRPr="00006B89">
        <w:rPr>
          <w:b/>
          <w:bCs/>
          <w:caps/>
          <w:szCs w:val="22"/>
        </w:rPr>
        <w:t>COMMISSIONER NATHAN SIMINGTON</w:t>
      </w:r>
      <w:r w:rsidRPr="00006B89">
        <w:rPr>
          <w:b/>
          <w:bCs/>
          <w:caps/>
          <w:szCs w:val="22"/>
        </w:rPr>
        <w:cr/>
      </w:r>
    </w:p>
    <w:p w:rsidR="00934012" w:rsidRPr="005577AD" w:rsidP="00934012" w14:paraId="42B2A02F" w14:textId="77777777">
      <w:pPr>
        <w:rPr>
          <w:i/>
          <w:iCs/>
          <w:szCs w:val="22"/>
        </w:rPr>
      </w:pPr>
      <w:r w:rsidRPr="005577AD">
        <w:rPr>
          <w:iCs/>
          <w:szCs w:val="22"/>
        </w:rPr>
        <w:t>Re:</w:t>
      </w:r>
      <w:r w:rsidRPr="005577AD">
        <w:rPr>
          <w:szCs w:val="22"/>
        </w:rPr>
        <w:t xml:space="preserve"> </w:t>
      </w:r>
      <w:r w:rsidRPr="005577AD">
        <w:rPr>
          <w:szCs w:val="22"/>
        </w:rPr>
        <w:tab/>
      </w:r>
      <w:r w:rsidRPr="00BC5030" w:rsidR="00BC5030">
        <w:rPr>
          <w:i/>
          <w:iCs/>
          <w:szCs w:val="22"/>
        </w:rPr>
        <w:t>In the Matter of</w:t>
      </w:r>
      <w:r w:rsidR="00BC5030">
        <w:rPr>
          <w:szCs w:val="22"/>
        </w:rPr>
        <w:t xml:space="preserve"> </w:t>
      </w:r>
      <w:r w:rsidRPr="00BC5030" w:rsidR="00BC5030">
        <w:rPr>
          <w:i/>
          <w:iCs/>
          <w:szCs w:val="22"/>
        </w:rPr>
        <w:t>John C. Spiller; Jakob A. Mears; Rising Eagle Capital Group LLC; JSquared Telecom LLC; Only Web Leads LLC; Rising Phoenix Group; Rising Phoenix Holdings; RPG Leads; and Rising Eagle Capital Group – Cayman</w:t>
      </w:r>
      <w:r w:rsidRPr="005577AD">
        <w:rPr>
          <w:iCs/>
          <w:szCs w:val="22"/>
        </w:rPr>
        <w:t xml:space="preserve">, </w:t>
      </w:r>
      <w:r w:rsidR="00BC5030">
        <w:rPr>
          <w:iCs/>
          <w:szCs w:val="22"/>
        </w:rPr>
        <w:t xml:space="preserve">Forfeiture Order, </w:t>
      </w:r>
      <w:r w:rsidRPr="00BC5030" w:rsidR="00BC5030">
        <w:rPr>
          <w:iCs/>
          <w:szCs w:val="22"/>
        </w:rPr>
        <w:t>File No.</w:t>
      </w:r>
      <w:r w:rsidR="00BC5030">
        <w:rPr>
          <w:iCs/>
          <w:szCs w:val="22"/>
        </w:rPr>
        <w:t xml:space="preserve"> </w:t>
      </w:r>
      <w:r w:rsidRPr="00BC5030" w:rsidR="00BC5030">
        <w:rPr>
          <w:iCs/>
          <w:szCs w:val="22"/>
        </w:rPr>
        <w:t>EB-TCD-18-00027781</w:t>
      </w:r>
      <w:r w:rsidRPr="005577AD">
        <w:rPr>
          <w:iCs/>
          <w:szCs w:val="22"/>
        </w:rPr>
        <w:t>.</w:t>
      </w:r>
    </w:p>
    <w:p w:rsidR="00934012" w:rsidRPr="005577AD" w:rsidP="00006B89" w14:paraId="59B812A0" w14:textId="77777777">
      <w:pPr>
        <w:rPr>
          <w:szCs w:val="22"/>
        </w:rPr>
      </w:pPr>
    </w:p>
    <w:p w:rsidR="00006B89" w:rsidRPr="00006B89" w:rsidP="00006B89" w14:paraId="05AF5F04" w14:textId="77777777">
      <w:pPr>
        <w:spacing w:after="120"/>
        <w:ind w:firstLine="720"/>
        <w:rPr>
          <w:szCs w:val="22"/>
        </w:rPr>
      </w:pPr>
      <w:r w:rsidRPr="00006B89">
        <w:rPr>
          <w:szCs w:val="22"/>
        </w:rPr>
        <w:t>Illegal robocalls are the most common complaint made to the FCC, and why wouldn’t they be? They are a scourge on the American public. The FCC has made them an enforcement priority, and by today’s historic fine, we continue to demonstrate our commitment and signal to fraudsters that they cannot act without consequence.</w:t>
      </w:r>
    </w:p>
    <w:p w:rsidR="00006B89" w:rsidRPr="00006B89" w:rsidP="00006B89" w14:paraId="33DCDC98" w14:textId="77777777">
      <w:pPr>
        <w:spacing w:after="120"/>
        <w:ind w:firstLine="720"/>
        <w:rPr>
          <w:szCs w:val="22"/>
        </w:rPr>
      </w:pPr>
      <w:r w:rsidRPr="00006B89">
        <w:rPr>
          <w:szCs w:val="22"/>
        </w:rPr>
        <w:t>Just as it has supported the industry-led Industry Traceback Group, which was instrumental in identifying the origins of the robocalls at issue here, the Commission must continue to work arm-in-arm with the private sector to foster solutions like STIR/SHAKEN. It is only through regulatory and private partnering that industry and the Commission will succeed in reducing, and eventually eliminating, the high cost that all Americans pay for these calls.</w:t>
      </w:r>
    </w:p>
    <w:p w:rsidR="00934012" w:rsidRPr="00DE72D3" w:rsidP="00006B89" w14:paraId="3B077947" w14:textId="77777777">
      <w:pPr>
        <w:spacing w:after="120"/>
        <w:ind w:firstLine="720"/>
      </w:pPr>
      <w:r w:rsidRPr="00006B89">
        <w:rPr>
          <w:szCs w:val="22"/>
        </w:rPr>
        <w:t>I want to thank the staff of the Enforcement Bureau, the Consumer and Governmental Affairs Bureau, and the Wireline Competition Bureau for their dedicated work in shepherding this enforcement order through to completion. It has my full support.</w:t>
      </w:r>
    </w:p>
    <w:p w:rsidR="002C00E8" w:rsidRPr="00934012" w:rsidP="00934012" w14:paraId="28C46C4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B27E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B3A1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986FD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06E6D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D334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CE08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14E26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E16DB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CD52E6"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F12D1B" w:rsidR="00F12D1B">
      <w:rPr>
        <w:spacing w:val="-2"/>
      </w:rPr>
      <w:t>FCC  21-35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31"/>
    <w:rsid w:val="00006B8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300F"/>
    <w:rsid w:val="00343749"/>
    <w:rsid w:val="003660ED"/>
    <w:rsid w:val="003B0550"/>
    <w:rsid w:val="003B694F"/>
    <w:rsid w:val="003F171C"/>
    <w:rsid w:val="00412FC5"/>
    <w:rsid w:val="00422276"/>
    <w:rsid w:val="004242F1"/>
    <w:rsid w:val="00445A00"/>
    <w:rsid w:val="00451B0F"/>
    <w:rsid w:val="004550E6"/>
    <w:rsid w:val="004C17BF"/>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72195"/>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5031"/>
    <w:rsid w:val="00AA55B7"/>
    <w:rsid w:val="00AA5B9E"/>
    <w:rsid w:val="00AB2407"/>
    <w:rsid w:val="00AB53DF"/>
    <w:rsid w:val="00B07E5C"/>
    <w:rsid w:val="00B811F7"/>
    <w:rsid w:val="00BA5DC6"/>
    <w:rsid w:val="00BA6196"/>
    <w:rsid w:val="00BC5030"/>
    <w:rsid w:val="00BC6D8C"/>
    <w:rsid w:val="00BF62B1"/>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2D1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ACEBF0F-A15C-4F34-8060-93067C02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1%20Front%20Office\TCD\Spiller%20for%20David\Circulated%20and%20For%20Release\FCC%2021-35%20Separate%20Statement%20Simingt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21-35 Separate Statement Simington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