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tbl>
      <w:tblPr>
        <w:tblW w:w="0" w:type="auto"/>
        <w:tblLook w:val="0000"/>
      </w:tblPr>
      <w:tblGrid>
        <w:gridCol w:w="8640"/>
      </w:tblGrid>
      <w:tr w14:paraId="1B7B3940" w14:textId="77777777" w:rsidTr="007D6601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0CEFAA2" w14:textId="77777777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5505450" cy="76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502479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0F71D3F9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233CBC" w:rsidP="00BB4E29" w14:paraId="1CDDB700" w14:textId="77777777">
            <w:pPr>
              <w:rPr>
                <w:b/>
                <w:bCs/>
                <w:sz w:val="22"/>
                <w:szCs w:val="22"/>
              </w:rPr>
            </w:pPr>
            <w:r w:rsidRPr="00233CBC">
              <w:rPr>
                <w:b/>
                <w:bCs/>
                <w:sz w:val="22"/>
                <w:szCs w:val="22"/>
              </w:rPr>
              <w:t xml:space="preserve">Media </w:t>
            </w:r>
            <w:r w:rsidRPr="00233CBC">
              <w:rPr>
                <w:b/>
                <w:bCs/>
                <w:sz w:val="22"/>
                <w:szCs w:val="22"/>
              </w:rPr>
              <w:t>Contact</w:t>
            </w:r>
            <w:r w:rsidRPr="00233CBC">
              <w:rPr>
                <w:b/>
                <w:bCs/>
                <w:sz w:val="22"/>
                <w:szCs w:val="22"/>
              </w:rPr>
              <w:t xml:space="preserve">: </w:t>
            </w:r>
          </w:p>
          <w:p w:rsidR="006E14AC" w:rsidRPr="00233CBC" w:rsidP="006E14AC" w14:paraId="00C22FAE" w14:textId="461863E7">
            <w:pPr>
              <w:rPr>
                <w:bCs/>
                <w:sz w:val="22"/>
                <w:szCs w:val="22"/>
              </w:rPr>
            </w:pPr>
            <w:r w:rsidRPr="00233CBC">
              <w:rPr>
                <w:bCs/>
                <w:sz w:val="22"/>
                <w:szCs w:val="22"/>
              </w:rPr>
              <w:t>Paloma Perez</w:t>
            </w:r>
            <w:r w:rsidRPr="00233CBC">
              <w:rPr>
                <w:bCs/>
                <w:sz w:val="22"/>
                <w:szCs w:val="22"/>
              </w:rPr>
              <w:t>, (202) 418-0500</w:t>
            </w:r>
          </w:p>
          <w:p w:rsidR="007A44F8" w:rsidRPr="00233CBC" w:rsidP="006E14AC" w14:paraId="34ABCDED" w14:textId="774587BD">
            <w:pPr>
              <w:rPr>
                <w:bCs/>
                <w:sz w:val="22"/>
                <w:szCs w:val="22"/>
              </w:rPr>
            </w:pPr>
            <w:r w:rsidRPr="00233CBC">
              <w:rPr>
                <w:bCs/>
                <w:sz w:val="22"/>
                <w:szCs w:val="22"/>
              </w:rPr>
              <w:t>Paloma.Perez</w:t>
            </w:r>
            <w:r w:rsidRPr="00233CBC" w:rsidR="006E14AC">
              <w:rPr>
                <w:bCs/>
                <w:sz w:val="22"/>
                <w:szCs w:val="22"/>
              </w:rPr>
              <w:t>@fcc.gov</w:t>
            </w:r>
          </w:p>
          <w:p w:rsidR="006E14AC" w:rsidRPr="00233CBC" w:rsidP="006E14AC" w14:paraId="3E07BAE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99A82BA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7960850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C5E08" w:rsidRPr="008A3940" w:rsidP="0082032F" w14:paraId="165996D0" w14:textId="2F2A1FA9">
            <w:pPr>
              <w:tabs>
                <w:tab w:val="left" w:pos="8625"/>
              </w:tabs>
              <w:spacing w:after="120"/>
              <w:jc w:val="center"/>
              <w:rPr>
                <w:i/>
              </w:rPr>
            </w:pPr>
            <w:r>
              <w:rPr>
                <w:b/>
                <w:bCs/>
                <w:sz w:val="26"/>
                <w:szCs w:val="26"/>
              </w:rPr>
              <w:t xml:space="preserve">FCC ACTING CHAIRWOMAN JESSICA ROSENWORCEL ISSUES STATEMENT ON PROMETHEUS RADIO PROJECT V. FCC DECISION </w:t>
            </w:r>
          </w:p>
          <w:p w:rsidR="005E5EB4" w:rsidRPr="005E5EB4" w:rsidP="005E5EB4" w14:paraId="64CFA421" w14:textId="36D73670">
            <w:pPr>
              <w:rPr>
                <w:sz w:val="22"/>
                <w:szCs w:val="22"/>
              </w:rPr>
            </w:pPr>
            <w:bookmarkStart w:id="0" w:name="_Hlk68175561"/>
            <w:r w:rsidRPr="002E165B">
              <w:rPr>
                <w:sz w:val="22"/>
                <w:szCs w:val="22"/>
              </w:rPr>
              <w:t xml:space="preserve">WASHINGTON, </w:t>
            </w:r>
            <w:r w:rsidR="0082032F">
              <w:rPr>
                <w:sz w:val="22"/>
                <w:szCs w:val="22"/>
              </w:rPr>
              <w:t>April 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EE1363">
              <w:rPr>
                <w:sz w:val="22"/>
                <w:szCs w:val="22"/>
              </w:rPr>
              <w:t>1</w:t>
            </w:r>
            <w:r w:rsidRPr="002E165B" w:rsidR="00D861EE">
              <w:rPr>
                <w:sz w:val="22"/>
                <w:szCs w:val="22"/>
              </w:rPr>
              <w:t>—</w:t>
            </w:r>
            <w:r w:rsidRPr="005E5EB4">
              <w:rPr>
                <w:sz w:val="22"/>
                <w:szCs w:val="22"/>
              </w:rPr>
              <w:t>FCC Acting Chairwoman Jessica Rosenworcel issued the following statement in response to the Supreme Court’s decision on the Prometheus Radio Project v. FCC court case.</w:t>
            </w:r>
            <w:r>
              <w:rPr>
                <w:sz w:val="22"/>
                <w:szCs w:val="22"/>
              </w:rPr>
              <w:t xml:space="preserve">  </w:t>
            </w:r>
            <w:r w:rsidRPr="005E5EB4">
              <w:rPr>
                <w:sz w:val="22"/>
                <w:szCs w:val="22"/>
              </w:rPr>
              <w:t xml:space="preserve">In today’s decision, the Supreme Court affirmed the deference provided to the agency to reform the media ownership rules in order to promote competition, </w:t>
            </w:r>
            <w:r w:rsidRPr="005E5EB4">
              <w:rPr>
                <w:sz w:val="22"/>
                <w:szCs w:val="22"/>
              </w:rPr>
              <w:t>localism</w:t>
            </w:r>
            <w:r w:rsidRPr="005E5EB4">
              <w:rPr>
                <w:sz w:val="22"/>
                <w:szCs w:val="22"/>
              </w:rPr>
              <w:t xml:space="preserve"> and diversity.</w:t>
            </w:r>
            <w:r>
              <w:rPr>
                <w:sz w:val="22"/>
                <w:szCs w:val="22"/>
              </w:rPr>
              <w:t xml:space="preserve">  </w:t>
            </w:r>
            <w:r w:rsidRPr="005E5EB4">
              <w:rPr>
                <w:sz w:val="22"/>
                <w:szCs w:val="22"/>
              </w:rPr>
              <w:t>In doing so, the Supreme Court notes the limited data the Commission used in assessing the effects on minority and female ownership.</w:t>
            </w:r>
          </w:p>
          <w:p w:rsidR="005E5EB4" w:rsidRPr="005E5EB4" w:rsidP="005E5EB4" w14:paraId="0CD8854B" w14:textId="77777777">
            <w:pPr>
              <w:rPr>
                <w:sz w:val="22"/>
                <w:szCs w:val="22"/>
              </w:rPr>
            </w:pPr>
            <w:r w:rsidRPr="005E5EB4">
              <w:rPr>
                <w:sz w:val="22"/>
                <w:szCs w:val="22"/>
              </w:rPr>
              <w:t xml:space="preserve"> </w:t>
            </w:r>
          </w:p>
          <w:p w:rsidR="007D6601" w:rsidP="002E165B" w14:paraId="7F92FD9D" w14:textId="6E851413">
            <w:pPr>
              <w:rPr>
                <w:sz w:val="22"/>
                <w:szCs w:val="22"/>
              </w:rPr>
            </w:pPr>
            <w:r w:rsidRPr="005E5EB4">
              <w:rPr>
                <w:sz w:val="22"/>
                <w:szCs w:val="22"/>
              </w:rPr>
              <w:t>“While I am disappointed by the Court’s decision, the values that have long upheld our media policies—competition, localism, and diversity—remain strong.</w:t>
            </w:r>
            <w:r>
              <w:rPr>
                <w:sz w:val="22"/>
                <w:szCs w:val="22"/>
              </w:rPr>
              <w:t xml:space="preserve">  </w:t>
            </w:r>
            <w:r w:rsidRPr="005E5EB4">
              <w:rPr>
                <w:sz w:val="22"/>
                <w:szCs w:val="22"/>
              </w:rPr>
              <w:t>I am committed to ensuring that these principles guide this agency as we move forward.”</w:t>
            </w:r>
            <w:bookmarkStart w:id="1" w:name="_Hlk68175584"/>
            <w:bookmarkEnd w:id="0"/>
          </w:p>
          <w:bookmarkEnd w:id="1"/>
          <w:p w:rsidR="00BD19E8" w:rsidRPr="002E165B" w:rsidP="002E165B" w14:paraId="52F00190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C78E30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4AB5F96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Office of </w:t>
            </w:r>
            <w:r w:rsidR="00EE1363">
              <w:rPr>
                <w:b/>
                <w:bCs/>
                <w:sz w:val="17"/>
                <w:szCs w:val="17"/>
              </w:rPr>
              <w:t xml:space="preserve">the Acting </w:t>
            </w:r>
            <w:r w:rsidRPr="00497495" w:rsidR="00EE1363">
              <w:rPr>
                <w:b/>
                <w:bCs/>
                <w:sz w:val="17"/>
                <w:szCs w:val="17"/>
              </w:rPr>
              <w:t>Chair</w:t>
            </w:r>
            <w:r w:rsidR="00EE1363">
              <w:rPr>
                <w:b/>
                <w:bCs/>
                <w:sz w:val="17"/>
                <w:szCs w:val="17"/>
              </w:rPr>
              <w:t>woman</w:t>
            </w:r>
            <w:r w:rsidRPr="00497495" w:rsidR="00EE1363">
              <w:rPr>
                <w:b/>
                <w:bCs/>
                <w:sz w:val="17"/>
                <w:szCs w:val="17"/>
              </w:rPr>
              <w:t>: (202) 418-</w:t>
            </w:r>
            <w:r w:rsidR="00EE1363">
              <w:rPr>
                <w:b/>
                <w:bCs/>
                <w:sz w:val="17"/>
                <w:szCs w:val="17"/>
              </w:rPr>
              <w:t>24</w:t>
            </w:r>
            <w:r w:rsidRPr="00BA45DA" w:rsidR="00EE1363">
              <w:rPr>
                <w:b/>
                <w:bCs/>
                <w:sz w:val="17"/>
                <w:szCs w:val="17"/>
              </w:rPr>
              <w:t>00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</w:t>
            </w:r>
            <w:r w:rsidRPr="00BA45DA" w:rsidR="00EE1363">
              <w:rPr>
                <w:b/>
                <w:bCs/>
                <w:sz w:val="17"/>
                <w:szCs w:val="17"/>
              </w:rPr>
              <w:t xml:space="preserve"> @JRosenworcelFCC</w:t>
            </w:r>
            <w:r w:rsidRPr="00497495" w:rsidR="00EE1363">
              <w:rPr>
                <w:b/>
                <w:bCs/>
                <w:sz w:val="17"/>
                <w:szCs w:val="17"/>
              </w:rPr>
              <w:t xml:space="preserve"> / </w:t>
            </w:r>
            <w:r w:rsidRPr="00913056" w:rsidR="00EE1363">
              <w:rPr>
                <w:b/>
                <w:bCs/>
                <w:sz w:val="17"/>
                <w:szCs w:val="17"/>
              </w:rPr>
              <w:t>www.fcc.gov/jessica-rosenworcel</w:t>
            </w:r>
          </w:p>
          <w:p w:rsidR="0069420F" w:rsidRPr="00EE0E90" w:rsidP="00850E26" w14:paraId="5D7ECC9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647C9C0B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61500B43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2F"/>
    <w:rsid w:val="0002500C"/>
    <w:rsid w:val="000311FC"/>
    <w:rsid w:val="00040127"/>
    <w:rsid w:val="00065E2D"/>
    <w:rsid w:val="00070DC5"/>
    <w:rsid w:val="00081232"/>
    <w:rsid w:val="00091E65"/>
    <w:rsid w:val="00096D4A"/>
    <w:rsid w:val="000A38EA"/>
    <w:rsid w:val="000C1E47"/>
    <w:rsid w:val="000C26F3"/>
    <w:rsid w:val="000E049E"/>
    <w:rsid w:val="00100FF9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31C32"/>
    <w:rsid w:val="00233CBC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495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D17FD"/>
    <w:rsid w:val="005E5EB4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14AC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D6601"/>
    <w:rsid w:val="007F3C12"/>
    <w:rsid w:val="007F5205"/>
    <w:rsid w:val="0080486B"/>
    <w:rsid w:val="0082032F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13056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6779D"/>
    <w:rsid w:val="00B727C9"/>
    <w:rsid w:val="00B735C8"/>
    <w:rsid w:val="00B76A63"/>
    <w:rsid w:val="00BA45DA"/>
    <w:rsid w:val="00BA6350"/>
    <w:rsid w:val="00BB4E29"/>
    <w:rsid w:val="00BB74C9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C744F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E1363"/>
    <w:rsid w:val="00EF3BCA"/>
    <w:rsid w:val="00EF729B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69BA"/>
    <w:rsid w:val="00FA460B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2074208-0964-419A-A32A-A2EB6FB5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