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86419" w:rsidRPr="00D8511F" w:rsidP="00286419" w14:paraId="41B6861E"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286419" w:rsidRPr="00D8511F" w:rsidP="00286419" w14:paraId="12440ED5" w14:textId="77777777">
      <w:pPr>
        <w:pStyle w:val="Default"/>
        <w:spacing w:line="235" w:lineRule="auto"/>
        <w:rPr>
          <w:sz w:val="22"/>
          <w:szCs w:val="22"/>
        </w:rPr>
      </w:pPr>
    </w:p>
    <w:p w:rsidR="00286419" w:rsidP="00286419" w14:paraId="57F9C45D" w14:textId="77777777">
      <w:pPr>
        <w:spacing w:line="235" w:lineRule="auto"/>
        <w:rPr>
          <w:b/>
          <w:sz w:val="22"/>
          <w:szCs w:val="22"/>
        </w:rPr>
      </w:pPr>
      <w:r>
        <w:rPr>
          <w:b/>
          <w:sz w:val="22"/>
          <w:szCs w:val="22"/>
        </w:rPr>
        <w:t>For Immediate Release</w:t>
      </w:r>
    </w:p>
    <w:p w:rsidR="00286419" w:rsidRPr="009E01AA" w:rsidP="00286419" w14:paraId="23EF0C76" w14:textId="77777777">
      <w:pPr>
        <w:spacing w:line="235" w:lineRule="auto"/>
        <w:rPr>
          <w:sz w:val="22"/>
          <w:szCs w:val="22"/>
        </w:rPr>
      </w:pPr>
    </w:p>
    <w:p w:rsidR="00286419" w:rsidP="00286419" w14:paraId="24BDDB31" w14:textId="7876960D">
      <w:pPr>
        <w:jc w:val="center"/>
        <w:rPr>
          <w:rFonts w:ascii="Times" w:hAnsi="Times"/>
          <w:b/>
          <w:bCs/>
        </w:rPr>
      </w:pPr>
      <w:r w:rsidRPr="00B40464">
        <w:rPr>
          <w:rFonts w:ascii="Times" w:hAnsi="Times"/>
          <w:b/>
          <w:bCs/>
        </w:rPr>
        <w:t xml:space="preserve">Carr Visits </w:t>
      </w:r>
      <w:r>
        <w:rPr>
          <w:rFonts w:ascii="Times" w:hAnsi="Times"/>
          <w:b/>
          <w:bCs/>
        </w:rPr>
        <w:t xml:space="preserve">Nebraska with </w:t>
      </w:r>
      <w:r w:rsidRPr="00B40464">
        <w:rPr>
          <w:rFonts w:ascii="Times" w:hAnsi="Times"/>
          <w:b/>
          <w:bCs/>
        </w:rPr>
        <w:t>Sen</w:t>
      </w:r>
      <w:r>
        <w:rPr>
          <w:rFonts w:ascii="Times" w:hAnsi="Times"/>
          <w:b/>
          <w:bCs/>
        </w:rPr>
        <w:t>ator</w:t>
      </w:r>
      <w:r w:rsidRPr="00B40464">
        <w:rPr>
          <w:rFonts w:ascii="Times" w:hAnsi="Times"/>
          <w:b/>
          <w:bCs/>
        </w:rPr>
        <w:t xml:space="preserve"> </w:t>
      </w:r>
      <w:r>
        <w:rPr>
          <w:rFonts w:ascii="Times" w:hAnsi="Times"/>
          <w:b/>
          <w:bCs/>
        </w:rPr>
        <w:t>Fischer and</w:t>
      </w:r>
      <w:r w:rsidRPr="00B40464">
        <w:rPr>
          <w:rFonts w:ascii="Times" w:hAnsi="Times"/>
          <w:b/>
          <w:bCs/>
        </w:rPr>
        <w:t xml:space="preserve"> Gov</w:t>
      </w:r>
      <w:r>
        <w:rPr>
          <w:rFonts w:ascii="Times" w:hAnsi="Times"/>
          <w:b/>
          <w:bCs/>
        </w:rPr>
        <w:t>ernor</w:t>
      </w:r>
      <w:r w:rsidRPr="00B40464">
        <w:rPr>
          <w:rFonts w:ascii="Times" w:hAnsi="Times"/>
          <w:b/>
          <w:bCs/>
        </w:rPr>
        <w:t xml:space="preserve"> </w:t>
      </w:r>
      <w:r>
        <w:rPr>
          <w:rFonts w:ascii="Times" w:hAnsi="Times"/>
          <w:b/>
          <w:bCs/>
        </w:rPr>
        <w:t>Ricketts</w:t>
      </w:r>
    </w:p>
    <w:p w:rsidR="00286419" w:rsidRPr="00E81302" w:rsidP="00286419" w14:paraId="228EB5DA" w14:textId="77777777">
      <w:pPr>
        <w:jc w:val="center"/>
        <w:rPr>
          <w:rFonts w:ascii="Times" w:hAnsi="Times"/>
          <w:b/>
          <w:bCs/>
          <w:sz w:val="6"/>
          <w:szCs w:val="6"/>
        </w:rPr>
      </w:pPr>
    </w:p>
    <w:p w:rsidR="00286419" w:rsidP="00286419" w14:paraId="57E337DF" w14:textId="3AE5541E">
      <w:pPr>
        <w:jc w:val="center"/>
        <w:rPr>
          <w:rFonts w:ascii="Times" w:hAnsi="Times"/>
          <w:b/>
          <w:bCs/>
          <w:i/>
          <w:iCs/>
        </w:rPr>
      </w:pPr>
      <w:r w:rsidRPr="00B40464">
        <w:rPr>
          <w:rFonts w:ascii="Times" w:hAnsi="Times"/>
          <w:b/>
          <w:bCs/>
          <w:i/>
          <w:iCs/>
        </w:rPr>
        <w:t>Focus on Rural Broadband</w:t>
      </w:r>
      <w:r w:rsidR="003D776F">
        <w:rPr>
          <w:rFonts w:ascii="Times" w:hAnsi="Times"/>
          <w:b/>
          <w:bCs/>
          <w:i/>
          <w:iCs/>
        </w:rPr>
        <w:t xml:space="preserve"> and</w:t>
      </w:r>
      <w:r w:rsidRPr="00B40464">
        <w:rPr>
          <w:rFonts w:ascii="Times" w:hAnsi="Times"/>
          <w:b/>
          <w:bCs/>
          <w:i/>
          <w:iCs/>
        </w:rPr>
        <w:t xml:space="preserve"> Telehealth</w:t>
      </w:r>
    </w:p>
    <w:p w:rsidR="00286419" w:rsidRPr="00B40464" w:rsidP="00286419" w14:paraId="42E35162" w14:textId="77777777">
      <w:pPr>
        <w:jc w:val="center"/>
        <w:rPr>
          <w:rFonts w:ascii="Times" w:hAnsi="Times"/>
          <w:b/>
          <w:bCs/>
          <w:i/>
          <w:iCs/>
        </w:rPr>
      </w:pPr>
    </w:p>
    <w:p w:rsidR="00286419" w:rsidP="00286419" w14:paraId="25B6019B" w14:textId="5451E1BE">
      <w:pPr>
        <w:rPr>
          <w:rFonts w:ascii="Times" w:hAnsi="Times"/>
          <w:sz w:val="22"/>
          <w:szCs w:val="22"/>
        </w:rPr>
      </w:pPr>
      <w:r>
        <w:rPr>
          <w:rFonts w:ascii="Times" w:hAnsi="Times"/>
          <w:sz w:val="22"/>
          <w:szCs w:val="22"/>
        </w:rPr>
        <w:t>LINCOLN</w:t>
      </w:r>
      <w:r w:rsidRPr="00B40464">
        <w:rPr>
          <w:rFonts w:ascii="Times" w:hAnsi="Times"/>
          <w:sz w:val="22"/>
          <w:szCs w:val="22"/>
        </w:rPr>
        <w:t xml:space="preserve">, </w:t>
      </w:r>
      <w:r>
        <w:rPr>
          <w:rFonts w:ascii="Times" w:hAnsi="Times"/>
          <w:sz w:val="22"/>
          <w:szCs w:val="22"/>
        </w:rPr>
        <w:t>NE, May 5, 2021—</w:t>
      </w:r>
      <w:r w:rsidRPr="00B40464">
        <w:rPr>
          <w:rFonts w:ascii="Times" w:hAnsi="Times"/>
          <w:sz w:val="22"/>
          <w:szCs w:val="22"/>
        </w:rPr>
        <w:t>T</w:t>
      </w:r>
      <w:r w:rsidR="003E0D7C">
        <w:rPr>
          <w:rFonts w:ascii="Times" w:hAnsi="Times"/>
          <w:sz w:val="22"/>
          <w:szCs w:val="22"/>
        </w:rPr>
        <w:t>oday</w:t>
      </w:r>
      <w:r w:rsidRPr="00B40464">
        <w:rPr>
          <w:rFonts w:ascii="Times" w:hAnsi="Times"/>
          <w:sz w:val="22"/>
          <w:szCs w:val="22"/>
        </w:rPr>
        <w:t xml:space="preserve">, Commissioner Carr is visiting </w:t>
      </w:r>
      <w:r>
        <w:rPr>
          <w:rFonts w:ascii="Times" w:hAnsi="Times"/>
          <w:sz w:val="22"/>
          <w:szCs w:val="22"/>
        </w:rPr>
        <w:t xml:space="preserve">Nebraska for events </w:t>
      </w:r>
      <w:r w:rsidRPr="00B40464">
        <w:rPr>
          <w:rFonts w:ascii="Times" w:hAnsi="Times"/>
          <w:sz w:val="22"/>
          <w:szCs w:val="22"/>
        </w:rPr>
        <w:t xml:space="preserve">with Senator </w:t>
      </w:r>
      <w:r>
        <w:rPr>
          <w:rFonts w:ascii="Times" w:hAnsi="Times"/>
          <w:sz w:val="22"/>
          <w:szCs w:val="22"/>
        </w:rPr>
        <w:t>Deb Fischer and</w:t>
      </w:r>
      <w:r w:rsidRPr="00B40464">
        <w:rPr>
          <w:rFonts w:ascii="Times" w:hAnsi="Times"/>
          <w:sz w:val="22"/>
          <w:szCs w:val="22"/>
        </w:rPr>
        <w:t xml:space="preserve"> Governor </w:t>
      </w:r>
      <w:r>
        <w:rPr>
          <w:rFonts w:ascii="Times" w:hAnsi="Times"/>
          <w:sz w:val="22"/>
          <w:szCs w:val="22"/>
        </w:rPr>
        <w:t xml:space="preserve">Pete Ricketts.  The events will focus on the FCC’s efforts to </w:t>
      </w:r>
      <w:r w:rsidR="003D776F">
        <w:rPr>
          <w:rFonts w:ascii="Times" w:hAnsi="Times"/>
          <w:sz w:val="22"/>
          <w:szCs w:val="22"/>
        </w:rPr>
        <w:t xml:space="preserve">accelerate rural broadband </w:t>
      </w:r>
      <w:r w:rsidR="003E0D7C">
        <w:rPr>
          <w:rFonts w:ascii="Times" w:hAnsi="Times"/>
          <w:sz w:val="22"/>
          <w:szCs w:val="22"/>
        </w:rPr>
        <w:t xml:space="preserve">builds </w:t>
      </w:r>
      <w:r w:rsidR="003D776F">
        <w:rPr>
          <w:rFonts w:ascii="Times" w:hAnsi="Times"/>
          <w:sz w:val="22"/>
          <w:szCs w:val="22"/>
        </w:rPr>
        <w:t>and increase telehealth access</w:t>
      </w:r>
      <w:r>
        <w:rPr>
          <w:rFonts w:ascii="Times" w:hAnsi="Times"/>
          <w:sz w:val="22"/>
          <w:szCs w:val="22"/>
        </w:rPr>
        <w:t>.</w:t>
      </w:r>
    </w:p>
    <w:p w:rsidR="00286419" w:rsidRPr="00B40464" w:rsidP="00286419" w14:paraId="52686B74" w14:textId="77777777">
      <w:pPr>
        <w:rPr>
          <w:rFonts w:ascii="Times" w:hAnsi="Times"/>
          <w:sz w:val="22"/>
          <w:szCs w:val="22"/>
        </w:rPr>
      </w:pPr>
    </w:p>
    <w:p w:rsidR="00286419" w:rsidRPr="00B40464" w:rsidP="00286419" w14:paraId="6A9CC04B" w14:textId="350F395F">
      <w:pPr>
        <w:rPr>
          <w:rFonts w:ascii="Times" w:hAnsi="Times"/>
          <w:sz w:val="22"/>
          <w:szCs w:val="22"/>
        </w:rPr>
      </w:pPr>
      <w:r w:rsidRPr="00B40464">
        <w:rPr>
          <w:rFonts w:ascii="Times" w:hAnsi="Times"/>
          <w:sz w:val="22"/>
          <w:szCs w:val="22"/>
        </w:rPr>
        <w:t xml:space="preserve">Carr </w:t>
      </w:r>
      <w:r>
        <w:rPr>
          <w:rFonts w:ascii="Times" w:hAnsi="Times"/>
          <w:sz w:val="22"/>
          <w:szCs w:val="22"/>
        </w:rPr>
        <w:t>will first join Senator Fischer at an event with members of the Nebraska Legislature and Nebraska Public Service Commission to discuss the FCC’s latest efforts to close the digital divide and increase telehealth</w:t>
      </w:r>
      <w:r w:rsidR="003D776F">
        <w:rPr>
          <w:rFonts w:ascii="Times" w:hAnsi="Times"/>
          <w:sz w:val="22"/>
          <w:szCs w:val="22"/>
        </w:rPr>
        <w:t xml:space="preserve"> opportunities</w:t>
      </w:r>
      <w:r>
        <w:rPr>
          <w:rFonts w:ascii="Times" w:hAnsi="Times"/>
          <w:sz w:val="22"/>
          <w:szCs w:val="22"/>
        </w:rPr>
        <w:t xml:space="preserve">. </w:t>
      </w:r>
      <w:r w:rsidR="003D776F">
        <w:rPr>
          <w:rFonts w:ascii="Times" w:hAnsi="Times"/>
          <w:sz w:val="22"/>
          <w:szCs w:val="22"/>
        </w:rPr>
        <w:t xml:space="preserve"> </w:t>
      </w:r>
      <w:r>
        <w:rPr>
          <w:rFonts w:ascii="Times" w:hAnsi="Times"/>
          <w:sz w:val="22"/>
          <w:szCs w:val="22"/>
        </w:rPr>
        <w:t xml:space="preserve">The visit will also focus on telecommunications policy developments in </w:t>
      </w:r>
      <w:r w:rsidR="003D776F">
        <w:rPr>
          <w:rFonts w:ascii="Times" w:hAnsi="Times"/>
          <w:sz w:val="22"/>
          <w:szCs w:val="22"/>
        </w:rPr>
        <w:t xml:space="preserve">the state of </w:t>
      </w:r>
      <w:r>
        <w:rPr>
          <w:rFonts w:ascii="Times" w:hAnsi="Times"/>
          <w:sz w:val="22"/>
          <w:szCs w:val="22"/>
        </w:rPr>
        <w:t xml:space="preserve">Nebraska. </w:t>
      </w:r>
      <w:r w:rsidR="003D776F">
        <w:rPr>
          <w:rFonts w:ascii="Times" w:hAnsi="Times"/>
          <w:sz w:val="22"/>
          <w:szCs w:val="22"/>
        </w:rPr>
        <w:t xml:space="preserve"> </w:t>
      </w:r>
      <w:r w:rsidRPr="00A55810" w:rsidR="00A55810">
        <w:rPr>
          <w:rFonts w:ascii="Times" w:hAnsi="Times"/>
          <w:sz w:val="22"/>
          <w:szCs w:val="22"/>
        </w:rPr>
        <w:t>Carr will then join Governor Ricketts to discuss opportunities to promote the build out of high-speed Internet services across the state.</w:t>
      </w:r>
    </w:p>
    <w:p w:rsidR="00286419" w:rsidP="00286419" w14:paraId="1A89E938" w14:textId="77777777">
      <w:pPr>
        <w:spacing w:line="235" w:lineRule="auto"/>
        <w:jc w:val="center"/>
        <w:rPr>
          <w:sz w:val="22"/>
          <w:szCs w:val="22"/>
        </w:rPr>
      </w:pPr>
    </w:p>
    <w:p w:rsidR="00286419" w:rsidP="00286419" w14:paraId="37C4D95E" w14:textId="77777777">
      <w:pPr>
        <w:spacing w:line="235" w:lineRule="auto"/>
        <w:jc w:val="center"/>
        <w:rPr>
          <w:sz w:val="22"/>
          <w:szCs w:val="22"/>
        </w:rPr>
      </w:pPr>
      <w:r>
        <w:rPr>
          <w:sz w:val="22"/>
          <w:szCs w:val="22"/>
        </w:rPr>
        <w:t>###</w:t>
      </w:r>
    </w:p>
    <w:p w:rsidR="00286419" w:rsidRPr="009E01AA" w:rsidP="00286419" w14:paraId="15D3C4B1" w14:textId="77777777">
      <w:pPr>
        <w:spacing w:line="235" w:lineRule="auto"/>
        <w:rPr>
          <w:sz w:val="22"/>
          <w:szCs w:val="22"/>
        </w:rPr>
      </w:pPr>
    </w:p>
    <w:p w:rsidR="00286419" w:rsidRPr="00361516" w:rsidP="00286419" w14:paraId="782D7019" w14:textId="77777777">
      <w:pPr>
        <w:spacing w:line="235" w:lineRule="auto"/>
        <w:jc w:val="center"/>
        <w:rPr>
          <w:b/>
          <w:sz w:val="22"/>
          <w:szCs w:val="22"/>
        </w:rPr>
      </w:pPr>
      <w:r w:rsidRPr="00361516">
        <w:rPr>
          <w:b/>
          <w:sz w:val="22"/>
          <w:szCs w:val="22"/>
        </w:rPr>
        <w:t>Office of Commissioner Brendan Carr: (202) 418-2200</w:t>
      </w:r>
    </w:p>
    <w:p w:rsidR="00286419" w:rsidRPr="00685549" w:rsidP="00286419" w14:paraId="023258F6" w14:textId="77777777">
      <w:pPr>
        <w:spacing w:line="235" w:lineRule="auto"/>
        <w:jc w:val="center"/>
        <w:rPr>
          <w:b/>
          <w:sz w:val="22"/>
          <w:szCs w:val="22"/>
        </w:rPr>
      </w:pPr>
      <w:r w:rsidRPr="00361516">
        <w:rPr>
          <w:b/>
          <w:sz w:val="22"/>
          <w:szCs w:val="22"/>
        </w:rPr>
        <w:t>www.fcc.gov/about/leadership/brendan-carr</w:t>
      </w:r>
    </w:p>
    <w:p w:rsidR="00286419" w:rsidP="00286419" w14:paraId="608B7BCE" w14:textId="77777777"/>
    <w:p w:rsidR="00286419" w:rsidRPr="00C03E3F" w:rsidP="00286419" w14:paraId="62196EA5" w14:textId="77777777">
      <w:pPr>
        <w:spacing w:line="235" w:lineRule="auto"/>
        <w:jc w:val="center"/>
        <w:rPr>
          <w:b/>
          <w:sz w:val="22"/>
          <w:szCs w:val="22"/>
        </w:rPr>
      </w:pPr>
      <w:r w:rsidRPr="00C03E3F">
        <w:rPr>
          <w:b/>
          <w:sz w:val="22"/>
          <w:szCs w:val="22"/>
        </w:rPr>
        <w:t xml:space="preserve">Media Contact: </w:t>
      </w:r>
      <w:r>
        <w:rPr>
          <w:b/>
          <w:sz w:val="22"/>
          <w:szCs w:val="22"/>
        </w:rPr>
        <w:t xml:space="preserve"> </w:t>
      </w:r>
      <w:r w:rsidRPr="00C03E3F">
        <w:rPr>
          <w:b/>
          <w:sz w:val="22"/>
          <w:szCs w:val="22"/>
        </w:rPr>
        <w:t>Greg Watson</w:t>
      </w:r>
    </w:p>
    <w:p w:rsidR="00033DA1" w:rsidP="00873763" w14:paraId="62428B31" w14:textId="6BEC6428">
      <w:pPr>
        <w:spacing w:line="235" w:lineRule="auto"/>
        <w:jc w:val="center"/>
      </w:pPr>
      <w:r w:rsidRPr="00C03E3F">
        <w:rPr>
          <w:b/>
          <w:sz w:val="22"/>
          <w:szCs w:val="22"/>
        </w:rPr>
        <w:t>(202) 418-0658 or gregory.watson@fcc.gov</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19"/>
    <w:rsid w:val="00033DA1"/>
    <w:rsid w:val="000B24DB"/>
    <w:rsid w:val="00265500"/>
    <w:rsid w:val="00286419"/>
    <w:rsid w:val="002B48FB"/>
    <w:rsid w:val="00361516"/>
    <w:rsid w:val="003D7579"/>
    <w:rsid w:val="003D776F"/>
    <w:rsid w:val="003E0D7C"/>
    <w:rsid w:val="004D0AC7"/>
    <w:rsid w:val="00685549"/>
    <w:rsid w:val="008206C4"/>
    <w:rsid w:val="00873763"/>
    <w:rsid w:val="009C257C"/>
    <w:rsid w:val="009E01AA"/>
    <w:rsid w:val="00A55810"/>
    <w:rsid w:val="00B40464"/>
    <w:rsid w:val="00C03E3F"/>
    <w:rsid w:val="00CA215F"/>
    <w:rsid w:val="00D8511F"/>
    <w:rsid w:val="00E813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EA79DD7"/>
  <w15:chartTrackingRefBased/>
  <w15:docId w15:val="{C39CA7EF-66C0-C444-82BD-2B780642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419"/>
    <w:pPr>
      <w:spacing w:before="0" w:beforeAutospacing="0" w:after="0" w:afterAutospacing="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6419"/>
    <w:pPr>
      <w:autoSpaceDE w:val="0"/>
      <w:autoSpaceDN w:val="0"/>
      <w:adjustRightInd w:val="0"/>
      <w:spacing w:before="0" w:beforeAutospacing="0" w:after="0" w:afterAutospacing="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