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4B74CDD4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B7E83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354B33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351E2" w:rsidP="00BB4E29" w14:paraId="436C1D05" w14:textId="77777777">
            <w:pPr>
              <w:rPr>
                <w:b/>
                <w:bCs/>
                <w:sz w:val="22"/>
                <w:szCs w:val="22"/>
              </w:rPr>
            </w:pPr>
            <w:r w:rsidRPr="005351E2">
              <w:rPr>
                <w:b/>
                <w:bCs/>
                <w:sz w:val="22"/>
                <w:szCs w:val="22"/>
              </w:rPr>
              <w:t xml:space="preserve">Media </w:t>
            </w:r>
            <w:r w:rsidRPr="005351E2">
              <w:rPr>
                <w:b/>
                <w:bCs/>
                <w:sz w:val="22"/>
                <w:szCs w:val="22"/>
              </w:rPr>
              <w:t>Contact</w:t>
            </w:r>
            <w:r w:rsidRPr="005351E2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9805B1" w:rsidP="00BB4E29" w14:paraId="25A23311" w14:textId="45FD6E5C">
            <w:pPr>
              <w:rPr>
                <w:bCs/>
                <w:sz w:val="22"/>
                <w:szCs w:val="22"/>
              </w:rPr>
            </w:pPr>
            <w:r w:rsidRPr="009805B1">
              <w:rPr>
                <w:bCs/>
                <w:sz w:val="22"/>
                <w:szCs w:val="22"/>
              </w:rPr>
              <w:t>Paloma Per</w:t>
            </w:r>
            <w:r>
              <w:rPr>
                <w:bCs/>
                <w:sz w:val="22"/>
                <w:szCs w:val="22"/>
              </w:rPr>
              <w:t>ez</w:t>
            </w:r>
          </w:p>
          <w:p w:rsidR="00FF232D" w:rsidRPr="009805B1" w:rsidP="00BB4E29" w14:paraId="5A8DDC61" w14:textId="669B51D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</w:t>
            </w:r>
            <w:r w:rsidRPr="009805B1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9805B1" w:rsidP="00BB4E29" w14:paraId="0F4C60D7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02BC54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A3C6FAA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B94A70C" w14:textId="0A70030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EMERGENCY BROADBAND BENEFIT PROGRAM ENROLLS 2.</w:t>
            </w:r>
            <w:r w:rsidR="00E40384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 xml:space="preserve"> MILLION HOUSEHOLDS IN FIRST 3 WEEKS OF PROGRAM</w:t>
            </w:r>
          </w:p>
          <w:p w:rsidR="00CC5E08" w:rsidRPr="008A3940" w:rsidP="00040127" w14:paraId="40D95ADD" w14:textId="67BA46B6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Releases EBB public data tracking dashboard</w:t>
            </w:r>
          </w:p>
          <w:p w:rsidR="00F61155" w:rsidRPr="006B0A70" w:rsidP="00BB4E29" w14:paraId="6D7FB28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9805B1" w:rsidP="009805B1" w14:paraId="29951074" w14:textId="65DE50F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 xml:space="preserve">June </w:t>
            </w:r>
            <w:r w:rsidR="00E40384">
              <w:rPr>
                <w:sz w:val="22"/>
                <w:szCs w:val="22"/>
              </w:rPr>
              <w:t>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D7499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Today FCC Acting Chairwoman Jessica </w:t>
            </w:r>
            <w:r>
              <w:rPr>
                <w:sz w:val="22"/>
                <w:szCs w:val="22"/>
              </w:rPr>
              <w:t>Rosenworcel</w:t>
            </w:r>
            <w:r w:rsidR="004F2F7A">
              <w:rPr>
                <w:sz w:val="22"/>
                <w:szCs w:val="22"/>
              </w:rPr>
              <w:t xml:space="preserve"> announced</w:t>
            </w:r>
            <w:r w:rsidRPr="002E165B" w:rsidR="000E049E">
              <w:rPr>
                <w:sz w:val="22"/>
                <w:szCs w:val="22"/>
              </w:rPr>
              <w:t xml:space="preserve"> </w:t>
            </w:r>
            <w:r w:rsidR="00993112">
              <w:rPr>
                <w:sz w:val="22"/>
                <w:szCs w:val="22"/>
              </w:rPr>
              <w:t>the Emergency Broadband Benefit Program enrolled</w:t>
            </w:r>
            <w:r>
              <w:rPr>
                <w:sz w:val="22"/>
                <w:szCs w:val="22"/>
              </w:rPr>
              <w:t xml:space="preserve"> over 2.3 million households </w:t>
            </w:r>
            <w:r w:rsidR="00993112">
              <w:rPr>
                <w:sz w:val="22"/>
                <w:szCs w:val="22"/>
              </w:rPr>
              <w:t xml:space="preserve">into the subsidy program initiated by Congress. </w:t>
            </w:r>
            <w:r w:rsidR="00207AAA">
              <w:rPr>
                <w:sz w:val="22"/>
                <w:szCs w:val="22"/>
              </w:rPr>
              <w:t xml:space="preserve"> </w:t>
            </w:r>
            <w:r w:rsidR="00993112">
              <w:rPr>
                <w:sz w:val="22"/>
                <w:szCs w:val="22"/>
              </w:rPr>
              <w:t>Since mid-May, households in all 50 states, Washington, D.C.</w:t>
            </w:r>
            <w:r w:rsidR="00207AAA">
              <w:rPr>
                <w:sz w:val="22"/>
                <w:szCs w:val="22"/>
              </w:rPr>
              <w:t>,</w:t>
            </w:r>
            <w:r w:rsidR="00993112">
              <w:rPr>
                <w:sz w:val="22"/>
                <w:szCs w:val="22"/>
              </w:rPr>
              <w:t xml:space="preserve"> Puerto Rico, Virgin Islands and American Samoa were approved to receive a discount on their monthly internet bills and have selected a participat</w:t>
            </w:r>
            <w:r w:rsidR="009A6DD3">
              <w:rPr>
                <w:sz w:val="22"/>
                <w:szCs w:val="22"/>
              </w:rPr>
              <w:t>ing</w:t>
            </w:r>
            <w:r w:rsidR="00993112">
              <w:rPr>
                <w:sz w:val="22"/>
                <w:szCs w:val="22"/>
              </w:rPr>
              <w:t xml:space="preserve"> EBB provider to receive internet service at home. </w:t>
            </w:r>
          </w:p>
          <w:p w:rsidR="009805B1" w:rsidP="009805B1" w14:paraId="56A4EA09" w14:textId="77777777">
            <w:pPr>
              <w:rPr>
                <w:sz w:val="22"/>
                <w:szCs w:val="22"/>
              </w:rPr>
            </w:pPr>
          </w:p>
          <w:p w:rsidR="009805B1" w:rsidP="009805B1" w14:paraId="0FB34871" w14:textId="2FB75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993112">
              <w:rPr>
                <w:sz w:val="22"/>
                <w:szCs w:val="22"/>
              </w:rPr>
              <w:t>I am thrilled to see that the great need for affordable broadband support is being met with over 2 million households enrolled in three short weeks. I’ve also said we need good data to know how the program is progressing and to inform any long-term efforts to address broadband affordability. This information is now available to</w:t>
            </w:r>
            <w:r w:rsidR="00207AAA">
              <w:rPr>
                <w:sz w:val="22"/>
                <w:szCs w:val="22"/>
              </w:rPr>
              <w:t xml:space="preserve"> the</w:t>
            </w:r>
            <w:r w:rsidR="00993112">
              <w:rPr>
                <w:sz w:val="22"/>
                <w:szCs w:val="22"/>
              </w:rPr>
              <w:t xml:space="preserve"> public as we always intended,</w:t>
            </w:r>
            <w:r>
              <w:rPr>
                <w:sz w:val="22"/>
                <w:szCs w:val="22"/>
              </w:rPr>
              <w:t xml:space="preserve">” said </w:t>
            </w:r>
            <w:r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. </w:t>
            </w:r>
          </w:p>
          <w:p w:rsidR="00993112" w:rsidP="009805B1" w14:paraId="3B6FE24B" w14:textId="4E49210D">
            <w:pPr>
              <w:rPr>
                <w:sz w:val="22"/>
                <w:szCs w:val="22"/>
              </w:rPr>
            </w:pPr>
          </w:p>
          <w:p w:rsidR="00993112" w:rsidP="009805B1" w14:paraId="6685C656" w14:textId="3CDA8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</w:t>
            </w:r>
            <w:r w:rsidR="005E677D">
              <w:rPr>
                <w:sz w:val="22"/>
                <w:szCs w:val="22"/>
              </w:rPr>
              <w:t xml:space="preserve">ally, </w:t>
            </w:r>
            <w:r w:rsidR="004B29A6">
              <w:rPr>
                <w:sz w:val="22"/>
                <w:szCs w:val="22"/>
              </w:rPr>
              <w:t xml:space="preserve">at </w:t>
            </w:r>
            <w:r w:rsidR="005E677D">
              <w:rPr>
                <w:sz w:val="22"/>
                <w:szCs w:val="22"/>
              </w:rPr>
              <w:t>the agency</w:t>
            </w:r>
            <w:r w:rsidR="004B29A6">
              <w:rPr>
                <w:sz w:val="22"/>
                <w:szCs w:val="22"/>
              </w:rPr>
              <w:t>’s direction,</w:t>
            </w:r>
            <w:r w:rsidR="005E677D">
              <w:rPr>
                <w:sz w:val="22"/>
                <w:szCs w:val="22"/>
              </w:rPr>
              <w:t xml:space="preserve"> </w:t>
            </w:r>
            <w:r w:rsidR="004B29A6">
              <w:rPr>
                <w:sz w:val="22"/>
                <w:szCs w:val="22"/>
              </w:rPr>
              <w:t xml:space="preserve">USAC </w:t>
            </w:r>
            <w:r w:rsidR="005E677D">
              <w:rPr>
                <w:sz w:val="22"/>
                <w:szCs w:val="22"/>
              </w:rPr>
              <w:t xml:space="preserve">debuted a new data </w:t>
            </w:r>
            <w:r w:rsidR="00CF4883">
              <w:rPr>
                <w:sz w:val="22"/>
                <w:szCs w:val="22"/>
              </w:rPr>
              <w:t xml:space="preserve">dashboard for advocates, members of Congress, and the general public to track the progress of the Emergency Broadband Benefit Program. </w:t>
            </w:r>
            <w:r w:rsidR="00207AAA">
              <w:rPr>
                <w:sz w:val="22"/>
                <w:szCs w:val="22"/>
              </w:rPr>
              <w:t xml:space="preserve"> </w:t>
            </w:r>
            <w:r w:rsidR="00CF4883">
              <w:rPr>
                <w:sz w:val="22"/>
                <w:szCs w:val="22"/>
              </w:rPr>
              <w:t xml:space="preserve">The </w:t>
            </w:r>
            <w:r w:rsidR="004B29A6">
              <w:rPr>
                <w:sz w:val="22"/>
                <w:szCs w:val="22"/>
              </w:rPr>
              <w:t xml:space="preserve">dashboard </w:t>
            </w:r>
            <w:r w:rsidR="00CF4883">
              <w:rPr>
                <w:sz w:val="22"/>
                <w:szCs w:val="22"/>
              </w:rPr>
              <w:t xml:space="preserve">contains information related to </w:t>
            </w:r>
            <w:r w:rsidR="004B29A6">
              <w:rPr>
                <w:sz w:val="22"/>
                <w:szCs w:val="22"/>
              </w:rPr>
              <w:t xml:space="preserve">nationwide and </w:t>
            </w:r>
            <w:r w:rsidR="00CF4883">
              <w:rPr>
                <w:sz w:val="22"/>
                <w:szCs w:val="22"/>
              </w:rPr>
              <w:t>state</w:t>
            </w:r>
            <w:r w:rsidR="004B29A6">
              <w:rPr>
                <w:sz w:val="22"/>
                <w:szCs w:val="22"/>
              </w:rPr>
              <w:t>-specific</w:t>
            </w:r>
            <w:r w:rsidR="00CF4883">
              <w:rPr>
                <w:sz w:val="22"/>
                <w:szCs w:val="22"/>
              </w:rPr>
              <w:t xml:space="preserve"> enrollment figures, </w:t>
            </w:r>
            <w:r w:rsidR="004B29A6">
              <w:rPr>
                <w:sz w:val="22"/>
                <w:szCs w:val="22"/>
              </w:rPr>
              <w:t>will report the amount of program funds disbursed once participating providers start to file claims</w:t>
            </w:r>
            <w:r w:rsidR="00CF4883">
              <w:rPr>
                <w:sz w:val="22"/>
                <w:szCs w:val="22"/>
              </w:rPr>
              <w:t xml:space="preserve"> and will be updated regularly by USAC staff. </w:t>
            </w:r>
            <w:r w:rsidR="00207AAA">
              <w:rPr>
                <w:sz w:val="22"/>
                <w:szCs w:val="22"/>
              </w:rPr>
              <w:t xml:space="preserve"> </w:t>
            </w:r>
            <w:r w:rsidR="00CF4883">
              <w:rPr>
                <w:sz w:val="22"/>
                <w:szCs w:val="22"/>
              </w:rPr>
              <w:t xml:space="preserve">You can access the EBB data dashboard </w:t>
            </w:r>
            <w:hyperlink r:id="rId5" w:history="1">
              <w:r w:rsidRPr="00FC1179" w:rsidR="00CF4883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="00CF4883">
              <w:rPr>
                <w:sz w:val="22"/>
                <w:szCs w:val="22"/>
              </w:rPr>
              <w:t xml:space="preserve">. </w:t>
            </w:r>
          </w:p>
          <w:p w:rsidR="009805B1" w:rsidP="009805B1" w14:paraId="6BEEE37A" w14:textId="77777777">
            <w:pPr>
              <w:rPr>
                <w:sz w:val="22"/>
                <w:szCs w:val="22"/>
              </w:rPr>
            </w:pPr>
          </w:p>
          <w:p w:rsidR="009805B1" w:rsidP="009805B1" w14:paraId="4699A3A6" w14:textId="5BB2D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 </w:t>
            </w:r>
            <w:hyperlink r:id="rId6" w:history="1">
              <w:r w:rsidR="00993112">
                <w:rPr>
                  <w:rStyle w:val="Hyperlink"/>
                  <w:sz w:val="22"/>
                  <w:szCs w:val="22"/>
                </w:rPr>
                <w:t>1000 broadband providers</w:t>
              </w:r>
            </w:hyperlink>
            <w:r>
              <w:rPr>
                <w:sz w:val="22"/>
                <w:szCs w:val="22"/>
              </w:rPr>
              <w:t xml:space="preserve"> have agreed to take part in the program.  The benefit is available to eligible new, prior, and existing customers of participating providers.  Customers can sign up by contacting a participating provider, enroll online at </w:t>
            </w:r>
            <w:hyperlink r:id="rId7" w:history="1">
              <w:r>
                <w:rPr>
                  <w:rStyle w:val="Hyperlink"/>
                  <w:sz w:val="22"/>
                  <w:szCs w:val="22"/>
                </w:rPr>
                <w:t>https://www.getemergencybroadband.org</w:t>
              </w:r>
            </w:hyperlink>
            <w:r>
              <w:rPr>
                <w:sz w:val="22"/>
                <w:szCs w:val="22"/>
              </w:rPr>
              <w:t>, or sign up via mail.  To learn more or learn where to access a mail-in application, call (833) 511-0311.</w:t>
            </w:r>
          </w:p>
          <w:p w:rsidR="009805B1" w:rsidP="009805B1" w14:paraId="0F27F98A" w14:textId="77777777">
            <w:pPr>
              <w:rPr>
                <w:sz w:val="22"/>
                <w:szCs w:val="22"/>
              </w:rPr>
            </w:pPr>
          </w:p>
          <w:p w:rsidR="009805B1" w:rsidP="009805B1" w14:paraId="0B9CDBA2" w14:textId="3BCF3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Households can qualify several ways such as through their use of existing assistance programs like SNAP, Medicaid, Lifeline or if a child r</w:t>
            </w:r>
            <w:r w:rsidR="00CF4883">
              <w:rPr>
                <w:sz w:val="22"/>
                <w:szCs w:val="22"/>
              </w:rPr>
              <w:t>eceived</w:t>
            </w:r>
            <w:r>
              <w:rPr>
                <w:sz w:val="22"/>
                <w:szCs w:val="22"/>
              </w:rPr>
              <w:t xml:space="preserve"> reduced-price school meals programs</w:t>
            </w:r>
            <w:r w:rsidR="00CF4883">
              <w:rPr>
                <w:sz w:val="22"/>
                <w:szCs w:val="22"/>
              </w:rPr>
              <w:t xml:space="preserve"> in the last two school years</w:t>
            </w:r>
            <w:r>
              <w:rPr>
                <w:sz w:val="22"/>
                <w:szCs w:val="22"/>
              </w:rPr>
              <w:t xml:space="preserve">.  The Emergency Broadband Benefit is also available to households who are eligible for a broadband provider’s existing COVID relief program, to those who have received a Federal Pell Grant during the current award year, and to those low-income households who suffered a </w:t>
            </w:r>
            <w:r w:rsidR="00CF4883">
              <w:rPr>
                <w:sz w:val="22"/>
                <w:szCs w:val="22"/>
              </w:rPr>
              <w:t>significant</w:t>
            </w:r>
            <w:r>
              <w:rPr>
                <w:sz w:val="22"/>
                <w:szCs w:val="22"/>
              </w:rPr>
              <w:t xml:space="preserve"> loss in income during the pandemic due to job loss or furlough since February 29, 2020.</w:t>
            </w:r>
          </w:p>
          <w:p w:rsidR="009805B1" w:rsidRPr="002E165B" w:rsidP="002E165B" w14:paraId="6C168C89" w14:textId="77777777">
            <w:pPr>
              <w:rPr>
                <w:sz w:val="22"/>
                <w:szCs w:val="22"/>
              </w:rPr>
            </w:pPr>
          </w:p>
          <w:p w:rsidR="00BD19E8" w:rsidRPr="002E165B" w:rsidP="002E165B" w14:paraId="607A656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2912F4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6D0AC1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E669F4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1F97E73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B0925DD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B1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07AAA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29A6"/>
    <w:rsid w:val="004B4FEA"/>
    <w:rsid w:val="004C0ADA"/>
    <w:rsid w:val="004C433E"/>
    <w:rsid w:val="004C4512"/>
    <w:rsid w:val="004C4F36"/>
    <w:rsid w:val="004D3D85"/>
    <w:rsid w:val="004E2BD8"/>
    <w:rsid w:val="004F0F1F"/>
    <w:rsid w:val="004F2F7A"/>
    <w:rsid w:val="005022AA"/>
    <w:rsid w:val="00504845"/>
    <w:rsid w:val="0050757F"/>
    <w:rsid w:val="00516AD2"/>
    <w:rsid w:val="005351E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677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5B1"/>
    <w:rsid w:val="0098096F"/>
    <w:rsid w:val="0098437A"/>
    <w:rsid w:val="00986C92"/>
    <w:rsid w:val="00993112"/>
    <w:rsid w:val="00993C47"/>
    <w:rsid w:val="009972BC"/>
    <w:rsid w:val="009A6DD3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4257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930C6"/>
    <w:rsid w:val="00CB24D2"/>
    <w:rsid w:val="00CB7C1A"/>
    <w:rsid w:val="00CC5E08"/>
    <w:rsid w:val="00CE14FD"/>
    <w:rsid w:val="00CF488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6B2D"/>
    <w:rsid w:val="00DA7B44"/>
    <w:rsid w:val="00DB2667"/>
    <w:rsid w:val="00DB67B7"/>
    <w:rsid w:val="00DC15A9"/>
    <w:rsid w:val="00DC40AA"/>
    <w:rsid w:val="00DD1750"/>
    <w:rsid w:val="00E349AA"/>
    <w:rsid w:val="00E40384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117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B7377E"/>
  <w15:docId w15:val="{953D8D8D-F9C3-4B07-A5C3-ED182D3D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F48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4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48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usac.org/about/emergency-broadband-benefit-program/system-resources/emergency-broadband-benefit-program-enrollments-and-claims-tracker/" TargetMode="External" /><Relationship Id="rId6" Type="http://schemas.openxmlformats.org/officeDocument/2006/relationships/hyperlink" Target="https://www.fcc.gov/emergency-broadband-benefit-providers" TargetMode="External" /><Relationship Id="rId7" Type="http://schemas.openxmlformats.org/officeDocument/2006/relationships/hyperlink" Target="https://www.getemergencybroadband.org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