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691668" w:rsidRPr="00A3658B" w:rsidP="00691668" w14:paraId="2C247C1B" w14:textId="77777777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68" w:rsidP="00691668" w14:paraId="09DDB401" w14:textId="4BA5B528">
      <w:pPr>
        <w:spacing w:line="235" w:lineRule="auto"/>
        <w:rPr>
          <w:rFonts w:ascii="Times" w:hAnsi="Times"/>
        </w:rPr>
      </w:pPr>
    </w:p>
    <w:p w:rsidR="00691668" w:rsidRPr="00A3658B" w:rsidP="00691668" w14:paraId="2F23A210" w14:textId="77777777">
      <w:pPr>
        <w:spacing w:line="235" w:lineRule="auto"/>
        <w:rPr>
          <w:rFonts w:ascii="Times" w:hAnsi="Times"/>
          <w:b/>
        </w:rPr>
      </w:pPr>
    </w:p>
    <w:p w:rsidR="00691668" w:rsidP="00691668" w14:paraId="194F3F0A" w14:textId="77777777">
      <w:pPr>
        <w:spacing w:line="235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CARR APPLAUDS SENATOR WICKER’S PRO-SPEECH ACT</w:t>
      </w:r>
    </w:p>
    <w:p w:rsidR="00691668" w:rsidRPr="003B47DB" w:rsidP="00691668" w14:paraId="103230B6" w14:textId="77777777">
      <w:pPr>
        <w:spacing w:line="235" w:lineRule="auto"/>
        <w:jc w:val="center"/>
        <w:rPr>
          <w:rFonts w:ascii="Times" w:hAnsi="Times"/>
          <w:b/>
          <w:i/>
          <w:iCs/>
        </w:rPr>
      </w:pPr>
      <w:r>
        <w:rPr>
          <w:rFonts w:ascii="Times" w:hAnsi="Times"/>
          <w:b/>
          <w:i/>
          <w:iCs/>
        </w:rPr>
        <w:t xml:space="preserve">New Bill Would Apply Antidiscrimination Rules to Big Tech and Promote More Speech </w:t>
      </w:r>
    </w:p>
    <w:p w:rsidR="00691668" w:rsidRPr="00A3658B" w:rsidP="00691668" w14:paraId="708373EE" w14:textId="77777777">
      <w:pPr>
        <w:spacing w:line="235" w:lineRule="auto"/>
        <w:rPr>
          <w:rFonts w:ascii="Times" w:hAnsi="Times"/>
          <w:b/>
        </w:rPr>
      </w:pPr>
    </w:p>
    <w:p w:rsidR="00691668" w:rsidP="00691668" w14:paraId="7E036C0A" w14:textId="1953A0E0">
      <w:pPr>
        <w:spacing w:line="235" w:lineRule="auto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 xml:space="preserve">WASHINGTON, </w:t>
      </w:r>
      <w:r>
        <w:rPr>
          <w:rFonts w:ascii="Times" w:hAnsi="Times"/>
          <w:sz w:val="22"/>
          <w:szCs w:val="22"/>
        </w:rPr>
        <w:t>June</w:t>
      </w:r>
      <w:r w:rsidRPr="00A3658B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10</w:t>
      </w:r>
      <w:r w:rsidRPr="00A3658B">
        <w:rPr>
          <w:rFonts w:ascii="Times" w:hAnsi="Times"/>
          <w:sz w:val="22"/>
          <w:szCs w:val="22"/>
        </w:rPr>
        <w:t>, 2021—</w:t>
      </w:r>
      <w:r>
        <w:rPr>
          <w:rFonts w:ascii="Times" w:hAnsi="Times"/>
          <w:sz w:val="22"/>
          <w:szCs w:val="22"/>
        </w:rPr>
        <w:t xml:space="preserve">Today, FCC Commissioner Brendan Carr applauded legislation </w:t>
      </w:r>
      <w:hyperlink r:id="rId5" w:history="1">
        <w:r w:rsidRPr="00FB27C4" w:rsidR="00FB27C4">
          <w:rPr>
            <w:rStyle w:val="Hyperlink"/>
            <w:rFonts w:ascii="Times" w:hAnsi="Times" w:cs="Times"/>
            <w:sz w:val="22"/>
            <w:szCs w:val="22"/>
          </w:rPr>
          <w:t>introduced</w:t>
        </w:r>
      </w:hyperlink>
      <w:r w:rsidRPr="00FB27C4" w:rsidR="00FB27C4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by Senator Roger Wicker, Ranking Member of the Senate Commerce Committee, that would apply antidiscrimination rules to Big Tech, promote a diversity of views, and prohibit unfair methods of competition.</w:t>
      </w:r>
    </w:p>
    <w:p w:rsidR="00691668" w:rsidP="00691668" w14:paraId="6454C221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691668" w:rsidP="00691668" w14:paraId="22A847A1" w14:textId="77777777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“While Section 230 reform remains necessary, it is not sufficient standing alone to address Big Tech’s discriminatory conduct.  Section 230 reform must be paired with a broader effort to apply antidiscrimination requirements to large Internet platforms.  Senator Wicker’s legislation would take this important next step in the ongoing efforts to hold Big Tech accountable.</w:t>
      </w:r>
    </w:p>
    <w:p w:rsidR="00691668" w:rsidP="00691668" w14:paraId="2CD0A496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691668" w:rsidP="00691668" w14:paraId="5B46D1B4" w14:textId="77777777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“I applaud Senator Wicker for his bold leadership and thoughtful legislation.  His bill would give Big Tech a simple choice: either stop blocking people from posting and accessing lawful content or declare that you are acting as a publisher and accept the responsibilities that come with that status.  In no event, however, should an Internet platform take actions against a user based on </w:t>
      </w:r>
      <w:r w:rsidRPr="002548BE">
        <w:rPr>
          <w:rFonts w:ascii="Times" w:hAnsi="Times"/>
          <w:sz w:val="22"/>
          <w:szCs w:val="22"/>
        </w:rPr>
        <w:t>racial, sexual, religious, political affiliation, or ethnic grounds</w:t>
      </w:r>
      <w:r>
        <w:rPr>
          <w:rFonts w:ascii="Times" w:hAnsi="Times"/>
          <w:sz w:val="22"/>
          <w:szCs w:val="22"/>
        </w:rPr>
        <w:t xml:space="preserve">, as Senator Wicker’s legislation would prohibit.  These are core antidiscrimination obligations that state and federal laws have long applied to a range of businesses.  </w:t>
      </w:r>
    </w:p>
    <w:p w:rsidR="00691668" w:rsidP="00691668" w14:paraId="46E7BD9B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691668" w:rsidP="00691668" w14:paraId="4361CDA2" w14:textId="77777777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“Senator Wicker’s bill would also bring much needed transparency to Big Tech’s practices and rein in their anticompetitive conduct.  This is an important piece of legislation, and I urge policymakers at the federal and state levels to consider the approach that Senator Wicker has laid out.”</w:t>
      </w:r>
    </w:p>
    <w:p w:rsidR="00691668" w:rsidRPr="00A3658B" w:rsidP="00691668" w14:paraId="1A1A9007" w14:textId="77777777">
      <w:pPr>
        <w:spacing w:line="235" w:lineRule="auto"/>
        <w:ind w:firstLine="720"/>
        <w:rPr>
          <w:rFonts w:ascii="Times" w:hAnsi="Times"/>
          <w:sz w:val="22"/>
          <w:szCs w:val="22"/>
        </w:rPr>
      </w:pPr>
    </w:p>
    <w:p w:rsidR="00691668" w:rsidRPr="00A3658B" w:rsidP="00691668" w14:paraId="08141DA9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691668" w:rsidRPr="00A3658B" w:rsidP="00691668" w14:paraId="06C289F4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6EB5F892" w14:textId="77777777" w:rsidTr="00290FD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691668" w:rsidRPr="00691668" w:rsidP="00290FDD" w14:paraId="703319E6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9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Office of Commissioner Brendan Carr</w:t>
            </w:r>
          </w:p>
          <w:p w:rsidR="00691668" w:rsidRPr="00691668" w:rsidP="00290FDD" w14:paraId="73757899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www.fcc.gov/about/leadership/brendan-carr</w:t>
            </w:r>
          </w:p>
        </w:tc>
        <w:tc>
          <w:tcPr>
            <w:tcW w:w="4675" w:type="dxa"/>
          </w:tcPr>
          <w:p w:rsidR="00691668" w:rsidRPr="00691668" w:rsidP="00290FDD" w14:paraId="7CA08315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9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Media Contact:  Greg Watson</w:t>
            </w:r>
          </w:p>
          <w:p w:rsidR="00691668" w:rsidRPr="00691668" w:rsidP="00290FDD" w14:paraId="34D1C66C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916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(202) 418-0658 or greg.watson@fcc.gov</w:t>
            </w:r>
          </w:p>
        </w:tc>
      </w:tr>
    </w:tbl>
    <w:p w:rsidR="00691668" w:rsidRPr="00A3658B" w:rsidP="00691668" w14:paraId="560DE2FD" w14:textId="77777777">
      <w:pPr>
        <w:spacing w:line="235" w:lineRule="auto"/>
        <w:rPr>
          <w:rFonts w:ascii="Times" w:hAnsi="Times"/>
          <w:b/>
          <w:sz w:val="22"/>
          <w:szCs w:val="22"/>
        </w:rPr>
      </w:pPr>
    </w:p>
    <w:p w:rsidR="00691668" w:rsidRPr="00A3658B" w:rsidP="00691668" w14:paraId="6DC9D7C1" w14:textId="77777777">
      <w:pPr>
        <w:jc w:val="center"/>
        <w:rPr>
          <w:rFonts w:ascii="Times" w:hAnsi="Times"/>
          <w:sz w:val="22"/>
          <w:szCs w:val="22"/>
        </w:rPr>
      </w:pPr>
    </w:p>
    <w:p w:rsidR="00691668" w:rsidP="00691668" w14:paraId="7366EAC4" w14:textId="77777777"/>
    <w:p w:rsidR="00D641D3" w14:paraId="0CFF2D61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8"/>
    <w:rsid w:val="002548BE"/>
    <w:rsid w:val="00290FDD"/>
    <w:rsid w:val="003B47DB"/>
    <w:rsid w:val="00500B53"/>
    <w:rsid w:val="005A51DA"/>
    <w:rsid w:val="00691668"/>
    <w:rsid w:val="00797EF5"/>
    <w:rsid w:val="00A3658B"/>
    <w:rsid w:val="00CC37B4"/>
    <w:rsid w:val="00D641D3"/>
    <w:rsid w:val="00E00835"/>
    <w:rsid w:val="00FB27C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A1E6F8"/>
  <w15:chartTrackingRefBased/>
  <w15:docId w15:val="{2AFCE78F-2745-4DAB-81F4-9B66332C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27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www.commerce.senate.gov/2021/6/wicker-introduces-bill-to-prohibit-big-tech-from-controlling-online-speech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