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36164C" w:rsidRPr="00A3658B" w:rsidP="0036164C" w14:paraId="029E6906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4C" w:rsidRPr="00A3658B" w:rsidP="0036164C" w14:paraId="4E025593" w14:textId="77777777">
      <w:pPr>
        <w:spacing w:line="235" w:lineRule="auto"/>
        <w:rPr>
          <w:rFonts w:ascii="Times" w:hAnsi="Times"/>
          <w:b/>
        </w:rPr>
      </w:pPr>
    </w:p>
    <w:p w:rsidR="00F74F36" w:rsidP="0036164C" w14:paraId="191FF427" w14:textId="2ADB82E0">
      <w:pPr>
        <w:spacing w:line="235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CARR APPLAUDS NEXT STEPS IN CONNECTED CARE PILOT PROGRAM</w:t>
      </w:r>
    </w:p>
    <w:p w:rsidR="000D399E" w:rsidRPr="003B47DB" w:rsidP="00F74F36" w14:paraId="042D6D5A" w14:textId="06953F11">
      <w:pPr>
        <w:spacing w:line="235" w:lineRule="auto"/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</w:rPr>
        <w:t xml:space="preserve"> </w:t>
      </w:r>
      <w:r w:rsidR="005D071B">
        <w:rPr>
          <w:rFonts w:ascii="Times" w:hAnsi="Times"/>
          <w:b/>
          <w:i/>
          <w:iCs/>
        </w:rPr>
        <w:t xml:space="preserve">FCC </w:t>
      </w:r>
      <w:r w:rsidR="00C21661">
        <w:rPr>
          <w:rFonts w:ascii="Times" w:hAnsi="Times"/>
          <w:b/>
          <w:i/>
          <w:iCs/>
        </w:rPr>
        <w:t>Announce</w:t>
      </w:r>
      <w:r w:rsidR="005D071B">
        <w:rPr>
          <w:rFonts w:ascii="Times" w:hAnsi="Times"/>
          <w:b/>
          <w:i/>
          <w:iCs/>
        </w:rPr>
        <w:t>s</w:t>
      </w:r>
      <w:r w:rsidR="00C21661">
        <w:rPr>
          <w:rFonts w:ascii="Times" w:hAnsi="Times"/>
          <w:b/>
          <w:i/>
          <w:iCs/>
        </w:rPr>
        <w:t xml:space="preserve"> Round 2 </w:t>
      </w:r>
      <w:r w:rsidR="005D071B">
        <w:rPr>
          <w:rFonts w:ascii="Times" w:hAnsi="Times"/>
          <w:b/>
          <w:i/>
          <w:iCs/>
        </w:rPr>
        <w:t xml:space="preserve">Awardees, Provides Administrative Guidance </w:t>
      </w:r>
    </w:p>
    <w:p w:rsidR="0036164C" w:rsidRPr="00A3658B" w:rsidP="0036164C" w14:paraId="5DF7F875" w14:textId="77777777">
      <w:pPr>
        <w:spacing w:line="235" w:lineRule="auto"/>
        <w:rPr>
          <w:rFonts w:ascii="Times" w:hAnsi="Times"/>
          <w:b/>
        </w:rPr>
      </w:pPr>
    </w:p>
    <w:p w:rsidR="0036164C" w:rsidRPr="00CB3B00" w:rsidP="0036164C" w14:paraId="671AFFCC" w14:textId="64A0FA38">
      <w:pPr>
        <w:spacing w:line="235" w:lineRule="auto"/>
        <w:rPr>
          <w:rFonts w:ascii="Times New Roman" w:hAnsi="Times New Roman" w:cs="Times New Roman"/>
          <w:sz w:val="22"/>
          <w:szCs w:val="22"/>
        </w:rPr>
      </w:pPr>
      <w:r w:rsidRPr="00CB3B00">
        <w:rPr>
          <w:rFonts w:ascii="Times New Roman" w:hAnsi="Times New Roman" w:cs="Times New Roman"/>
          <w:sz w:val="22"/>
          <w:szCs w:val="22"/>
        </w:rPr>
        <w:t xml:space="preserve">WASHINGTON, </w:t>
      </w:r>
      <w:r w:rsidRPr="00CB3B00" w:rsidR="003B47DB">
        <w:rPr>
          <w:rFonts w:ascii="Times New Roman" w:hAnsi="Times New Roman" w:cs="Times New Roman"/>
          <w:sz w:val="22"/>
          <w:szCs w:val="22"/>
        </w:rPr>
        <w:t>June</w:t>
      </w:r>
      <w:r w:rsidRPr="00CB3B00">
        <w:rPr>
          <w:rFonts w:ascii="Times New Roman" w:hAnsi="Times New Roman" w:cs="Times New Roman"/>
          <w:sz w:val="22"/>
          <w:szCs w:val="22"/>
        </w:rPr>
        <w:t xml:space="preserve"> </w:t>
      </w:r>
      <w:r w:rsidRPr="00CB3B00" w:rsidR="003B47DB">
        <w:rPr>
          <w:rFonts w:ascii="Times New Roman" w:hAnsi="Times New Roman" w:cs="Times New Roman"/>
          <w:sz w:val="22"/>
          <w:szCs w:val="22"/>
        </w:rPr>
        <w:t>1</w:t>
      </w:r>
      <w:r w:rsidRPr="00CB3B00" w:rsidR="00E16389">
        <w:rPr>
          <w:rFonts w:ascii="Times New Roman" w:hAnsi="Times New Roman" w:cs="Times New Roman"/>
          <w:sz w:val="22"/>
          <w:szCs w:val="22"/>
        </w:rPr>
        <w:t>7</w:t>
      </w:r>
      <w:r w:rsidRPr="00CB3B00">
        <w:rPr>
          <w:rFonts w:ascii="Times New Roman" w:hAnsi="Times New Roman" w:cs="Times New Roman"/>
          <w:sz w:val="22"/>
          <w:szCs w:val="22"/>
        </w:rPr>
        <w:t>, 2021—</w:t>
      </w:r>
      <w:r w:rsidRPr="00CB3B00" w:rsidR="000E0568">
        <w:rPr>
          <w:rFonts w:ascii="Times New Roman" w:hAnsi="Times New Roman" w:cs="Times New Roman"/>
          <w:sz w:val="22"/>
          <w:szCs w:val="22"/>
        </w:rPr>
        <w:t xml:space="preserve">Today, </w:t>
      </w:r>
      <w:r w:rsidRPr="00CB3B00" w:rsidR="005D071B">
        <w:rPr>
          <w:rFonts w:ascii="Times New Roman" w:hAnsi="Times New Roman" w:cs="Times New Roman"/>
          <w:sz w:val="22"/>
          <w:szCs w:val="22"/>
        </w:rPr>
        <w:t xml:space="preserve">the </w:t>
      </w:r>
      <w:r w:rsidR="00D77C66">
        <w:rPr>
          <w:rFonts w:ascii="Times New Roman" w:hAnsi="Times New Roman" w:cs="Times New Roman"/>
          <w:sz w:val="22"/>
          <w:szCs w:val="22"/>
        </w:rPr>
        <w:t xml:space="preserve">FCC </w:t>
      </w:r>
      <w:r w:rsidRPr="00CB3B00" w:rsidR="005D071B">
        <w:rPr>
          <w:rFonts w:ascii="Times New Roman" w:hAnsi="Times New Roman" w:cs="Times New Roman"/>
          <w:sz w:val="22"/>
          <w:szCs w:val="22"/>
        </w:rPr>
        <w:t xml:space="preserve">announced </w:t>
      </w:r>
      <w:r w:rsidR="00D77C66">
        <w:rPr>
          <w:rFonts w:ascii="Times New Roman" w:hAnsi="Times New Roman" w:cs="Times New Roman"/>
          <w:sz w:val="22"/>
          <w:szCs w:val="22"/>
        </w:rPr>
        <w:t xml:space="preserve">a second tranche of awardees in the agency’s $100 million Connected Care Pilot Program.  The 36 health care providers </w:t>
      </w:r>
      <w:r w:rsidR="00674D17">
        <w:rPr>
          <w:rFonts w:ascii="Times New Roman" w:hAnsi="Times New Roman" w:cs="Times New Roman"/>
          <w:sz w:val="22"/>
          <w:szCs w:val="22"/>
        </w:rPr>
        <w:t>in this second</w:t>
      </w:r>
      <w:r w:rsidR="00DC5F02">
        <w:rPr>
          <w:rFonts w:ascii="Times New Roman" w:hAnsi="Times New Roman" w:cs="Times New Roman"/>
          <w:sz w:val="22"/>
          <w:szCs w:val="22"/>
        </w:rPr>
        <w:t xml:space="preserve"> funding</w:t>
      </w:r>
      <w:r w:rsidR="00674D17">
        <w:rPr>
          <w:rFonts w:ascii="Times New Roman" w:hAnsi="Times New Roman" w:cs="Times New Roman"/>
          <w:sz w:val="22"/>
          <w:szCs w:val="22"/>
        </w:rPr>
        <w:t xml:space="preserve"> round will receive a total of more than $31.3 million in support.  </w:t>
      </w:r>
      <w:r w:rsidRPr="00CB3B00">
        <w:rPr>
          <w:rFonts w:ascii="Times New Roman" w:hAnsi="Times New Roman" w:cs="Times New Roman"/>
          <w:sz w:val="22"/>
          <w:szCs w:val="22"/>
        </w:rPr>
        <w:t>Commissioner Brendan Carr</w:t>
      </w:r>
      <w:r w:rsidR="00674D17">
        <w:rPr>
          <w:rFonts w:ascii="Times New Roman" w:hAnsi="Times New Roman" w:cs="Times New Roman"/>
          <w:sz w:val="22"/>
          <w:szCs w:val="22"/>
        </w:rPr>
        <w:t xml:space="preserve">, who has spearheaded this connected care proceeding since </w:t>
      </w:r>
      <w:r w:rsidR="00DC5F02">
        <w:rPr>
          <w:rFonts w:ascii="Times New Roman" w:hAnsi="Times New Roman" w:cs="Times New Roman"/>
          <w:sz w:val="22"/>
          <w:szCs w:val="22"/>
        </w:rPr>
        <w:t xml:space="preserve">2018, also </w:t>
      </w:r>
      <w:r w:rsidRPr="00CB3B00" w:rsidR="00C21661">
        <w:rPr>
          <w:rFonts w:ascii="Times New Roman" w:hAnsi="Times New Roman" w:cs="Times New Roman"/>
          <w:sz w:val="22"/>
          <w:szCs w:val="22"/>
        </w:rPr>
        <w:t xml:space="preserve">applauded the </w:t>
      </w:r>
      <w:r w:rsidR="00DC5F02">
        <w:rPr>
          <w:rFonts w:ascii="Times New Roman" w:hAnsi="Times New Roman" w:cs="Times New Roman"/>
          <w:sz w:val="22"/>
          <w:szCs w:val="22"/>
        </w:rPr>
        <w:t xml:space="preserve">FCC’s </w:t>
      </w:r>
      <w:r w:rsidRPr="00CB3B00" w:rsidR="00C21661">
        <w:rPr>
          <w:rFonts w:ascii="Times New Roman" w:hAnsi="Times New Roman" w:cs="Times New Roman"/>
          <w:sz w:val="22"/>
          <w:szCs w:val="22"/>
        </w:rPr>
        <w:t xml:space="preserve">adoption of final guidance for </w:t>
      </w:r>
      <w:r w:rsidRPr="00CB3B00" w:rsidR="002A5327">
        <w:rPr>
          <w:rFonts w:ascii="Times New Roman" w:hAnsi="Times New Roman" w:cs="Times New Roman"/>
          <w:sz w:val="22"/>
          <w:szCs w:val="22"/>
        </w:rPr>
        <w:t xml:space="preserve">administration of </w:t>
      </w:r>
      <w:r w:rsidRPr="00CB3B00" w:rsidR="00C21661">
        <w:rPr>
          <w:rFonts w:ascii="Times New Roman" w:hAnsi="Times New Roman" w:cs="Times New Roman"/>
          <w:sz w:val="22"/>
          <w:szCs w:val="22"/>
        </w:rPr>
        <w:t xml:space="preserve">the </w:t>
      </w:r>
      <w:r w:rsidRPr="00CB3B00" w:rsidR="004F4C21">
        <w:rPr>
          <w:rFonts w:ascii="Times New Roman" w:hAnsi="Times New Roman" w:cs="Times New Roman"/>
          <w:sz w:val="22"/>
          <w:szCs w:val="22"/>
        </w:rPr>
        <w:t>Connected Care Pilot Program</w:t>
      </w:r>
      <w:r w:rsidR="00DC5F02">
        <w:rPr>
          <w:rFonts w:ascii="Times New Roman" w:hAnsi="Times New Roman" w:cs="Times New Roman"/>
          <w:sz w:val="22"/>
          <w:szCs w:val="22"/>
        </w:rPr>
        <w:t>—a step that will allow for the disbursement of funds for awardees</w:t>
      </w:r>
      <w:r w:rsidRPr="00CB3B00" w:rsidR="00C21661">
        <w:rPr>
          <w:rFonts w:ascii="Times New Roman" w:hAnsi="Times New Roman" w:cs="Times New Roman"/>
          <w:sz w:val="22"/>
          <w:szCs w:val="22"/>
        </w:rPr>
        <w:t>.</w:t>
      </w:r>
    </w:p>
    <w:p w:rsidR="00242958" w:rsidRPr="00CB3B00" w:rsidP="00242958" w14:paraId="0F1D1030" w14:textId="7EDB1AD0">
      <w:pPr>
        <w:pStyle w:val="NormalWeb"/>
        <w:rPr>
          <w:sz w:val="22"/>
          <w:szCs w:val="22"/>
        </w:rPr>
      </w:pPr>
      <w:r w:rsidRPr="00CB3B00">
        <w:rPr>
          <w:sz w:val="22"/>
          <w:szCs w:val="22"/>
        </w:rPr>
        <w:t>“</w:t>
      </w:r>
      <w:r w:rsidRPr="00CB3B00" w:rsidR="00660CB9">
        <w:rPr>
          <w:sz w:val="22"/>
          <w:szCs w:val="22"/>
        </w:rPr>
        <w:t xml:space="preserve">With advances in smartphones, tablets, and other connected devices, patients no longer need to visit brick-and-mortar facilities to receive high-quality care. </w:t>
      </w:r>
      <w:r w:rsidRPr="00CB3B00" w:rsidR="004F4C21">
        <w:rPr>
          <w:sz w:val="22"/>
          <w:szCs w:val="22"/>
        </w:rPr>
        <w:t xml:space="preserve"> Connected car</w:t>
      </w:r>
      <w:r w:rsidRPr="00CB3B00" w:rsidR="00913B9B">
        <w:rPr>
          <w:sz w:val="22"/>
          <w:szCs w:val="22"/>
        </w:rPr>
        <w:t>e</w:t>
      </w:r>
      <w:r w:rsidRPr="00CB3B00" w:rsidR="004F4C21">
        <w:rPr>
          <w:sz w:val="22"/>
          <w:szCs w:val="22"/>
        </w:rPr>
        <w:t xml:space="preserve"> is facilitating the delivery of patient-centered health care from the comfort of a patient’s home.  </w:t>
      </w:r>
      <w:r w:rsidRPr="00CB3B00" w:rsidR="00660CB9">
        <w:rPr>
          <w:sz w:val="22"/>
          <w:szCs w:val="22"/>
        </w:rPr>
        <w:t>I first saw the promise of these services on a visit to the Mississippi Delta</w:t>
      </w:r>
      <w:r w:rsidRPr="00CB3B00" w:rsidR="00743D00">
        <w:rPr>
          <w:sz w:val="22"/>
          <w:szCs w:val="22"/>
        </w:rPr>
        <w:t xml:space="preserve"> about three years ago, </w:t>
      </w:r>
      <w:r w:rsidRPr="00CB3B00" w:rsidR="00660CB9">
        <w:rPr>
          <w:sz w:val="22"/>
          <w:szCs w:val="22"/>
        </w:rPr>
        <w:t>where I met Ms. Annie, a</w:t>
      </w:r>
      <w:r w:rsidRPr="00CB3B00">
        <w:rPr>
          <w:sz w:val="22"/>
          <w:szCs w:val="22"/>
        </w:rPr>
        <w:t xml:space="preserve"> diabetes patient at the North Sunflower Medical Center</w:t>
      </w:r>
      <w:r w:rsidRPr="00CB3B00" w:rsidR="00660CB9">
        <w:rPr>
          <w:sz w:val="22"/>
          <w:szCs w:val="22"/>
        </w:rPr>
        <w:t xml:space="preserve">. </w:t>
      </w:r>
      <w:r w:rsidRPr="00CB3B00" w:rsidR="00743D00">
        <w:rPr>
          <w:sz w:val="22"/>
          <w:szCs w:val="22"/>
        </w:rPr>
        <w:t xml:space="preserve"> </w:t>
      </w:r>
      <w:r w:rsidRPr="00CB3B00">
        <w:rPr>
          <w:sz w:val="22"/>
          <w:szCs w:val="22"/>
        </w:rPr>
        <w:t xml:space="preserve">After seeing little progress managing her diabetes with traditional care options, Ms. Annie signed up for a remote patient monitoring pilot program.  </w:t>
      </w:r>
      <w:r w:rsidRPr="00CB3B00" w:rsidR="00CB3B00">
        <w:rPr>
          <w:sz w:val="22"/>
          <w:szCs w:val="22"/>
        </w:rPr>
        <w:t xml:space="preserve">With an iPad </w:t>
      </w:r>
      <w:r w:rsidR="00EF2B2D">
        <w:rPr>
          <w:sz w:val="22"/>
          <w:szCs w:val="22"/>
        </w:rPr>
        <w:t>and</w:t>
      </w:r>
      <w:r w:rsidRPr="00CB3B00" w:rsidR="00CB3B00">
        <w:rPr>
          <w:sz w:val="22"/>
          <w:szCs w:val="22"/>
        </w:rPr>
        <w:t xml:space="preserve"> Bluetooth-enabled blood glucose monitor, she was able to track and control her own care on a daily basis. </w:t>
      </w:r>
      <w:r w:rsidR="00EF2B2D">
        <w:rPr>
          <w:sz w:val="22"/>
          <w:szCs w:val="22"/>
        </w:rPr>
        <w:t xml:space="preserve"> </w:t>
      </w:r>
      <w:r w:rsidRPr="00CB3B00" w:rsidR="00CB3B00">
        <w:rPr>
          <w:sz w:val="22"/>
          <w:szCs w:val="22"/>
        </w:rPr>
        <w:t xml:space="preserve">With this technology, Ms. Annie’s A1C levels went </w:t>
      </w:r>
      <w:r w:rsidRPr="00CB3B00" w:rsidR="00CB3B00">
        <w:rPr>
          <w:sz w:val="22"/>
          <w:szCs w:val="22"/>
        </w:rPr>
        <w:t>down</w:t>
      </w:r>
      <w:r w:rsidRPr="00CB3B00" w:rsidR="00CB3B00">
        <w:rPr>
          <w:sz w:val="22"/>
          <w:szCs w:val="22"/>
        </w:rPr>
        <w:t xml:space="preserve"> and she never felt better.</w:t>
      </w:r>
    </w:p>
    <w:p w:rsidR="00660CB9" w:rsidRPr="00CB3B00" w14:paraId="705B27DA" w14:textId="560CF50C">
      <w:pPr>
        <w:pStyle w:val="NormalWeb"/>
        <w:rPr>
          <w:sz w:val="22"/>
          <w:szCs w:val="22"/>
        </w:rPr>
      </w:pPr>
      <w:r w:rsidRPr="00CB3B00">
        <w:rPr>
          <w:sz w:val="22"/>
          <w:szCs w:val="22"/>
        </w:rPr>
        <w:t>“</w:t>
      </w:r>
      <w:r w:rsidRPr="00CB3B00" w:rsidR="00743D00">
        <w:rPr>
          <w:sz w:val="22"/>
          <w:szCs w:val="22"/>
        </w:rPr>
        <w:t xml:space="preserve">In March </w:t>
      </w:r>
      <w:r w:rsidRPr="00CB3B00" w:rsidR="002A5327">
        <w:rPr>
          <w:sz w:val="22"/>
          <w:szCs w:val="22"/>
        </w:rPr>
        <w:t xml:space="preserve">of </w:t>
      </w:r>
      <w:r w:rsidRPr="00CB3B00" w:rsidR="00743D00">
        <w:rPr>
          <w:sz w:val="22"/>
          <w:szCs w:val="22"/>
        </w:rPr>
        <w:t xml:space="preserve">this year, I was able to reconnect with Ms. Annie </w:t>
      </w:r>
      <w:r w:rsidR="000B112F">
        <w:rPr>
          <w:sz w:val="22"/>
          <w:szCs w:val="22"/>
        </w:rPr>
        <w:t>with Senator Wicker on a return trip to Ruleville</w:t>
      </w:r>
      <w:r w:rsidRPr="00CB3B00" w:rsidR="00743D00">
        <w:rPr>
          <w:sz w:val="22"/>
          <w:szCs w:val="22"/>
        </w:rPr>
        <w:t xml:space="preserve">.  </w:t>
      </w:r>
      <w:r w:rsidR="000B112F">
        <w:rPr>
          <w:sz w:val="22"/>
          <w:szCs w:val="22"/>
        </w:rPr>
        <w:t xml:space="preserve">With the progress that Ms. Annie made through </w:t>
      </w:r>
      <w:r w:rsidR="001F3927">
        <w:rPr>
          <w:sz w:val="22"/>
          <w:szCs w:val="22"/>
        </w:rPr>
        <w:t>connected care technologies</w:t>
      </w:r>
      <w:r w:rsidR="000B112F">
        <w:rPr>
          <w:sz w:val="22"/>
          <w:szCs w:val="22"/>
        </w:rPr>
        <w:t>, she has been able to graduate from that</w:t>
      </w:r>
      <w:r w:rsidR="001F3927">
        <w:rPr>
          <w:sz w:val="22"/>
          <w:szCs w:val="22"/>
        </w:rPr>
        <w:t xml:space="preserve"> pilot program and the health benefits that she realized have endured. </w:t>
      </w:r>
      <w:r w:rsidR="000B112F">
        <w:rPr>
          <w:sz w:val="22"/>
          <w:szCs w:val="22"/>
        </w:rPr>
        <w:t xml:space="preserve"> </w:t>
      </w:r>
      <w:r w:rsidRPr="00CB3B00">
        <w:rPr>
          <w:sz w:val="22"/>
          <w:szCs w:val="22"/>
        </w:rPr>
        <w:t xml:space="preserve">This is </w:t>
      </w:r>
      <w:r w:rsidRPr="00CB3B00" w:rsidR="002A5327">
        <w:rPr>
          <w:sz w:val="22"/>
          <w:szCs w:val="22"/>
        </w:rPr>
        <w:t>a testament to th</w:t>
      </w:r>
      <w:r w:rsidR="001F3927">
        <w:rPr>
          <w:sz w:val="22"/>
          <w:szCs w:val="22"/>
        </w:rPr>
        <w:t>e</w:t>
      </w:r>
      <w:r w:rsidRPr="00CB3B00" w:rsidR="002A5327">
        <w:rPr>
          <w:sz w:val="22"/>
          <w:szCs w:val="22"/>
        </w:rPr>
        <w:t xml:space="preserve"> incredible technology and the potential benefits of the program she helped inspire.</w:t>
      </w:r>
    </w:p>
    <w:p w:rsidR="001F3927" w:rsidP="00660CB9" w14:paraId="2BF2F341" w14:textId="29F8ACE0">
      <w:pPr>
        <w:pStyle w:val="NormalWeb"/>
        <w:rPr>
          <w:sz w:val="22"/>
          <w:szCs w:val="22"/>
        </w:rPr>
      </w:pPr>
      <w:r w:rsidRPr="00CB3B00">
        <w:rPr>
          <w:sz w:val="22"/>
          <w:szCs w:val="22"/>
        </w:rPr>
        <w:t xml:space="preserve">“Today’s action </w:t>
      </w:r>
      <w:r w:rsidRPr="00CB3B00" w:rsidR="00314E23">
        <w:rPr>
          <w:sz w:val="22"/>
          <w:szCs w:val="22"/>
        </w:rPr>
        <w:t xml:space="preserve">brings us one step closer to getting funding into the hands of </w:t>
      </w:r>
      <w:r w:rsidRPr="00CB3B00" w:rsidR="00CB3B00">
        <w:rPr>
          <w:sz w:val="22"/>
          <w:szCs w:val="22"/>
        </w:rPr>
        <w:t xml:space="preserve">the first batch of </w:t>
      </w:r>
      <w:r w:rsidRPr="00CB3B00" w:rsidR="00314E23">
        <w:rPr>
          <w:sz w:val="22"/>
          <w:szCs w:val="22"/>
        </w:rPr>
        <w:t xml:space="preserve">awardees.  These dollars will go toward supporting </w:t>
      </w:r>
      <w:r w:rsidRPr="00CB3B00" w:rsidR="00652E17">
        <w:rPr>
          <w:sz w:val="22"/>
          <w:szCs w:val="22"/>
        </w:rPr>
        <w:t>the networks</w:t>
      </w:r>
      <w:r w:rsidRPr="00CB3B00" w:rsidR="00314E23">
        <w:rPr>
          <w:sz w:val="22"/>
          <w:szCs w:val="22"/>
        </w:rPr>
        <w:t xml:space="preserve"> and equipment that facilitate </w:t>
      </w:r>
      <w:r w:rsidRPr="00CB3B00" w:rsidR="00652E17">
        <w:rPr>
          <w:sz w:val="22"/>
          <w:szCs w:val="22"/>
        </w:rPr>
        <w:t xml:space="preserve">connected care services that are crucial to patients </w:t>
      </w:r>
      <w:r w:rsidRPr="00CB3B00" w:rsidR="006F29D6">
        <w:rPr>
          <w:sz w:val="22"/>
          <w:szCs w:val="22"/>
        </w:rPr>
        <w:t>like Ms. Annie</w:t>
      </w:r>
      <w:r w:rsidRPr="00CB3B00" w:rsidR="00652E17">
        <w:rPr>
          <w:sz w:val="22"/>
          <w:szCs w:val="22"/>
        </w:rPr>
        <w:t>.</w:t>
      </w:r>
    </w:p>
    <w:p w:rsidR="00743D00" w:rsidRPr="00B020C6" w:rsidP="00660CB9" w14:paraId="66DF4C51" w14:textId="4C35A9E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“</w:t>
      </w:r>
      <w:r w:rsidRPr="00CB3B00" w:rsidR="00652E17">
        <w:rPr>
          <w:sz w:val="22"/>
          <w:szCs w:val="22"/>
        </w:rPr>
        <w:t xml:space="preserve">I am also pleased that today we are announcing a second round of awardees from across the country.  I </w:t>
      </w:r>
      <w:r w:rsidRPr="00CB3B00" w:rsidR="00242958">
        <w:rPr>
          <w:sz w:val="22"/>
          <w:szCs w:val="22"/>
        </w:rPr>
        <w:t xml:space="preserve">had the privilege </w:t>
      </w:r>
      <w:r w:rsidR="000A6484">
        <w:rPr>
          <w:sz w:val="22"/>
          <w:szCs w:val="22"/>
        </w:rPr>
        <w:t>of</w:t>
      </w:r>
      <w:r w:rsidRPr="00CB3B00" w:rsidR="00242958">
        <w:rPr>
          <w:sz w:val="22"/>
          <w:szCs w:val="22"/>
        </w:rPr>
        <w:t xml:space="preserve"> visit</w:t>
      </w:r>
      <w:r w:rsidR="000A6484">
        <w:rPr>
          <w:sz w:val="22"/>
          <w:szCs w:val="22"/>
        </w:rPr>
        <w:t>ing</w:t>
      </w:r>
      <w:r w:rsidRPr="00CB3B00" w:rsidR="00242958">
        <w:rPr>
          <w:sz w:val="22"/>
          <w:szCs w:val="22"/>
        </w:rPr>
        <w:t xml:space="preserve"> one of the</w:t>
      </w:r>
      <w:r w:rsidRPr="00CB3B00" w:rsidR="00CB3B00">
        <w:rPr>
          <w:sz w:val="22"/>
          <w:szCs w:val="22"/>
        </w:rPr>
        <w:t>se</w:t>
      </w:r>
      <w:r w:rsidRPr="00CB3B00" w:rsidR="00242958">
        <w:rPr>
          <w:sz w:val="22"/>
          <w:szCs w:val="22"/>
        </w:rPr>
        <w:t xml:space="preserve"> awardees—</w:t>
      </w:r>
      <w:r w:rsidRPr="00CB3B00" w:rsidR="00652E17">
        <w:rPr>
          <w:sz w:val="22"/>
          <w:szCs w:val="22"/>
        </w:rPr>
        <w:t>Boone Memorial Health Services</w:t>
      </w:r>
      <w:r w:rsidRPr="00CB3B00" w:rsidR="00242958">
        <w:rPr>
          <w:sz w:val="22"/>
          <w:szCs w:val="22"/>
        </w:rPr>
        <w:t>—</w:t>
      </w:r>
      <w:r w:rsidRPr="00CB3B00" w:rsidR="00652E17">
        <w:rPr>
          <w:sz w:val="22"/>
          <w:szCs w:val="22"/>
        </w:rPr>
        <w:t>in 2019 with Senator Shelley Moore Capito</w:t>
      </w:r>
      <w:r w:rsidRPr="00CB3B00" w:rsidR="00242958">
        <w:rPr>
          <w:sz w:val="22"/>
          <w:szCs w:val="22"/>
        </w:rPr>
        <w:t>.  Boone</w:t>
      </w:r>
      <w:r w:rsidR="00E475B7">
        <w:rPr>
          <w:sz w:val="22"/>
          <w:szCs w:val="22"/>
        </w:rPr>
        <w:t xml:space="preserve"> operates a health care facility in rural Madison, West Virginia, which sits just outside the Mountain State’s southern coalfields.  Boone</w:t>
      </w:r>
      <w:r w:rsidRPr="00CB3B00" w:rsidR="00242958">
        <w:rPr>
          <w:sz w:val="22"/>
          <w:szCs w:val="22"/>
        </w:rPr>
        <w:t xml:space="preserve">’s </w:t>
      </w:r>
      <w:r w:rsidRPr="00CB3B00" w:rsidR="00242958">
        <w:rPr>
          <w:sz w:val="22"/>
          <w:szCs w:val="22"/>
        </w:rPr>
        <w:t>telestroke</w:t>
      </w:r>
      <w:r w:rsidRPr="00CB3B00" w:rsidR="00242958">
        <w:rPr>
          <w:sz w:val="22"/>
          <w:szCs w:val="22"/>
        </w:rPr>
        <w:t xml:space="preserve"> technology is reducing intervention times and improving health outcomes for stroke patients</w:t>
      </w:r>
      <w:r w:rsidRPr="00CB3B00" w:rsidR="00CB3B00">
        <w:rPr>
          <w:sz w:val="22"/>
          <w:szCs w:val="22"/>
        </w:rPr>
        <w:t>.</w:t>
      </w:r>
      <w:r w:rsidRPr="00CB3B00" w:rsidR="00242958">
        <w:rPr>
          <w:sz w:val="22"/>
          <w:szCs w:val="22"/>
        </w:rPr>
        <w:t xml:space="preserve"> </w:t>
      </w:r>
      <w:r w:rsidRPr="00CB3B00" w:rsidR="00CB3B00">
        <w:rPr>
          <w:sz w:val="22"/>
          <w:szCs w:val="22"/>
        </w:rPr>
        <w:t xml:space="preserve"> T</w:t>
      </w:r>
      <w:r w:rsidRPr="00CB3B00" w:rsidR="00242958">
        <w:rPr>
          <w:sz w:val="22"/>
          <w:szCs w:val="22"/>
        </w:rPr>
        <w:t>he</w:t>
      </w:r>
      <w:r w:rsidRPr="00B020C6" w:rsidR="00652E17">
        <w:rPr>
          <w:sz w:val="22"/>
          <w:szCs w:val="22"/>
        </w:rPr>
        <w:t xml:space="preserve"> nearly $400,000 </w:t>
      </w:r>
      <w:r w:rsidRPr="00B020C6" w:rsidR="00242958">
        <w:rPr>
          <w:sz w:val="22"/>
          <w:szCs w:val="22"/>
        </w:rPr>
        <w:t xml:space="preserve">Connected Care award will </w:t>
      </w:r>
      <w:r w:rsidRPr="00B020C6" w:rsidR="00652E17">
        <w:rPr>
          <w:sz w:val="22"/>
          <w:szCs w:val="22"/>
        </w:rPr>
        <w:t xml:space="preserve">help </w:t>
      </w:r>
      <w:r w:rsidRPr="00B020C6" w:rsidR="00242958">
        <w:rPr>
          <w:sz w:val="22"/>
          <w:szCs w:val="22"/>
        </w:rPr>
        <w:t>overcome the challenges of connecting patients</w:t>
      </w:r>
      <w:r w:rsidRPr="00B020C6" w:rsidR="00E16389">
        <w:rPr>
          <w:sz w:val="22"/>
          <w:szCs w:val="22"/>
        </w:rPr>
        <w:t xml:space="preserve"> in rural </w:t>
      </w:r>
      <w:r w:rsidR="00E475B7">
        <w:rPr>
          <w:sz w:val="22"/>
          <w:szCs w:val="22"/>
        </w:rPr>
        <w:t>communities</w:t>
      </w:r>
      <w:r w:rsidRPr="00B020C6" w:rsidR="00E16389">
        <w:rPr>
          <w:sz w:val="22"/>
          <w:szCs w:val="22"/>
        </w:rPr>
        <w:t>.</w:t>
      </w:r>
      <w:r w:rsidR="00E475B7">
        <w:rPr>
          <w:sz w:val="22"/>
          <w:szCs w:val="22"/>
        </w:rPr>
        <w:t xml:space="preserve">  As Senator Capito remarked at the time, </w:t>
      </w:r>
      <w:r w:rsidR="007047C4">
        <w:rPr>
          <w:sz w:val="22"/>
          <w:szCs w:val="22"/>
        </w:rPr>
        <w:t xml:space="preserve">you should have quality access to affordable care whether you live on </w:t>
      </w:r>
      <w:r w:rsidR="00E475B7">
        <w:rPr>
          <w:sz w:val="22"/>
          <w:szCs w:val="22"/>
        </w:rPr>
        <w:t>Madison Avenue or in Madison, West Virginia</w:t>
      </w:r>
      <w:r w:rsidR="007047C4">
        <w:rPr>
          <w:sz w:val="22"/>
          <w:szCs w:val="22"/>
        </w:rPr>
        <w:t>.</w:t>
      </w:r>
    </w:p>
    <w:p w:rsidR="00E16389" w:rsidRPr="00B020C6" w:rsidP="00660CB9" w14:paraId="556DB30E" w14:textId="0CA399AD">
      <w:pPr>
        <w:pStyle w:val="NormalWeb"/>
        <w:rPr>
          <w:sz w:val="22"/>
          <w:szCs w:val="22"/>
        </w:rPr>
      </w:pPr>
      <w:r w:rsidRPr="00B020C6">
        <w:rPr>
          <w:sz w:val="22"/>
          <w:szCs w:val="22"/>
        </w:rPr>
        <w:t xml:space="preserve">“I commend Acting Chairwoman </w:t>
      </w:r>
      <w:r w:rsidRPr="00B020C6">
        <w:rPr>
          <w:sz w:val="22"/>
          <w:szCs w:val="22"/>
        </w:rPr>
        <w:t>Rosenworcel</w:t>
      </w:r>
      <w:r w:rsidRPr="00B020C6">
        <w:rPr>
          <w:sz w:val="22"/>
          <w:szCs w:val="22"/>
        </w:rPr>
        <w:t xml:space="preserve"> for </w:t>
      </w:r>
      <w:r w:rsidR="007047C4">
        <w:rPr>
          <w:sz w:val="22"/>
          <w:szCs w:val="22"/>
        </w:rPr>
        <w:t>her work on these issues</w:t>
      </w:r>
      <w:r w:rsidRPr="00B020C6">
        <w:rPr>
          <w:sz w:val="22"/>
          <w:szCs w:val="22"/>
        </w:rPr>
        <w:t>.  I look forward to working with my colleagues to promote better health care outcomes through connected care services.”</w:t>
      </w:r>
    </w:p>
    <w:p w:rsidR="0036164C" w:rsidRPr="00A3658B" w:rsidP="0036164C" w14:paraId="108D6399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191934" w:rsidRPr="00A3658B" w:rsidP="00191934" w14:paraId="7BE8E0C8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4"/>
        <w:gridCol w:w="4674"/>
      </w:tblGrid>
      <w:tr w14:paraId="265B1C70" w14:textId="77777777" w:rsidTr="007047C4">
        <w:tblPrEx>
          <w:tblW w:w="93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rPr>
          <w:trHeight w:val="267"/>
        </w:trPr>
        <w:tc>
          <w:tcPr>
            <w:tcW w:w="4674" w:type="dxa"/>
          </w:tcPr>
          <w:p w:rsidR="00191934" w:rsidRPr="000A2BD3" w:rsidP="00407A4C" w14:paraId="30045CE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191934" w:rsidRPr="000A2BD3" w:rsidP="00407A4C" w14:paraId="326CFAB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4" w:type="dxa"/>
          </w:tcPr>
          <w:p w:rsidR="00191934" w:rsidRPr="000A2BD3" w:rsidP="00407A4C" w14:paraId="19D9F39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Greg Watson</w:t>
            </w:r>
          </w:p>
          <w:p w:rsidR="00191934" w:rsidRPr="000A2BD3" w:rsidP="00407A4C" w14:paraId="59622CB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658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greg.watson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033DA1" w14:paraId="5E2F991E" w14:textId="77777777"/>
    <w:sectPr w:rsidSect="007047C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C"/>
    <w:rsid w:val="00005901"/>
    <w:rsid w:val="000158D4"/>
    <w:rsid w:val="00016261"/>
    <w:rsid w:val="00033DA1"/>
    <w:rsid w:val="00040EAD"/>
    <w:rsid w:val="00073D6A"/>
    <w:rsid w:val="00082317"/>
    <w:rsid w:val="00094C87"/>
    <w:rsid w:val="000A2BD3"/>
    <w:rsid w:val="000A6484"/>
    <w:rsid w:val="000B112F"/>
    <w:rsid w:val="000B2683"/>
    <w:rsid w:val="000B489A"/>
    <w:rsid w:val="000C090C"/>
    <w:rsid w:val="000C7B6C"/>
    <w:rsid w:val="000D399E"/>
    <w:rsid w:val="000E0568"/>
    <w:rsid w:val="000E579E"/>
    <w:rsid w:val="00130FA9"/>
    <w:rsid w:val="0013664F"/>
    <w:rsid w:val="00150ABA"/>
    <w:rsid w:val="00177126"/>
    <w:rsid w:val="00186C89"/>
    <w:rsid w:val="00191934"/>
    <w:rsid w:val="001969E9"/>
    <w:rsid w:val="00197817"/>
    <w:rsid w:val="001E12B1"/>
    <w:rsid w:val="001F2089"/>
    <w:rsid w:val="001F3927"/>
    <w:rsid w:val="002322DF"/>
    <w:rsid w:val="00242958"/>
    <w:rsid w:val="00252133"/>
    <w:rsid w:val="00265500"/>
    <w:rsid w:val="00276209"/>
    <w:rsid w:val="002843D4"/>
    <w:rsid w:val="002A5327"/>
    <w:rsid w:val="002A6270"/>
    <w:rsid w:val="002B48FB"/>
    <w:rsid w:val="002C115D"/>
    <w:rsid w:val="002D3F3A"/>
    <w:rsid w:val="002D5D96"/>
    <w:rsid w:val="002D6A45"/>
    <w:rsid w:val="002E496C"/>
    <w:rsid w:val="003066AF"/>
    <w:rsid w:val="00314E23"/>
    <w:rsid w:val="00322EA8"/>
    <w:rsid w:val="003422FF"/>
    <w:rsid w:val="0035466C"/>
    <w:rsid w:val="00360432"/>
    <w:rsid w:val="00360C01"/>
    <w:rsid w:val="0036164C"/>
    <w:rsid w:val="00367574"/>
    <w:rsid w:val="003762F7"/>
    <w:rsid w:val="0038217B"/>
    <w:rsid w:val="003A04F8"/>
    <w:rsid w:val="003B1505"/>
    <w:rsid w:val="003B47DB"/>
    <w:rsid w:val="003B48E9"/>
    <w:rsid w:val="003D1C3C"/>
    <w:rsid w:val="003E34CF"/>
    <w:rsid w:val="003E5BEC"/>
    <w:rsid w:val="003F2D09"/>
    <w:rsid w:val="00400B18"/>
    <w:rsid w:val="0040319A"/>
    <w:rsid w:val="00406236"/>
    <w:rsid w:val="00407A4C"/>
    <w:rsid w:val="00452BD6"/>
    <w:rsid w:val="00453381"/>
    <w:rsid w:val="004733F0"/>
    <w:rsid w:val="004915D7"/>
    <w:rsid w:val="00492DF8"/>
    <w:rsid w:val="004A10C0"/>
    <w:rsid w:val="004F4C21"/>
    <w:rsid w:val="0050679C"/>
    <w:rsid w:val="005302F8"/>
    <w:rsid w:val="00557D33"/>
    <w:rsid w:val="00564A26"/>
    <w:rsid w:val="005A2194"/>
    <w:rsid w:val="005C0256"/>
    <w:rsid w:val="005C1668"/>
    <w:rsid w:val="005D071B"/>
    <w:rsid w:val="005E3D1A"/>
    <w:rsid w:val="005F4594"/>
    <w:rsid w:val="005F55B6"/>
    <w:rsid w:val="005F5D1D"/>
    <w:rsid w:val="00600BBE"/>
    <w:rsid w:val="00632205"/>
    <w:rsid w:val="00640717"/>
    <w:rsid w:val="00642215"/>
    <w:rsid w:val="00652DC6"/>
    <w:rsid w:val="00652E17"/>
    <w:rsid w:val="00660CB9"/>
    <w:rsid w:val="006715CE"/>
    <w:rsid w:val="00674D17"/>
    <w:rsid w:val="0067777C"/>
    <w:rsid w:val="006A34F6"/>
    <w:rsid w:val="006B10BC"/>
    <w:rsid w:val="006B13C1"/>
    <w:rsid w:val="006B1640"/>
    <w:rsid w:val="006B5A69"/>
    <w:rsid w:val="006E4F78"/>
    <w:rsid w:val="006F234F"/>
    <w:rsid w:val="006F29D6"/>
    <w:rsid w:val="007047C4"/>
    <w:rsid w:val="0074174A"/>
    <w:rsid w:val="00743D00"/>
    <w:rsid w:val="00786AA1"/>
    <w:rsid w:val="00791627"/>
    <w:rsid w:val="007955CB"/>
    <w:rsid w:val="00797B63"/>
    <w:rsid w:val="007A5DE1"/>
    <w:rsid w:val="007D147B"/>
    <w:rsid w:val="00824D48"/>
    <w:rsid w:val="00852533"/>
    <w:rsid w:val="00873637"/>
    <w:rsid w:val="008A2D49"/>
    <w:rsid w:val="008B1528"/>
    <w:rsid w:val="008D2D0C"/>
    <w:rsid w:val="008F1663"/>
    <w:rsid w:val="008F5419"/>
    <w:rsid w:val="008F73A7"/>
    <w:rsid w:val="00900B10"/>
    <w:rsid w:val="0091053A"/>
    <w:rsid w:val="00913B9B"/>
    <w:rsid w:val="00917661"/>
    <w:rsid w:val="00930CE2"/>
    <w:rsid w:val="00946FFE"/>
    <w:rsid w:val="00954B89"/>
    <w:rsid w:val="00955067"/>
    <w:rsid w:val="00986E4B"/>
    <w:rsid w:val="009B3B56"/>
    <w:rsid w:val="009C257C"/>
    <w:rsid w:val="009C5CA2"/>
    <w:rsid w:val="009C69FC"/>
    <w:rsid w:val="009D2493"/>
    <w:rsid w:val="009F5A67"/>
    <w:rsid w:val="009F6FD5"/>
    <w:rsid w:val="009F75D8"/>
    <w:rsid w:val="00A208E2"/>
    <w:rsid w:val="00A3658B"/>
    <w:rsid w:val="00A4181E"/>
    <w:rsid w:val="00A61499"/>
    <w:rsid w:val="00AA3EDD"/>
    <w:rsid w:val="00B020C6"/>
    <w:rsid w:val="00B02C8F"/>
    <w:rsid w:val="00B300D3"/>
    <w:rsid w:val="00B43B40"/>
    <w:rsid w:val="00B51B37"/>
    <w:rsid w:val="00B949FF"/>
    <w:rsid w:val="00BA4829"/>
    <w:rsid w:val="00BB689A"/>
    <w:rsid w:val="00BD6770"/>
    <w:rsid w:val="00BF0416"/>
    <w:rsid w:val="00C001FA"/>
    <w:rsid w:val="00C20333"/>
    <w:rsid w:val="00C21661"/>
    <w:rsid w:val="00C32A8D"/>
    <w:rsid w:val="00C47138"/>
    <w:rsid w:val="00C536C9"/>
    <w:rsid w:val="00C61E32"/>
    <w:rsid w:val="00C7694A"/>
    <w:rsid w:val="00C95641"/>
    <w:rsid w:val="00C9636B"/>
    <w:rsid w:val="00CB3B00"/>
    <w:rsid w:val="00CD795E"/>
    <w:rsid w:val="00CF23E8"/>
    <w:rsid w:val="00D27B63"/>
    <w:rsid w:val="00D4317A"/>
    <w:rsid w:val="00D51DF8"/>
    <w:rsid w:val="00D75B8D"/>
    <w:rsid w:val="00D77C66"/>
    <w:rsid w:val="00D847DC"/>
    <w:rsid w:val="00DA4B22"/>
    <w:rsid w:val="00DA5CB1"/>
    <w:rsid w:val="00DC5F02"/>
    <w:rsid w:val="00DF0341"/>
    <w:rsid w:val="00DF3609"/>
    <w:rsid w:val="00E16389"/>
    <w:rsid w:val="00E422BB"/>
    <w:rsid w:val="00E46F33"/>
    <w:rsid w:val="00E475B7"/>
    <w:rsid w:val="00E556A3"/>
    <w:rsid w:val="00EA3D8E"/>
    <w:rsid w:val="00ED0C8A"/>
    <w:rsid w:val="00ED24AE"/>
    <w:rsid w:val="00EE281E"/>
    <w:rsid w:val="00EF2B2D"/>
    <w:rsid w:val="00F238D9"/>
    <w:rsid w:val="00F570C5"/>
    <w:rsid w:val="00F72CD5"/>
    <w:rsid w:val="00F74F36"/>
    <w:rsid w:val="00F831FF"/>
    <w:rsid w:val="00F861F8"/>
    <w:rsid w:val="00F9558D"/>
    <w:rsid w:val="00FC3534"/>
    <w:rsid w:val="00FC4A8B"/>
    <w:rsid w:val="00FC6160"/>
    <w:rsid w:val="00FF09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47786B"/>
  <w15:chartTrackingRefBased/>
  <w15:docId w15:val="{67A42B11-2D1B-9D48-8653-66219AD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4C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1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1934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1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