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59744CD" w14:textId="77777777" w:rsidTr="051D40F4">
        <w:tblPrEx>
          <w:tblW w:w="0" w:type="auto"/>
          <w:tblLook w:val="0000"/>
        </w:tblPrEx>
        <w:trPr>
          <w:trHeight w:val="2181"/>
        </w:trPr>
        <w:tc>
          <w:tcPr>
            <w:tcW w:w="8640" w:type="dxa"/>
          </w:tcPr>
          <w:p w:rsidR="00FF232D" w:rsidP="006A7D75" w14:paraId="6AEEA08E" w14:textId="4198530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F9255A7" w14:textId="77777777">
            <w:pPr>
              <w:rPr>
                <w:b/>
                <w:bCs/>
                <w:sz w:val="12"/>
                <w:szCs w:val="12"/>
              </w:rPr>
            </w:pPr>
          </w:p>
          <w:p w:rsidR="007A44F8" w:rsidRPr="008A3940" w:rsidP="00BB4E29" w14:paraId="0BECE16E" w14:textId="77777777">
            <w:pPr>
              <w:rPr>
                <w:b/>
                <w:bCs/>
                <w:sz w:val="22"/>
                <w:szCs w:val="22"/>
              </w:rPr>
            </w:pPr>
            <w:r w:rsidRPr="008A3940">
              <w:rPr>
                <w:b/>
                <w:bCs/>
                <w:sz w:val="22"/>
                <w:szCs w:val="22"/>
              </w:rPr>
              <w:t xml:space="preserve">Media Contact: </w:t>
            </w:r>
          </w:p>
          <w:p w:rsidR="007A44F8" w:rsidRPr="008A3940" w:rsidP="00BB4E29" w14:paraId="1990F2CF" w14:textId="30A2C7E0">
            <w:pPr>
              <w:rPr>
                <w:bCs/>
                <w:sz w:val="22"/>
                <w:szCs w:val="22"/>
              </w:rPr>
            </w:pPr>
            <w:r>
              <w:rPr>
                <w:bCs/>
                <w:sz w:val="22"/>
                <w:szCs w:val="22"/>
              </w:rPr>
              <w:t>Anne Veigle</w:t>
            </w:r>
          </w:p>
          <w:p w:rsidR="00FF232D" w:rsidRPr="008A3940" w:rsidP="00BB4E29" w14:paraId="68BFAB5D" w14:textId="17B50102">
            <w:pPr>
              <w:rPr>
                <w:bCs/>
                <w:sz w:val="22"/>
                <w:szCs w:val="22"/>
              </w:rPr>
            </w:pPr>
            <w:r>
              <w:rPr>
                <w:bCs/>
                <w:sz w:val="22"/>
                <w:szCs w:val="22"/>
              </w:rPr>
              <w:t>anne</w:t>
            </w:r>
            <w:r w:rsidRPr="008A3940" w:rsidR="003A384A">
              <w:rPr>
                <w:bCs/>
                <w:sz w:val="22"/>
                <w:szCs w:val="22"/>
              </w:rPr>
              <w:t>.</w:t>
            </w:r>
            <w:r>
              <w:rPr>
                <w:bCs/>
                <w:sz w:val="22"/>
                <w:szCs w:val="22"/>
              </w:rPr>
              <w:t>veigle</w:t>
            </w:r>
            <w:r w:rsidRPr="008A3940" w:rsidR="003A384A">
              <w:rPr>
                <w:bCs/>
                <w:sz w:val="22"/>
                <w:szCs w:val="22"/>
              </w:rPr>
              <w:t>@fcc.gov</w:t>
            </w:r>
          </w:p>
          <w:p w:rsidR="007A44F8" w:rsidRPr="008A3940" w:rsidP="00BB4E29" w14:paraId="1C1E0985" w14:textId="77777777">
            <w:pPr>
              <w:rPr>
                <w:bCs/>
                <w:sz w:val="22"/>
                <w:szCs w:val="22"/>
              </w:rPr>
            </w:pPr>
          </w:p>
          <w:p w:rsidR="007A44F8" w:rsidRPr="008A3940" w:rsidP="00BB4E29" w14:paraId="475FFB06" w14:textId="77777777">
            <w:pPr>
              <w:rPr>
                <w:b/>
                <w:sz w:val="22"/>
                <w:szCs w:val="22"/>
              </w:rPr>
            </w:pPr>
            <w:r w:rsidRPr="008A3940">
              <w:rPr>
                <w:b/>
                <w:sz w:val="22"/>
                <w:szCs w:val="22"/>
              </w:rPr>
              <w:t>For Immediate Release</w:t>
            </w:r>
          </w:p>
          <w:p w:rsidR="007A44F8" w:rsidRPr="004A729A" w:rsidP="00BB4E29" w14:paraId="482DE880" w14:textId="77777777">
            <w:pPr>
              <w:jc w:val="center"/>
              <w:rPr>
                <w:b/>
                <w:bCs/>
                <w:sz w:val="22"/>
                <w:szCs w:val="22"/>
              </w:rPr>
            </w:pPr>
          </w:p>
          <w:p w:rsidR="00145A06" w:rsidP="00B70D1C" w14:paraId="53816DB8" w14:textId="07FCDE8A">
            <w:pPr>
              <w:tabs>
                <w:tab w:val="left" w:pos="8625"/>
              </w:tabs>
              <w:jc w:val="center"/>
              <w:rPr>
                <w:b/>
                <w:bCs/>
                <w:sz w:val="26"/>
                <w:szCs w:val="26"/>
              </w:rPr>
            </w:pPr>
            <w:bookmarkStart w:id="0" w:name="_Hlk78191768"/>
            <w:r w:rsidRPr="000E049E">
              <w:rPr>
                <w:b/>
                <w:bCs/>
                <w:sz w:val="26"/>
                <w:szCs w:val="26"/>
              </w:rPr>
              <w:t xml:space="preserve">FCC </w:t>
            </w:r>
            <w:r w:rsidR="00EF0F63">
              <w:rPr>
                <w:b/>
                <w:bCs/>
                <w:sz w:val="26"/>
                <w:szCs w:val="26"/>
              </w:rPr>
              <w:t>MAKES AVAILABLE</w:t>
            </w:r>
            <w:r w:rsidR="00016C08">
              <w:rPr>
                <w:b/>
                <w:bCs/>
                <w:sz w:val="26"/>
                <w:szCs w:val="26"/>
              </w:rPr>
              <w:t xml:space="preserve"> </w:t>
            </w:r>
            <w:r w:rsidR="007E66C7">
              <w:rPr>
                <w:b/>
                <w:bCs/>
                <w:sz w:val="26"/>
                <w:szCs w:val="26"/>
              </w:rPr>
              <w:t xml:space="preserve">OVER </w:t>
            </w:r>
            <w:r w:rsidR="009F64FB">
              <w:rPr>
                <w:b/>
                <w:bCs/>
                <w:sz w:val="26"/>
                <w:szCs w:val="26"/>
              </w:rPr>
              <w:t>$3</w:t>
            </w:r>
            <w:r w:rsidR="007E66C7">
              <w:rPr>
                <w:b/>
                <w:bCs/>
                <w:sz w:val="26"/>
                <w:szCs w:val="26"/>
              </w:rPr>
              <w:t>11 MILLION</w:t>
            </w:r>
            <w:r w:rsidR="009F64FB">
              <w:rPr>
                <w:b/>
                <w:bCs/>
                <w:sz w:val="26"/>
                <w:szCs w:val="26"/>
              </w:rPr>
              <w:t xml:space="preserve"> </w:t>
            </w:r>
            <w:r w:rsidR="000D38AF">
              <w:rPr>
                <w:b/>
                <w:bCs/>
                <w:sz w:val="26"/>
                <w:szCs w:val="26"/>
              </w:rPr>
              <w:t xml:space="preserve">FOR BROADBAND </w:t>
            </w:r>
            <w:r w:rsidR="00AF1319">
              <w:rPr>
                <w:b/>
                <w:bCs/>
                <w:sz w:val="26"/>
                <w:szCs w:val="26"/>
              </w:rPr>
              <w:t xml:space="preserve">IN </w:t>
            </w:r>
            <w:r w:rsidR="0074442A">
              <w:rPr>
                <w:b/>
                <w:bCs/>
                <w:sz w:val="26"/>
                <w:szCs w:val="26"/>
              </w:rPr>
              <w:t>36</w:t>
            </w:r>
            <w:r w:rsidR="00AF1319">
              <w:rPr>
                <w:b/>
                <w:bCs/>
                <w:sz w:val="26"/>
                <w:szCs w:val="26"/>
              </w:rPr>
              <w:t xml:space="preserve"> STATES</w:t>
            </w:r>
            <w:r w:rsidR="0042505F">
              <w:rPr>
                <w:b/>
                <w:bCs/>
                <w:sz w:val="26"/>
                <w:szCs w:val="26"/>
              </w:rPr>
              <w:t xml:space="preserve">, WHILE TAKING STEPS TO </w:t>
            </w:r>
            <w:r w:rsidR="00EF0F63">
              <w:rPr>
                <w:b/>
                <w:bCs/>
                <w:sz w:val="26"/>
                <w:szCs w:val="26"/>
              </w:rPr>
              <w:t>CLEAN UP</w:t>
            </w:r>
            <w:r w:rsidR="00E73E03">
              <w:rPr>
                <w:b/>
                <w:bCs/>
                <w:sz w:val="26"/>
                <w:szCs w:val="26"/>
              </w:rPr>
              <w:t xml:space="preserve"> </w:t>
            </w:r>
          </w:p>
          <w:p w:rsidR="000E049E" w:rsidP="007B7011" w14:paraId="243D4FBE" w14:textId="51A574DF">
            <w:pPr>
              <w:tabs>
                <w:tab w:val="left" w:pos="8625"/>
              </w:tabs>
              <w:spacing w:after="120"/>
              <w:jc w:val="center"/>
              <w:rPr>
                <w:b/>
                <w:bCs/>
                <w:sz w:val="26"/>
                <w:szCs w:val="26"/>
              </w:rPr>
            </w:pPr>
            <w:r>
              <w:rPr>
                <w:b/>
                <w:bCs/>
                <w:sz w:val="26"/>
                <w:szCs w:val="26"/>
              </w:rPr>
              <w:t>THE</w:t>
            </w:r>
            <w:r w:rsidR="00E31247">
              <w:rPr>
                <w:b/>
                <w:bCs/>
                <w:sz w:val="26"/>
                <w:szCs w:val="26"/>
              </w:rPr>
              <w:t xml:space="preserve"> RURAL DIGITAL OPPORTUNI</w:t>
            </w:r>
            <w:r w:rsidR="00E203E4">
              <w:rPr>
                <w:b/>
                <w:bCs/>
                <w:sz w:val="26"/>
                <w:szCs w:val="26"/>
              </w:rPr>
              <w:t>T</w:t>
            </w:r>
            <w:r w:rsidR="00E31247">
              <w:rPr>
                <w:b/>
                <w:bCs/>
                <w:sz w:val="26"/>
                <w:szCs w:val="26"/>
              </w:rPr>
              <w:t>Y FUND</w:t>
            </w:r>
            <w:r w:rsidR="002E6BD0">
              <w:rPr>
                <w:b/>
                <w:bCs/>
                <w:sz w:val="26"/>
                <w:szCs w:val="26"/>
              </w:rPr>
              <w:t xml:space="preserve"> PROGRAM </w:t>
            </w:r>
          </w:p>
          <w:bookmarkEnd w:id="0"/>
          <w:p w:rsidR="00E73E03" w:rsidP="00B70D1C" w14:paraId="21AC1765" w14:textId="49B56CED">
            <w:pPr>
              <w:spacing w:after="120"/>
              <w:rPr>
                <w:sz w:val="22"/>
                <w:szCs w:val="22"/>
              </w:rPr>
            </w:pPr>
            <w:r w:rsidRPr="00E5021F">
              <w:rPr>
                <w:sz w:val="22"/>
                <w:szCs w:val="22"/>
              </w:rPr>
              <w:t xml:space="preserve">WASHINGTON, </w:t>
            </w:r>
            <w:r w:rsidR="009F64FB">
              <w:rPr>
                <w:sz w:val="22"/>
                <w:szCs w:val="22"/>
              </w:rPr>
              <w:t xml:space="preserve">July </w:t>
            </w:r>
            <w:r w:rsidR="004A43E3">
              <w:rPr>
                <w:sz w:val="22"/>
                <w:szCs w:val="22"/>
              </w:rPr>
              <w:t>26</w:t>
            </w:r>
            <w:r w:rsidRPr="00E5021F" w:rsidR="00065E2D">
              <w:rPr>
                <w:sz w:val="22"/>
                <w:szCs w:val="22"/>
              </w:rPr>
              <w:t>, 20</w:t>
            </w:r>
            <w:r w:rsidRPr="00E5021F" w:rsidR="006D16EF">
              <w:rPr>
                <w:sz w:val="22"/>
                <w:szCs w:val="22"/>
              </w:rPr>
              <w:t>2</w:t>
            </w:r>
            <w:r w:rsidRPr="00E5021F" w:rsidR="00E34C03">
              <w:rPr>
                <w:sz w:val="22"/>
                <w:szCs w:val="22"/>
              </w:rPr>
              <w:t>1</w:t>
            </w:r>
            <w:r w:rsidRPr="002E165B" w:rsidR="00D861EE">
              <w:rPr>
                <w:sz w:val="22"/>
                <w:szCs w:val="22"/>
              </w:rPr>
              <w:t>—</w:t>
            </w:r>
            <w:r w:rsidR="009F64FB">
              <w:rPr>
                <w:sz w:val="22"/>
                <w:szCs w:val="22"/>
              </w:rPr>
              <w:t xml:space="preserve">The </w:t>
            </w:r>
            <w:r w:rsidR="00021E38">
              <w:rPr>
                <w:sz w:val="22"/>
                <w:szCs w:val="22"/>
              </w:rPr>
              <w:t>FCC</w:t>
            </w:r>
            <w:r w:rsidR="000D38AF">
              <w:rPr>
                <w:sz w:val="22"/>
                <w:szCs w:val="22"/>
              </w:rPr>
              <w:t xml:space="preserve"> </w:t>
            </w:r>
            <w:r w:rsidR="009F64FB">
              <w:rPr>
                <w:sz w:val="22"/>
                <w:szCs w:val="22"/>
              </w:rPr>
              <w:t xml:space="preserve">today </w:t>
            </w:r>
            <w:r w:rsidR="00B7409F">
              <w:rPr>
                <w:sz w:val="22"/>
                <w:szCs w:val="22"/>
              </w:rPr>
              <w:t xml:space="preserve">took its first steps to move forward with funding new broadband deployments across the country through the Rural Digital Opportunity Fund.  The FCC announced that it is </w:t>
            </w:r>
            <w:r w:rsidR="009F64FB">
              <w:rPr>
                <w:sz w:val="22"/>
                <w:szCs w:val="22"/>
              </w:rPr>
              <w:t xml:space="preserve">ready to authorize </w:t>
            </w:r>
            <w:r>
              <w:rPr>
                <w:sz w:val="22"/>
                <w:szCs w:val="22"/>
              </w:rPr>
              <w:t xml:space="preserve">over $311 million in broadband funding across </w:t>
            </w:r>
            <w:r w:rsidR="00DE7D0A">
              <w:rPr>
                <w:sz w:val="22"/>
                <w:szCs w:val="22"/>
              </w:rPr>
              <w:t>36</w:t>
            </w:r>
            <w:r>
              <w:rPr>
                <w:sz w:val="22"/>
                <w:szCs w:val="22"/>
              </w:rPr>
              <w:t xml:space="preserve"> states through the Rural Digital Opportunity Fund.  At the same time, the </w:t>
            </w:r>
            <w:r w:rsidR="00B7409F">
              <w:rPr>
                <w:sz w:val="22"/>
                <w:szCs w:val="22"/>
              </w:rPr>
              <w:t xml:space="preserve">agency </w:t>
            </w:r>
            <w:r>
              <w:rPr>
                <w:sz w:val="22"/>
                <w:szCs w:val="22"/>
              </w:rPr>
              <w:t xml:space="preserve">took steps to clean up issues with the program’s design originating from </w:t>
            </w:r>
            <w:r w:rsidR="00145A06">
              <w:rPr>
                <w:sz w:val="22"/>
                <w:szCs w:val="22"/>
              </w:rPr>
              <w:t>its adoption in 2020</w:t>
            </w:r>
            <w:r>
              <w:rPr>
                <w:sz w:val="22"/>
                <w:szCs w:val="22"/>
              </w:rPr>
              <w:t xml:space="preserve">.  </w:t>
            </w:r>
          </w:p>
          <w:p w:rsidR="00E73E03" w:rsidP="002E165B" w14:paraId="0AA704CB" w14:textId="5461D217">
            <w:pPr>
              <w:rPr>
                <w:sz w:val="22"/>
                <w:szCs w:val="22"/>
              </w:rPr>
            </w:pPr>
            <w:r>
              <w:rPr>
                <w:sz w:val="22"/>
                <w:szCs w:val="22"/>
              </w:rPr>
              <w:t>“</w:t>
            </w:r>
            <w:r w:rsidR="007B7011">
              <w:rPr>
                <w:sz w:val="22"/>
                <w:szCs w:val="22"/>
              </w:rPr>
              <w:t xml:space="preserve">This is </w:t>
            </w:r>
            <w:r>
              <w:rPr>
                <w:sz w:val="22"/>
                <w:szCs w:val="22"/>
              </w:rPr>
              <w:t xml:space="preserve">a </w:t>
            </w:r>
            <w:r w:rsidR="00B7409F">
              <w:rPr>
                <w:sz w:val="22"/>
                <w:szCs w:val="22"/>
              </w:rPr>
              <w:t>significant down</w:t>
            </w:r>
            <w:r w:rsidR="00120C6E">
              <w:rPr>
                <w:sz w:val="22"/>
                <w:szCs w:val="22"/>
              </w:rPr>
              <w:t xml:space="preserve"> </w:t>
            </w:r>
            <w:r w:rsidR="00B7409F">
              <w:rPr>
                <w:sz w:val="22"/>
                <w:szCs w:val="22"/>
              </w:rPr>
              <w:t>payment on broadband deployment</w:t>
            </w:r>
            <w:r>
              <w:rPr>
                <w:sz w:val="22"/>
                <w:szCs w:val="22"/>
              </w:rPr>
              <w:t xml:space="preserve">,” said </w:t>
            </w:r>
            <w:r w:rsidRPr="00E83C79">
              <w:rPr>
                <w:b/>
                <w:bCs/>
                <w:sz w:val="22"/>
                <w:szCs w:val="22"/>
              </w:rPr>
              <w:t>FCC Acting Chairwoman Jessica Rosenworcel</w:t>
            </w:r>
            <w:r>
              <w:rPr>
                <w:sz w:val="22"/>
                <w:szCs w:val="22"/>
              </w:rPr>
              <w:t>.  “Today’s announcement means that help is on the way for hundreds of thousands of Americans without access to broadband.”</w:t>
            </w:r>
          </w:p>
          <w:p w:rsidR="00E73E03" w:rsidP="002E165B" w14:paraId="0533BD1E" w14:textId="77777777">
            <w:pPr>
              <w:rPr>
                <w:sz w:val="22"/>
                <w:szCs w:val="22"/>
              </w:rPr>
            </w:pPr>
          </w:p>
          <w:p w:rsidR="00E31247" w:rsidP="002E165B" w14:paraId="1BC4D5EA" w14:textId="12BD32B0">
            <w:pPr>
              <w:rPr>
                <w:sz w:val="22"/>
                <w:szCs w:val="22"/>
              </w:rPr>
            </w:pPr>
            <w:r>
              <w:rPr>
                <w:sz w:val="22"/>
                <w:szCs w:val="22"/>
              </w:rPr>
              <w:t>Today’s action</w:t>
            </w:r>
            <w:r w:rsidR="00E73E03">
              <w:rPr>
                <w:sz w:val="22"/>
                <w:szCs w:val="22"/>
              </w:rPr>
              <w:t xml:space="preserve"> </w:t>
            </w:r>
            <w:r>
              <w:rPr>
                <w:sz w:val="22"/>
                <w:szCs w:val="22"/>
              </w:rPr>
              <w:t xml:space="preserve">represents the first funding to be approved through the Rural Digital Opportunity Fund.  As a result of </w:t>
            </w:r>
            <w:hyperlink r:id="rId5" w:history="1">
              <w:r w:rsidRPr="00EE2C21">
                <w:rPr>
                  <w:rStyle w:val="Hyperlink"/>
                  <w:sz w:val="22"/>
                  <w:szCs w:val="22"/>
                </w:rPr>
                <w:t>today’s announcement</w:t>
              </w:r>
            </w:hyperlink>
            <w:r>
              <w:rPr>
                <w:sz w:val="22"/>
                <w:szCs w:val="22"/>
              </w:rPr>
              <w:t xml:space="preserve">, </w:t>
            </w:r>
            <w:r w:rsidRPr="00C976B9" w:rsidR="00DE7D0A">
              <w:rPr>
                <w:sz w:val="22"/>
                <w:szCs w:val="22"/>
              </w:rPr>
              <w:t>48</w:t>
            </w:r>
            <w:r w:rsidRPr="00C976B9">
              <w:rPr>
                <w:sz w:val="22"/>
                <w:szCs w:val="22"/>
              </w:rPr>
              <w:t xml:space="preserve"> broadband providers</w:t>
            </w:r>
            <w:r>
              <w:rPr>
                <w:sz w:val="22"/>
                <w:szCs w:val="22"/>
              </w:rPr>
              <w:t xml:space="preserve"> will </w:t>
            </w:r>
            <w:r w:rsidR="00E73E03">
              <w:rPr>
                <w:sz w:val="22"/>
                <w:szCs w:val="22"/>
              </w:rPr>
              <w:t xml:space="preserve">bring 1 Gbps broadband speeds to nearly 200,000 homes and businesses over the next 10 years.  </w:t>
            </w:r>
          </w:p>
          <w:p w:rsidR="00187C35" w:rsidP="002E165B" w14:paraId="0A0E7702" w14:textId="77777777">
            <w:pPr>
              <w:rPr>
                <w:sz w:val="22"/>
                <w:szCs w:val="22"/>
              </w:rPr>
            </w:pPr>
          </w:p>
          <w:p w:rsidR="00CF4C37" w14:paraId="5DBFE318" w14:textId="7F2C83AD">
            <w:pPr>
              <w:rPr>
                <w:sz w:val="22"/>
                <w:szCs w:val="22"/>
              </w:rPr>
            </w:pPr>
            <w:r>
              <w:rPr>
                <w:sz w:val="22"/>
                <w:szCs w:val="22"/>
              </w:rPr>
              <w:t>At the same time, t</w:t>
            </w:r>
            <w:r w:rsidR="00180E6D">
              <w:rPr>
                <w:sz w:val="22"/>
                <w:szCs w:val="22"/>
              </w:rPr>
              <w:t>he FCC</w:t>
            </w:r>
            <w:r w:rsidR="00187C35">
              <w:rPr>
                <w:sz w:val="22"/>
                <w:szCs w:val="22"/>
              </w:rPr>
              <w:t xml:space="preserve"> also</w:t>
            </w:r>
            <w:r w:rsidR="00180E6D">
              <w:rPr>
                <w:sz w:val="22"/>
                <w:szCs w:val="22"/>
              </w:rPr>
              <w:t xml:space="preserve"> t</w:t>
            </w:r>
            <w:r w:rsidR="00187C35">
              <w:rPr>
                <w:sz w:val="22"/>
                <w:szCs w:val="22"/>
              </w:rPr>
              <w:t>ook</w:t>
            </w:r>
            <w:r w:rsidR="00996E70">
              <w:rPr>
                <w:sz w:val="22"/>
                <w:szCs w:val="22"/>
              </w:rPr>
              <w:t xml:space="preserve"> steps to </w:t>
            </w:r>
            <w:r w:rsidR="00D94035">
              <w:rPr>
                <w:sz w:val="22"/>
                <w:szCs w:val="22"/>
              </w:rPr>
              <w:t>clean up</w:t>
            </w:r>
            <w:r w:rsidR="00187C35">
              <w:rPr>
                <w:sz w:val="22"/>
                <w:szCs w:val="22"/>
              </w:rPr>
              <w:t xml:space="preserve"> the </w:t>
            </w:r>
            <w:r w:rsidR="00580929">
              <w:rPr>
                <w:sz w:val="22"/>
                <w:szCs w:val="22"/>
              </w:rPr>
              <w:t xml:space="preserve">Rural Digital Opportunity Fund </w:t>
            </w:r>
            <w:r w:rsidR="00187C35">
              <w:rPr>
                <w:sz w:val="22"/>
                <w:szCs w:val="22"/>
              </w:rPr>
              <w:t>program</w:t>
            </w:r>
            <w:r w:rsidR="00580929">
              <w:rPr>
                <w:sz w:val="22"/>
                <w:szCs w:val="22"/>
              </w:rPr>
              <w:t xml:space="preserve">.  In light of complaints that the program was poised to fund broadband to parking lots and well-served urban areas, the FCC sent </w:t>
            </w:r>
            <w:hyperlink r:id="rId6" w:history="1">
              <w:r w:rsidRPr="001E6FAA" w:rsidR="00580929">
                <w:rPr>
                  <w:rStyle w:val="Hyperlink"/>
                  <w:sz w:val="22"/>
                  <w:szCs w:val="22"/>
                </w:rPr>
                <w:t>letters</w:t>
              </w:r>
            </w:hyperlink>
            <w:r w:rsidR="00580929">
              <w:rPr>
                <w:sz w:val="22"/>
                <w:szCs w:val="22"/>
              </w:rPr>
              <w:t xml:space="preserve"> to 197 winning bidder</w:t>
            </w:r>
            <w:r w:rsidR="00D94035">
              <w:rPr>
                <w:sz w:val="22"/>
                <w:szCs w:val="22"/>
              </w:rPr>
              <w:t>s</w:t>
            </w:r>
            <w:r w:rsidR="00580929">
              <w:rPr>
                <w:sz w:val="22"/>
                <w:szCs w:val="22"/>
              </w:rPr>
              <w:t>.</w:t>
            </w:r>
            <w:r w:rsidR="00D94035">
              <w:rPr>
                <w:sz w:val="22"/>
                <w:szCs w:val="22"/>
              </w:rPr>
              <w:t xml:space="preserve">  The letters offer providers an opportunity to withdraw their funding requests from those places already with service or where significant questions of waste have been raised.   Next, the FCC made clear that it will not tolerate </w:t>
            </w:r>
            <w:r w:rsidR="000A37E6">
              <w:rPr>
                <w:sz w:val="22"/>
                <w:szCs w:val="22"/>
              </w:rPr>
              <w:t xml:space="preserve">any provider participating in the program that is </w:t>
            </w:r>
            <w:r w:rsidR="00D94035">
              <w:rPr>
                <w:sz w:val="22"/>
                <w:szCs w:val="22"/>
              </w:rPr>
              <w:t>not serious about providing broadband service</w:t>
            </w:r>
            <w:r w:rsidR="007B7011">
              <w:rPr>
                <w:sz w:val="22"/>
                <w:szCs w:val="22"/>
              </w:rPr>
              <w:t xml:space="preserve"> or has not made appropriate efforts to secure state approvals</w:t>
            </w:r>
            <w:r w:rsidR="00D94035">
              <w:rPr>
                <w:sz w:val="22"/>
                <w:szCs w:val="22"/>
              </w:rPr>
              <w:t>.  T</w:t>
            </w:r>
            <w:r w:rsidR="007B7011">
              <w:rPr>
                <w:sz w:val="22"/>
                <w:szCs w:val="22"/>
              </w:rPr>
              <w:t>o this end</w:t>
            </w:r>
            <w:r w:rsidR="00802235">
              <w:rPr>
                <w:sz w:val="22"/>
                <w:szCs w:val="22"/>
              </w:rPr>
              <w:t>,</w:t>
            </w:r>
            <w:r w:rsidR="007B7011">
              <w:rPr>
                <w:sz w:val="22"/>
                <w:szCs w:val="22"/>
              </w:rPr>
              <w:t xml:space="preserve"> t</w:t>
            </w:r>
            <w:r w:rsidR="0042505F">
              <w:rPr>
                <w:sz w:val="22"/>
                <w:szCs w:val="22"/>
              </w:rPr>
              <w:t xml:space="preserve">he FCC </w:t>
            </w:r>
            <w:hyperlink r:id="rId7" w:history="1">
              <w:r w:rsidRPr="00506E28" w:rsidR="00D94035">
                <w:rPr>
                  <w:rStyle w:val="Hyperlink"/>
                  <w:sz w:val="22"/>
                  <w:szCs w:val="22"/>
                </w:rPr>
                <w:t>rejected</w:t>
              </w:r>
            </w:hyperlink>
            <w:r w:rsidR="00D94035">
              <w:rPr>
                <w:sz w:val="22"/>
                <w:szCs w:val="22"/>
              </w:rPr>
              <w:t xml:space="preserve"> requests </w:t>
            </w:r>
            <w:r w:rsidR="00D44C83">
              <w:rPr>
                <w:sz w:val="22"/>
                <w:szCs w:val="22"/>
              </w:rPr>
              <w:t>from</w:t>
            </w:r>
            <w:r w:rsidR="00625948">
              <w:rPr>
                <w:sz w:val="22"/>
                <w:szCs w:val="22"/>
              </w:rPr>
              <w:t xml:space="preserve"> </w:t>
            </w:r>
            <w:r w:rsidR="00187C35">
              <w:rPr>
                <w:sz w:val="22"/>
                <w:szCs w:val="22"/>
              </w:rPr>
              <w:t>AB Indiana</w:t>
            </w:r>
            <w:r w:rsidR="00625948">
              <w:rPr>
                <w:sz w:val="22"/>
                <w:szCs w:val="22"/>
              </w:rPr>
              <w:t xml:space="preserve"> in Florida</w:t>
            </w:r>
            <w:r w:rsidR="00187C35">
              <w:rPr>
                <w:sz w:val="22"/>
                <w:szCs w:val="22"/>
              </w:rPr>
              <w:t xml:space="preserve"> and LTD Broadband</w:t>
            </w:r>
            <w:r w:rsidR="00625948">
              <w:rPr>
                <w:sz w:val="22"/>
                <w:szCs w:val="22"/>
              </w:rPr>
              <w:t xml:space="preserve"> in California, Oklahoma, and Kansas</w:t>
            </w:r>
            <w:r w:rsidR="00D94035">
              <w:rPr>
                <w:sz w:val="22"/>
                <w:szCs w:val="22"/>
              </w:rPr>
              <w:t xml:space="preserve"> </w:t>
            </w:r>
            <w:r w:rsidR="00802235">
              <w:rPr>
                <w:sz w:val="22"/>
                <w:szCs w:val="22"/>
              </w:rPr>
              <w:t xml:space="preserve">to waive </w:t>
            </w:r>
            <w:r w:rsidR="00FF7C12">
              <w:rPr>
                <w:sz w:val="22"/>
                <w:szCs w:val="22"/>
              </w:rPr>
              <w:t xml:space="preserve">program </w:t>
            </w:r>
            <w:r w:rsidR="00802235">
              <w:rPr>
                <w:sz w:val="22"/>
                <w:szCs w:val="22"/>
              </w:rPr>
              <w:t xml:space="preserve">deadlines, in light of their failure to </w:t>
            </w:r>
            <w:r w:rsidR="00B70D1C">
              <w:rPr>
                <w:sz w:val="22"/>
                <w:szCs w:val="22"/>
              </w:rPr>
              <w:t>act in a timely way to seek state certification</w:t>
            </w:r>
            <w:r w:rsidR="00D94035">
              <w:rPr>
                <w:sz w:val="22"/>
                <w:szCs w:val="22"/>
              </w:rPr>
              <w:t xml:space="preserve">. </w:t>
            </w:r>
            <w:r w:rsidR="00625948">
              <w:rPr>
                <w:sz w:val="22"/>
                <w:szCs w:val="22"/>
              </w:rPr>
              <w:t xml:space="preserve"> </w:t>
            </w:r>
          </w:p>
          <w:p w:rsidR="009F64FB" w:rsidP="002E165B" w14:paraId="4040101C" w14:textId="74B6CBAC">
            <w:pPr>
              <w:rPr>
                <w:sz w:val="22"/>
                <w:szCs w:val="22"/>
              </w:rPr>
            </w:pPr>
          </w:p>
          <w:p w:rsidR="006A7593" w:rsidP="00913961" w14:paraId="18869480" w14:textId="51CEEA53">
            <w:pPr>
              <w:rPr>
                <w:sz w:val="22"/>
                <w:szCs w:val="22"/>
              </w:rPr>
            </w:pPr>
            <w:r>
              <w:rPr>
                <w:sz w:val="22"/>
                <w:szCs w:val="22"/>
              </w:rPr>
              <w:t>“</w:t>
            </w:r>
            <w:r w:rsidR="00B70D1C">
              <w:rPr>
                <w:sz w:val="22"/>
                <w:szCs w:val="22"/>
              </w:rPr>
              <w:t>This program can do great things</w:t>
            </w:r>
            <w:r w:rsidR="00C4461D">
              <w:rPr>
                <w:sz w:val="22"/>
                <w:szCs w:val="22"/>
              </w:rPr>
              <w:t>,</w:t>
            </w:r>
            <w:r w:rsidR="00B70D1C">
              <w:rPr>
                <w:sz w:val="22"/>
                <w:szCs w:val="22"/>
              </w:rPr>
              <w:t xml:space="preserve"> but it requires</w:t>
            </w:r>
            <w:r w:rsidR="00802235">
              <w:rPr>
                <w:sz w:val="22"/>
                <w:szCs w:val="22"/>
              </w:rPr>
              <w:t xml:space="preserve"> </w:t>
            </w:r>
            <w:r w:rsidR="00FA070C">
              <w:rPr>
                <w:sz w:val="22"/>
                <w:szCs w:val="22"/>
              </w:rPr>
              <w:t>thoughtful</w:t>
            </w:r>
            <w:r w:rsidR="00D44C83">
              <w:rPr>
                <w:sz w:val="22"/>
                <w:szCs w:val="22"/>
              </w:rPr>
              <w:t xml:space="preserve"> oversight</w:t>
            </w:r>
            <w:r w:rsidR="0042505F">
              <w:rPr>
                <w:sz w:val="22"/>
                <w:szCs w:val="22"/>
              </w:rPr>
              <w:t xml:space="preserve">,” </w:t>
            </w:r>
            <w:r w:rsidRPr="0028421E" w:rsidR="0042505F">
              <w:rPr>
                <w:b/>
                <w:bCs/>
                <w:sz w:val="22"/>
                <w:szCs w:val="22"/>
              </w:rPr>
              <w:t>said Acting Chairwoman Rosenworcel</w:t>
            </w:r>
            <w:r w:rsidRPr="00120C6E" w:rsidR="00016C08">
              <w:rPr>
                <w:sz w:val="22"/>
                <w:szCs w:val="22"/>
              </w:rPr>
              <w:t>.</w:t>
            </w:r>
            <w:r w:rsidR="0042505F">
              <w:rPr>
                <w:sz w:val="22"/>
                <w:szCs w:val="22"/>
              </w:rPr>
              <w:t xml:space="preserve">  “That’s why we are</w:t>
            </w:r>
            <w:r w:rsidR="00016C08">
              <w:rPr>
                <w:sz w:val="22"/>
                <w:szCs w:val="22"/>
              </w:rPr>
              <w:t xml:space="preserve"> refocusing the program on unserved areas and</w:t>
            </w:r>
            <w:r w:rsidR="0042505F">
              <w:rPr>
                <w:sz w:val="22"/>
                <w:szCs w:val="22"/>
              </w:rPr>
              <w:t xml:space="preserve"> </w:t>
            </w:r>
            <w:r w:rsidR="006902A0">
              <w:rPr>
                <w:sz w:val="22"/>
                <w:szCs w:val="22"/>
              </w:rPr>
              <w:t>putting winning bidders on notice of their obligation to ensure that support goes to the areas that need it.  And for those applicants who are dragging their feet</w:t>
            </w:r>
            <w:r w:rsidR="009E5E3D">
              <w:rPr>
                <w:sz w:val="22"/>
                <w:szCs w:val="22"/>
              </w:rPr>
              <w:t xml:space="preserve"> or can’t meet </w:t>
            </w:r>
            <w:r w:rsidR="00E57D6A">
              <w:rPr>
                <w:sz w:val="22"/>
                <w:szCs w:val="22"/>
              </w:rPr>
              <w:t>their</w:t>
            </w:r>
            <w:r w:rsidR="009E5E3D">
              <w:rPr>
                <w:sz w:val="22"/>
                <w:szCs w:val="22"/>
              </w:rPr>
              <w:t xml:space="preserve"> obligations</w:t>
            </w:r>
            <w:r w:rsidR="006902A0">
              <w:rPr>
                <w:sz w:val="22"/>
                <w:szCs w:val="22"/>
              </w:rPr>
              <w:t>, follow the rules or we will disqualify you and move on.”</w:t>
            </w:r>
            <w:r w:rsidR="00C05A11">
              <w:rPr>
                <w:sz w:val="22"/>
                <w:szCs w:val="22"/>
              </w:rPr>
              <w:t xml:space="preserve"> </w:t>
            </w:r>
          </w:p>
          <w:p w:rsidR="000A37E6" w:rsidP="002E165B" w14:paraId="43E3886B" w14:textId="77777777">
            <w:pPr>
              <w:rPr>
                <w:sz w:val="22"/>
                <w:szCs w:val="22"/>
              </w:rPr>
            </w:pPr>
          </w:p>
          <w:p w:rsidR="0063011A" w:rsidP="002E165B" w14:paraId="4A6DB0FA" w14:textId="51BBF14A">
            <w:r>
              <w:rPr>
                <w:sz w:val="22"/>
                <w:szCs w:val="22"/>
              </w:rPr>
              <w:t xml:space="preserve">The FCC also released an </w:t>
            </w:r>
            <w:hyperlink r:id="rId8" w:history="1">
              <w:r w:rsidRPr="00506E28">
                <w:rPr>
                  <w:rStyle w:val="Hyperlink"/>
                  <w:sz w:val="22"/>
                  <w:szCs w:val="22"/>
                </w:rPr>
                <w:t>initial list</w:t>
              </w:r>
            </w:hyperlink>
            <w:r>
              <w:rPr>
                <w:sz w:val="22"/>
                <w:szCs w:val="22"/>
              </w:rPr>
              <w:t xml:space="preserve"> of areas where winning bidders have chosen not to pursue buildout.  These areas will immediately become available for other broadband funding opportunities</w:t>
            </w:r>
            <w:r w:rsidR="000A37E6">
              <w:rPr>
                <w:sz w:val="22"/>
                <w:szCs w:val="22"/>
              </w:rPr>
              <w:t xml:space="preserve"> and the </w:t>
            </w:r>
            <w:r w:rsidR="00DA1DCE">
              <w:rPr>
                <w:sz w:val="22"/>
                <w:szCs w:val="22"/>
              </w:rPr>
              <w:t xml:space="preserve">defaulting </w:t>
            </w:r>
            <w:r w:rsidR="000A37E6">
              <w:rPr>
                <w:sz w:val="22"/>
                <w:szCs w:val="22"/>
              </w:rPr>
              <w:t>bidders will be subject to enforcement penalties as warranted.</w:t>
            </w:r>
            <w:r w:rsidR="00120C6E">
              <w:rPr>
                <w:sz w:val="22"/>
                <w:szCs w:val="22"/>
              </w:rPr>
              <w:t xml:space="preserve">  The Commission continues to carefully review long-form applications of other winning bidders </w:t>
            </w:r>
            <w:r w:rsidR="00120C6E">
              <w:rPr>
                <w:sz w:val="22"/>
                <w:szCs w:val="22"/>
              </w:rPr>
              <w:t xml:space="preserve">that were previously </w:t>
            </w:r>
            <w:hyperlink r:id="rId9" w:history="1">
              <w:r w:rsidRPr="004E1DAC" w:rsidR="00120C6E">
                <w:rPr>
                  <w:rStyle w:val="Hyperlink"/>
                  <w:sz w:val="22"/>
                  <w:szCs w:val="22"/>
                </w:rPr>
                <w:t>announced</w:t>
              </w:r>
            </w:hyperlink>
            <w:r w:rsidR="00120C6E">
              <w:rPr>
                <w:sz w:val="22"/>
                <w:szCs w:val="22"/>
              </w:rPr>
              <w:t xml:space="preserve"> to ensure they meet the technical, financial and operational capabilities to comply with </w:t>
            </w:r>
            <w:r w:rsidR="00AC257D">
              <w:rPr>
                <w:sz w:val="22"/>
                <w:szCs w:val="22"/>
              </w:rPr>
              <w:t xml:space="preserve">program </w:t>
            </w:r>
            <w:r w:rsidR="00120C6E">
              <w:rPr>
                <w:sz w:val="22"/>
                <w:szCs w:val="22"/>
              </w:rPr>
              <w:t xml:space="preserve">obligations.  </w:t>
            </w:r>
          </w:p>
          <w:p w:rsidR="0063011A" w:rsidP="002E165B" w14:paraId="0928A4FD" w14:textId="774E3B93">
            <w:pPr>
              <w:rPr>
                <w:sz w:val="22"/>
                <w:szCs w:val="22"/>
              </w:rPr>
            </w:pPr>
          </w:p>
          <w:p w:rsidR="004F0F1F" w:rsidRPr="007475A1" w:rsidP="00850E26" w14:paraId="50AA2159" w14:textId="77777777">
            <w:pPr>
              <w:ind w:right="72"/>
              <w:jc w:val="center"/>
              <w:rPr>
                <w:sz w:val="22"/>
                <w:szCs w:val="22"/>
              </w:rPr>
            </w:pPr>
            <w:r w:rsidRPr="007475A1">
              <w:rPr>
                <w:sz w:val="22"/>
                <w:szCs w:val="22"/>
              </w:rPr>
              <w:t>###</w:t>
            </w:r>
          </w:p>
          <w:p w:rsidR="00CC5E08" w:rsidRPr="0080486B" w:rsidP="00850E26" w14:paraId="29CE3BB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7D56991" w14:textId="77777777">
            <w:pPr>
              <w:ind w:right="72"/>
              <w:jc w:val="center"/>
              <w:rPr>
                <w:b/>
                <w:bCs/>
                <w:sz w:val="18"/>
                <w:szCs w:val="18"/>
              </w:rPr>
            </w:pPr>
          </w:p>
          <w:p w:rsidR="00EE0E90" w:rsidRPr="00EF729B" w:rsidP="00850E26" w14:paraId="013FBF3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37CED616" w14:textId="77777777" w:rsidTr="051D40F4">
        <w:tblPrEx>
          <w:tblW w:w="0" w:type="auto"/>
          <w:tblLook w:val="0000"/>
        </w:tblPrEx>
        <w:trPr>
          <w:trHeight w:val="2181"/>
        </w:trPr>
        <w:tc>
          <w:tcPr>
            <w:tcW w:w="8640" w:type="dxa"/>
          </w:tcPr>
          <w:p w:rsidR="0096543B" w:rsidP="006A7D75" w14:paraId="17371935" w14:textId="77777777">
            <w:pPr>
              <w:jc w:val="center"/>
              <w:rPr>
                <w:b/>
                <w:i/>
                <w:noProof/>
                <w:sz w:val="28"/>
                <w:szCs w:val="28"/>
              </w:rPr>
            </w:pPr>
          </w:p>
        </w:tc>
      </w:tr>
    </w:tbl>
    <w:p w:rsidR="00D24C3D" w:rsidRPr="007528A5" w14:paraId="14F7DDAC" w14:textId="77777777">
      <w:pPr>
        <w:rPr>
          <w:b/>
          <w:bCs/>
          <w:sz w:val="2"/>
          <w:szCs w:val="2"/>
        </w:rPr>
      </w:pPr>
    </w:p>
    <w:sectPr w:rsidSect="00F0673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9E296B"/>
    <w:multiLevelType w:val="hybridMultilevel"/>
    <w:tmpl w:val="68641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E61D1B"/>
    <w:multiLevelType w:val="hybridMultilevel"/>
    <w:tmpl w:val="A9B4C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CA52C5"/>
    <w:multiLevelType w:val="hybridMultilevel"/>
    <w:tmpl w:val="3C808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63B1440B"/>
    <w:multiLevelType w:val="hybridMultilevel"/>
    <w:tmpl w:val="364EA2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252088D"/>
    <w:multiLevelType w:val="hybridMultilevel"/>
    <w:tmpl w:val="7D62A0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EF"/>
    <w:rsid w:val="00005B0A"/>
    <w:rsid w:val="00016C08"/>
    <w:rsid w:val="00021E38"/>
    <w:rsid w:val="0002500C"/>
    <w:rsid w:val="000311FC"/>
    <w:rsid w:val="00035BB4"/>
    <w:rsid w:val="00040127"/>
    <w:rsid w:val="00053FBE"/>
    <w:rsid w:val="00065E2D"/>
    <w:rsid w:val="00081232"/>
    <w:rsid w:val="00091E65"/>
    <w:rsid w:val="00092364"/>
    <w:rsid w:val="00096D4A"/>
    <w:rsid w:val="000A37E6"/>
    <w:rsid w:val="000A38EA"/>
    <w:rsid w:val="000C1E47"/>
    <w:rsid w:val="000C26F3"/>
    <w:rsid w:val="000D38AF"/>
    <w:rsid w:val="000E049E"/>
    <w:rsid w:val="000E2653"/>
    <w:rsid w:val="0010799B"/>
    <w:rsid w:val="00110405"/>
    <w:rsid w:val="00117DB2"/>
    <w:rsid w:val="00120C6E"/>
    <w:rsid w:val="00123ED2"/>
    <w:rsid w:val="00125BE0"/>
    <w:rsid w:val="00137478"/>
    <w:rsid w:val="00142C13"/>
    <w:rsid w:val="00145A06"/>
    <w:rsid w:val="0015225C"/>
    <w:rsid w:val="00152776"/>
    <w:rsid w:val="00153222"/>
    <w:rsid w:val="0015778D"/>
    <w:rsid w:val="001577D3"/>
    <w:rsid w:val="001617EB"/>
    <w:rsid w:val="00166B61"/>
    <w:rsid w:val="001733A6"/>
    <w:rsid w:val="00175041"/>
    <w:rsid w:val="001803FB"/>
    <w:rsid w:val="00180E6D"/>
    <w:rsid w:val="001865A9"/>
    <w:rsid w:val="00187C35"/>
    <w:rsid w:val="00187DB2"/>
    <w:rsid w:val="00196467"/>
    <w:rsid w:val="001B20BB"/>
    <w:rsid w:val="001C4370"/>
    <w:rsid w:val="001D3779"/>
    <w:rsid w:val="001E6FAA"/>
    <w:rsid w:val="001F0469"/>
    <w:rsid w:val="00203A98"/>
    <w:rsid w:val="002048BB"/>
    <w:rsid w:val="00206EDD"/>
    <w:rsid w:val="0021247E"/>
    <w:rsid w:val="002146F6"/>
    <w:rsid w:val="00222FEB"/>
    <w:rsid w:val="00231C32"/>
    <w:rsid w:val="00240345"/>
    <w:rsid w:val="002421F0"/>
    <w:rsid w:val="00247274"/>
    <w:rsid w:val="0025030C"/>
    <w:rsid w:val="00266966"/>
    <w:rsid w:val="00282122"/>
    <w:rsid w:val="0028421E"/>
    <w:rsid w:val="00285C36"/>
    <w:rsid w:val="00294654"/>
    <w:rsid w:val="00294C0C"/>
    <w:rsid w:val="002A0934"/>
    <w:rsid w:val="002B1013"/>
    <w:rsid w:val="002C251A"/>
    <w:rsid w:val="002D03E5"/>
    <w:rsid w:val="002D29F3"/>
    <w:rsid w:val="002E165B"/>
    <w:rsid w:val="002E3F1D"/>
    <w:rsid w:val="002E6BD0"/>
    <w:rsid w:val="002F31D0"/>
    <w:rsid w:val="00300359"/>
    <w:rsid w:val="00304A8A"/>
    <w:rsid w:val="0031773E"/>
    <w:rsid w:val="00333871"/>
    <w:rsid w:val="00342248"/>
    <w:rsid w:val="00343E9E"/>
    <w:rsid w:val="00347716"/>
    <w:rsid w:val="003506E1"/>
    <w:rsid w:val="00350FD4"/>
    <w:rsid w:val="00356DFD"/>
    <w:rsid w:val="00361E38"/>
    <w:rsid w:val="003727E3"/>
    <w:rsid w:val="00385A93"/>
    <w:rsid w:val="003864D1"/>
    <w:rsid w:val="003910F1"/>
    <w:rsid w:val="003A384A"/>
    <w:rsid w:val="003C117E"/>
    <w:rsid w:val="003E42FC"/>
    <w:rsid w:val="003E5128"/>
    <w:rsid w:val="003E5991"/>
    <w:rsid w:val="003F344A"/>
    <w:rsid w:val="004005E2"/>
    <w:rsid w:val="00403FF0"/>
    <w:rsid w:val="00415A88"/>
    <w:rsid w:val="0042046D"/>
    <w:rsid w:val="0042116E"/>
    <w:rsid w:val="0042505F"/>
    <w:rsid w:val="00425AEF"/>
    <w:rsid w:val="00426518"/>
    <w:rsid w:val="00427B06"/>
    <w:rsid w:val="00441F59"/>
    <w:rsid w:val="00444E07"/>
    <w:rsid w:val="00444FA9"/>
    <w:rsid w:val="00473E9C"/>
    <w:rsid w:val="00480099"/>
    <w:rsid w:val="004837A3"/>
    <w:rsid w:val="00491EB9"/>
    <w:rsid w:val="004941A2"/>
    <w:rsid w:val="00497858"/>
    <w:rsid w:val="004A3BCF"/>
    <w:rsid w:val="004A43E3"/>
    <w:rsid w:val="004A729A"/>
    <w:rsid w:val="004B4991"/>
    <w:rsid w:val="004B4FEA"/>
    <w:rsid w:val="004B7141"/>
    <w:rsid w:val="004C0ADA"/>
    <w:rsid w:val="004C433E"/>
    <w:rsid w:val="004C4512"/>
    <w:rsid w:val="004C4F36"/>
    <w:rsid w:val="004D3D85"/>
    <w:rsid w:val="004E0FCB"/>
    <w:rsid w:val="004E1DAC"/>
    <w:rsid w:val="004E2BD8"/>
    <w:rsid w:val="004F0F1F"/>
    <w:rsid w:val="004F33F0"/>
    <w:rsid w:val="005022AA"/>
    <w:rsid w:val="00504845"/>
    <w:rsid w:val="00506E28"/>
    <w:rsid w:val="0050757F"/>
    <w:rsid w:val="00516AD2"/>
    <w:rsid w:val="0053473F"/>
    <w:rsid w:val="00545DAE"/>
    <w:rsid w:val="00571B83"/>
    <w:rsid w:val="005759D5"/>
    <w:rsid w:val="00575A00"/>
    <w:rsid w:val="00575E61"/>
    <w:rsid w:val="00580929"/>
    <w:rsid w:val="00584AA7"/>
    <w:rsid w:val="00586417"/>
    <w:rsid w:val="0058673C"/>
    <w:rsid w:val="00590853"/>
    <w:rsid w:val="005A7972"/>
    <w:rsid w:val="005B17E7"/>
    <w:rsid w:val="005B2643"/>
    <w:rsid w:val="005C22F6"/>
    <w:rsid w:val="005D17FD"/>
    <w:rsid w:val="005D32BE"/>
    <w:rsid w:val="005E4B1F"/>
    <w:rsid w:val="005F0D55"/>
    <w:rsid w:val="005F183E"/>
    <w:rsid w:val="00600DDA"/>
    <w:rsid w:val="00603A30"/>
    <w:rsid w:val="00604211"/>
    <w:rsid w:val="00611D04"/>
    <w:rsid w:val="00613498"/>
    <w:rsid w:val="00617B94"/>
    <w:rsid w:val="00620BED"/>
    <w:rsid w:val="00625948"/>
    <w:rsid w:val="00627EFD"/>
    <w:rsid w:val="0063011A"/>
    <w:rsid w:val="006415B4"/>
    <w:rsid w:val="00643B23"/>
    <w:rsid w:val="00644E3D"/>
    <w:rsid w:val="00651B9E"/>
    <w:rsid w:val="00652019"/>
    <w:rsid w:val="00657EC9"/>
    <w:rsid w:val="006640B8"/>
    <w:rsid w:val="00665633"/>
    <w:rsid w:val="00670F50"/>
    <w:rsid w:val="0067270D"/>
    <w:rsid w:val="00674C86"/>
    <w:rsid w:val="0068015E"/>
    <w:rsid w:val="006861AB"/>
    <w:rsid w:val="00686B89"/>
    <w:rsid w:val="006902A0"/>
    <w:rsid w:val="0069420F"/>
    <w:rsid w:val="006A2FC5"/>
    <w:rsid w:val="006A7593"/>
    <w:rsid w:val="006A7D75"/>
    <w:rsid w:val="006B0A70"/>
    <w:rsid w:val="006B606A"/>
    <w:rsid w:val="006C33AF"/>
    <w:rsid w:val="006D16EF"/>
    <w:rsid w:val="006D5D22"/>
    <w:rsid w:val="006E0324"/>
    <w:rsid w:val="006E4A76"/>
    <w:rsid w:val="006F1DBD"/>
    <w:rsid w:val="00700556"/>
    <w:rsid w:val="00703D3F"/>
    <w:rsid w:val="0070589A"/>
    <w:rsid w:val="007167DD"/>
    <w:rsid w:val="0072478B"/>
    <w:rsid w:val="0073414D"/>
    <w:rsid w:val="0074442A"/>
    <w:rsid w:val="007475A1"/>
    <w:rsid w:val="0075235E"/>
    <w:rsid w:val="007528A5"/>
    <w:rsid w:val="00753DC0"/>
    <w:rsid w:val="007732CC"/>
    <w:rsid w:val="00774079"/>
    <w:rsid w:val="0077752B"/>
    <w:rsid w:val="00782D21"/>
    <w:rsid w:val="007933DE"/>
    <w:rsid w:val="00793D6F"/>
    <w:rsid w:val="00794090"/>
    <w:rsid w:val="00796B2B"/>
    <w:rsid w:val="007A44F8"/>
    <w:rsid w:val="007B7011"/>
    <w:rsid w:val="007D21BF"/>
    <w:rsid w:val="007E66C7"/>
    <w:rsid w:val="007E6BF7"/>
    <w:rsid w:val="007F3C12"/>
    <w:rsid w:val="007F5205"/>
    <w:rsid w:val="007F7BD9"/>
    <w:rsid w:val="00802235"/>
    <w:rsid w:val="008028FB"/>
    <w:rsid w:val="0080486B"/>
    <w:rsid w:val="00811B7F"/>
    <w:rsid w:val="008215E7"/>
    <w:rsid w:val="00830FC6"/>
    <w:rsid w:val="00837C16"/>
    <w:rsid w:val="00850E26"/>
    <w:rsid w:val="00865EAA"/>
    <w:rsid w:val="00866F06"/>
    <w:rsid w:val="008728F5"/>
    <w:rsid w:val="00873F98"/>
    <w:rsid w:val="00880150"/>
    <w:rsid w:val="008824C2"/>
    <w:rsid w:val="0088711D"/>
    <w:rsid w:val="008960E4"/>
    <w:rsid w:val="008A1D9E"/>
    <w:rsid w:val="008A3940"/>
    <w:rsid w:val="008B13C9"/>
    <w:rsid w:val="008C248C"/>
    <w:rsid w:val="008C5432"/>
    <w:rsid w:val="008C5FDE"/>
    <w:rsid w:val="008C7BF1"/>
    <w:rsid w:val="008D00D6"/>
    <w:rsid w:val="008D4D00"/>
    <w:rsid w:val="008D4E5E"/>
    <w:rsid w:val="008D7ABD"/>
    <w:rsid w:val="008E55A2"/>
    <w:rsid w:val="008F1609"/>
    <w:rsid w:val="008F78D8"/>
    <w:rsid w:val="00913961"/>
    <w:rsid w:val="009162D7"/>
    <w:rsid w:val="0093373C"/>
    <w:rsid w:val="00936D76"/>
    <w:rsid w:val="00937046"/>
    <w:rsid w:val="00947C05"/>
    <w:rsid w:val="009543DF"/>
    <w:rsid w:val="00956F37"/>
    <w:rsid w:val="009578A8"/>
    <w:rsid w:val="00961620"/>
    <w:rsid w:val="00962BA2"/>
    <w:rsid w:val="00964F75"/>
    <w:rsid w:val="0096543B"/>
    <w:rsid w:val="009734B6"/>
    <w:rsid w:val="0098096F"/>
    <w:rsid w:val="0098437A"/>
    <w:rsid w:val="00986C92"/>
    <w:rsid w:val="00993C47"/>
    <w:rsid w:val="00996E70"/>
    <w:rsid w:val="009972BC"/>
    <w:rsid w:val="009B4700"/>
    <w:rsid w:val="009B4B16"/>
    <w:rsid w:val="009C4965"/>
    <w:rsid w:val="009E54A1"/>
    <w:rsid w:val="009E5E3D"/>
    <w:rsid w:val="009F4E25"/>
    <w:rsid w:val="009F5B1F"/>
    <w:rsid w:val="009F64FB"/>
    <w:rsid w:val="009F675C"/>
    <w:rsid w:val="00A21283"/>
    <w:rsid w:val="00A225A9"/>
    <w:rsid w:val="00A2736D"/>
    <w:rsid w:val="00A3308E"/>
    <w:rsid w:val="00A35CB3"/>
    <w:rsid w:val="00A35DFD"/>
    <w:rsid w:val="00A46F93"/>
    <w:rsid w:val="00A702DF"/>
    <w:rsid w:val="00A73E41"/>
    <w:rsid w:val="00A775A3"/>
    <w:rsid w:val="00A81700"/>
    <w:rsid w:val="00A81B5B"/>
    <w:rsid w:val="00A82FAD"/>
    <w:rsid w:val="00A84884"/>
    <w:rsid w:val="00A91654"/>
    <w:rsid w:val="00A9673A"/>
    <w:rsid w:val="00A96EF2"/>
    <w:rsid w:val="00AA5C35"/>
    <w:rsid w:val="00AA5ED9"/>
    <w:rsid w:val="00AB2D25"/>
    <w:rsid w:val="00AC0A38"/>
    <w:rsid w:val="00AC257D"/>
    <w:rsid w:val="00AC4E0E"/>
    <w:rsid w:val="00AC517B"/>
    <w:rsid w:val="00AD0D19"/>
    <w:rsid w:val="00AD25D8"/>
    <w:rsid w:val="00AD360E"/>
    <w:rsid w:val="00AD4184"/>
    <w:rsid w:val="00AD5FC1"/>
    <w:rsid w:val="00AF051B"/>
    <w:rsid w:val="00AF1319"/>
    <w:rsid w:val="00AF2F5E"/>
    <w:rsid w:val="00AF3C0B"/>
    <w:rsid w:val="00AF41B5"/>
    <w:rsid w:val="00AF7AC1"/>
    <w:rsid w:val="00B000FF"/>
    <w:rsid w:val="00B036E2"/>
    <w:rsid w:val="00B037A2"/>
    <w:rsid w:val="00B30D71"/>
    <w:rsid w:val="00B31870"/>
    <w:rsid w:val="00B320B8"/>
    <w:rsid w:val="00B35EE2"/>
    <w:rsid w:val="00B36DEF"/>
    <w:rsid w:val="00B4463F"/>
    <w:rsid w:val="00B57131"/>
    <w:rsid w:val="00B62F2C"/>
    <w:rsid w:val="00B63632"/>
    <w:rsid w:val="00B65433"/>
    <w:rsid w:val="00B70D1C"/>
    <w:rsid w:val="00B727C9"/>
    <w:rsid w:val="00B735C8"/>
    <w:rsid w:val="00B7409F"/>
    <w:rsid w:val="00B76A63"/>
    <w:rsid w:val="00B802F2"/>
    <w:rsid w:val="00B903A9"/>
    <w:rsid w:val="00B96085"/>
    <w:rsid w:val="00BA4939"/>
    <w:rsid w:val="00BA6350"/>
    <w:rsid w:val="00BA7690"/>
    <w:rsid w:val="00BB4E29"/>
    <w:rsid w:val="00BB74C9"/>
    <w:rsid w:val="00BC3AB6"/>
    <w:rsid w:val="00BC7A48"/>
    <w:rsid w:val="00BD19E8"/>
    <w:rsid w:val="00BD4273"/>
    <w:rsid w:val="00BF1938"/>
    <w:rsid w:val="00C01259"/>
    <w:rsid w:val="00C05A11"/>
    <w:rsid w:val="00C15E30"/>
    <w:rsid w:val="00C26445"/>
    <w:rsid w:val="00C31ED8"/>
    <w:rsid w:val="00C40597"/>
    <w:rsid w:val="00C432E4"/>
    <w:rsid w:val="00C4461D"/>
    <w:rsid w:val="00C5523E"/>
    <w:rsid w:val="00C70C26"/>
    <w:rsid w:val="00C72001"/>
    <w:rsid w:val="00C772B7"/>
    <w:rsid w:val="00C80347"/>
    <w:rsid w:val="00C976B9"/>
    <w:rsid w:val="00CB2450"/>
    <w:rsid w:val="00CB24D2"/>
    <w:rsid w:val="00CB7C1A"/>
    <w:rsid w:val="00CC1D92"/>
    <w:rsid w:val="00CC5E08"/>
    <w:rsid w:val="00CC6CDD"/>
    <w:rsid w:val="00CE14FD"/>
    <w:rsid w:val="00CF255E"/>
    <w:rsid w:val="00CF4C37"/>
    <w:rsid w:val="00CF6860"/>
    <w:rsid w:val="00D02AC6"/>
    <w:rsid w:val="00D03F0C"/>
    <w:rsid w:val="00D04312"/>
    <w:rsid w:val="00D16A7F"/>
    <w:rsid w:val="00D16AD2"/>
    <w:rsid w:val="00D22596"/>
    <w:rsid w:val="00D22691"/>
    <w:rsid w:val="00D24418"/>
    <w:rsid w:val="00D24C3D"/>
    <w:rsid w:val="00D44C83"/>
    <w:rsid w:val="00D46CB1"/>
    <w:rsid w:val="00D66C85"/>
    <w:rsid w:val="00D723F0"/>
    <w:rsid w:val="00D742F6"/>
    <w:rsid w:val="00D8133F"/>
    <w:rsid w:val="00D84B68"/>
    <w:rsid w:val="00D861EE"/>
    <w:rsid w:val="00D94035"/>
    <w:rsid w:val="00D95B05"/>
    <w:rsid w:val="00D97E2D"/>
    <w:rsid w:val="00DA103D"/>
    <w:rsid w:val="00DA1DCE"/>
    <w:rsid w:val="00DA45D3"/>
    <w:rsid w:val="00DA4772"/>
    <w:rsid w:val="00DA7B44"/>
    <w:rsid w:val="00DB2667"/>
    <w:rsid w:val="00DB67B7"/>
    <w:rsid w:val="00DC15A9"/>
    <w:rsid w:val="00DC40AA"/>
    <w:rsid w:val="00DD1750"/>
    <w:rsid w:val="00DD642E"/>
    <w:rsid w:val="00DE27B7"/>
    <w:rsid w:val="00DE403E"/>
    <w:rsid w:val="00DE46FD"/>
    <w:rsid w:val="00DE7D0A"/>
    <w:rsid w:val="00DF00A1"/>
    <w:rsid w:val="00DF766C"/>
    <w:rsid w:val="00E0049D"/>
    <w:rsid w:val="00E203E4"/>
    <w:rsid w:val="00E31247"/>
    <w:rsid w:val="00E349AA"/>
    <w:rsid w:val="00E34C03"/>
    <w:rsid w:val="00E41390"/>
    <w:rsid w:val="00E41936"/>
    <w:rsid w:val="00E41CA0"/>
    <w:rsid w:val="00E4366B"/>
    <w:rsid w:val="00E5021F"/>
    <w:rsid w:val="00E50A4A"/>
    <w:rsid w:val="00E5393D"/>
    <w:rsid w:val="00E57D6A"/>
    <w:rsid w:val="00E606DE"/>
    <w:rsid w:val="00E644FE"/>
    <w:rsid w:val="00E72733"/>
    <w:rsid w:val="00E73E03"/>
    <w:rsid w:val="00E742FA"/>
    <w:rsid w:val="00E76816"/>
    <w:rsid w:val="00E777FF"/>
    <w:rsid w:val="00E77919"/>
    <w:rsid w:val="00E83C79"/>
    <w:rsid w:val="00E83DBF"/>
    <w:rsid w:val="00E85C4D"/>
    <w:rsid w:val="00E87C13"/>
    <w:rsid w:val="00E92C13"/>
    <w:rsid w:val="00E94CD9"/>
    <w:rsid w:val="00EA1A76"/>
    <w:rsid w:val="00EA290B"/>
    <w:rsid w:val="00EC25E2"/>
    <w:rsid w:val="00EC4EF5"/>
    <w:rsid w:val="00EC505D"/>
    <w:rsid w:val="00ED223A"/>
    <w:rsid w:val="00EE0E90"/>
    <w:rsid w:val="00EE2C21"/>
    <w:rsid w:val="00EE32E0"/>
    <w:rsid w:val="00EF038A"/>
    <w:rsid w:val="00EF0F63"/>
    <w:rsid w:val="00EF3BCA"/>
    <w:rsid w:val="00EF729B"/>
    <w:rsid w:val="00F00500"/>
    <w:rsid w:val="00F01B0D"/>
    <w:rsid w:val="00F06735"/>
    <w:rsid w:val="00F1238F"/>
    <w:rsid w:val="00F16485"/>
    <w:rsid w:val="00F17CC1"/>
    <w:rsid w:val="00F228ED"/>
    <w:rsid w:val="00F26E31"/>
    <w:rsid w:val="00F27C6C"/>
    <w:rsid w:val="00F34A8D"/>
    <w:rsid w:val="00F50D25"/>
    <w:rsid w:val="00F535D8"/>
    <w:rsid w:val="00F540AB"/>
    <w:rsid w:val="00F61155"/>
    <w:rsid w:val="00F708E3"/>
    <w:rsid w:val="00F738AF"/>
    <w:rsid w:val="00F76561"/>
    <w:rsid w:val="00F829E4"/>
    <w:rsid w:val="00F84736"/>
    <w:rsid w:val="00FA070C"/>
    <w:rsid w:val="00FB77B1"/>
    <w:rsid w:val="00FC6C29"/>
    <w:rsid w:val="00FD58E0"/>
    <w:rsid w:val="00FD71AE"/>
    <w:rsid w:val="00FE0198"/>
    <w:rsid w:val="00FE3A7C"/>
    <w:rsid w:val="00FF1C0B"/>
    <w:rsid w:val="00FF232D"/>
    <w:rsid w:val="00FF7C12"/>
    <w:rsid w:val="00FF7F9B"/>
    <w:rsid w:val="051D40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25E48C"/>
  <w15:docId w15:val="{1271D1CA-D880-4B3E-9ACB-04BE417B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8A1D9E"/>
    <w:rPr>
      <w:sz w:val="16"/>
      <w:szCs w:val="16"/>
    </w:rPr>
  </w:style>
  <w:style w:type="paragraph" w:styleId="CommentText">
    <w:name w:val="annotation text"/>
    <w:basedOn w:val="Normal"/>
    <w:link w:val="CommentTextChar"/>
    <w:semiHidden/>
    <w:unhideWhenUsed/>
    <w:rsid w:val="008A1D9E"/>
    <w:rPr>
      <w:sz w:val="20"/>
      <w:szCs w:val="20"/>
    </w:rPr>
  </w:style>
  <w:style w:type="character" w:customStyle="1" w:styleId="CommentTextChar">
    <w:name w:val="Comment Text Char"/>
    <w:basedOn w:val="DefaultParagraphFont"/>
    <w:link w:val="CommentText"/>
    <w:semiHidden/>
    <w:rsid w:val="008A1D9E"/>
  </w:style>
  <w:style w:type="paragraph" w:styleId="CommentSubject">
    <w:name w:val="annotation subject"/>
    <w:basedOn w:val="CommentText"/>
    <w:next w:val="CommentText"/>
    <w:link w:val="CommentSubjectChar"/>
    <w:semiHidden/>
    <w:unhideWhenUsed/>
    <w:rsid w:val="008A1D9E"/>
    <w:rPr>
      <w:b/>
      <w:bCs/>
    </w:rPr>
  </w:style>
  <w:style w:type="character" w:customStyle="1" w:styleId="CommentSubjectChar">
    <w:name w:val="Comment Subject Char"/>
    <w:basedOn w:val="CommentTextChar"/>
    <w:link w:val="CommentSubject"/>
    <w:semiHidden/>
    <w:rsid w:val="008A1D9E"/>
    <w:rPr>
      <w:b/>
      <w:bCs/>
    </w:rPr>
  </w:style>
  <w:style w:type="paragraph" w:styleId="ListParagraph">
    <w:name w:val="List Paragraph"/>
    <w:basedOn w:val="Normal"/>
    <w:uiPriority w:val="34"/>
    <w:qFormat/>
    <w:rsid w:val="003864D1"/>
    <w:pPr>
      <w:ind w:left="720"/>
      <w:contextualSpacing/>
    </w:pPr>
  </w:style>
  <w:style w:type="character" w:customStyle="1" w:styleId="UnresolvedMention">
    <w:name w:val="Unresolved Mention"/>
    <w:basedOn w:val="DefaultParagraphFont"/>
    <w:rsid w:val="009C4965"/>
    <w:rPr>
      <w:color w:val="605E5C"/>
      <w:shd w:val="clear" w:color="auto" w:fill="E1DFDD"/>
    </w:rPr>
  </w:style>
  <w:style w:type="character" w:customStyle="1" w:styleId="normaltextrun">
    <w:name w:val="normaltextrun"/>
    <w:basedOn w:val="DefaultParagraphFont"/>
    <w:rsid w:val="00962BA2"/>
  </w:style>
  <w:style w:type="paragraph" w:styleId="Revision">
    <w:name w:val="Revision"/>
    <w:hidden/>
    <w:uiPriority w:val="99"/>
    <w:semiHidden/>
    <w:rsid w:val="00425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irst-rdof-ready-authorize-public-notice" TargetMode="External" /><Relationship Id="rId6" Type="http://schemas.openxmlformats.org/officeDocument/2006/relationships/hyperlink" Target="https://www.fcc.gov/auction/904/releases" TargetMode="External" /><Relationship Id="rId7" Type="http://schemas.openxmlformats.org/officeDocument/2006/relationships/hyperlink" Target="https://www.fcc.gov/document/rdof-etc-deadline-waiver-order" TargetMode="External" /><Relationship Id="rId8" Type="http://schemas.openxmlformats.org/officeDocument/2006/relationships/hyperlink" Target="https://www.fcc.gov/document/first-rdof-default-public-notice" TargetMode="External" /><Relationship Id="rId9" Type="http://schemas.openxmlformats.org/officeDocument/2006/relationships/hyperlink" Target="https://www.fcc.gov/document/auction-904-winning-bidd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