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79C8924C" w14:textId="77777777" w:rsidTr="006D5D22">
        <w:tblPrEx>
          <w:tblW w:w="0" w:type="auto"/>
          <w:tblLook w:val="0000"/>
        </w:tblPrEx>
        <w:trPr>
          <w:trHeight w:val="2181"/>
        </w:trPr>
        <w:tc>
          <w:tcPr>
            <w:tcW w:w="8856" w:type="dxa"/>
          </w:tcPr>
          <w:p w:rsidR="00FF232D" w:rsidP="006A7D75" w14:paraId="14D987E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83EAE1B" w14:textId="77777777">
            <w:pPr>
              <w:rPr>
                <w:b/>
                <w:bCs/>
                <w:sz w:val="12"/>
                <w:szCs w:val="12"/>
              </w:rPr>
            </w:pPr>
          </w:p>
          <w:p w:rsidR="007A44F8" w:rsidRPr="008A3940" w:rsidP="00BB4E29" w14:paraId="17AA4D2E" w14:textId="1EBC4C88">
            <w:pPr>
              <w:rPr>
                <w:b/>
                <w:bCs/>
                <w:sz w:val="22"/>
                <w:szCs w:val="22"/>
              </w:rPr>
            </w:pPr>
            <w:r w:rsidRPr="008A3940">
              <w:rPr>
                <w:b/>
                <w:bCs/>
                <w:sz w:val="22"/>
                <w:szCs w:val="22"/>
              </w:rPr>
              <w:t xml:space="preserve">Media Contact: </w:t>
            </w:r>
          </w:p>
          <w:p w:rsidR="007A44F8" w:rsidRPr="008A3940" w:rsidP="00BB4E29" w14:paraId="7B5F8B7D" w14:textId="77777777">
            <w:pPr>
              <w:rPr>
                <w:bCs/>
                <w:sz w:val="22"/>
                <w:szCs w:val="22"/>
              </w:rPr>
            </w:pPr>
            <w:r w:rsidRPr="008A3940">
              <w:rPr>
                <w:bCs/>
                <w:sz w:val="22"/>
                <w:szCs w:val="22"/>
              </w:rPr>
              <w:t>Will Wiquist</w:t>
            </w:r>
          </w:p>
          <w:p w:rsidR="00FF232D" w:rsidRPr="008A3940" w:rsidP="00BB4E29" w14:paraId="1B7739F1" w14:textId="77777777">
            <w:pPr>
              <w:rPr>
                <w:bCs/>
                <w:sz w:val="22"/>
                <w:szCs w:val="22"/>
              </w:rPr>
            </w:pPr>
            <w:r w:rsidRPr="008A3940">
              <w:rPr>
                <w:bCs/>
                <w:sz w:val="22"/>
                <w:szCs w:val="22"/>
              </w:rPr>
              <w:t>will.wiquist@fcc.gov</w:t>
            </w:r>
          </w:p>
          <w:p w:rsidR="007A44F8" w:rsidRPr="008A3940" w:rsidP="00BB4E29" w14:paraId="47F68C05" w14:textId="77777777">
            <w:pPr>
              <w:rPr>
                <w:bCs/>
                <w:sz w:val="22"/>
                <w:szCs w:val="22"/>
              </w:rPr>
            </w:pPr>
          </w:p>
          <w:p w:rsidR="007A44F8" w:rsidRPr="008A3940" w:rsidP="00BB4E29" w14:paraId="586681DE" w14:textId="77777777">
            <w:pPr>
              <w:rPr>
                <w:b/>
                <w:sz w:val="22"/>
                <w:szCs w:val="22"/>
              </w:rPr>
            </w:pPr>
            <w:r w:rsidRPr="008A3940">
              <w:rPr>
                <w:b/>
                <w:sz w:val="22"/>
                <w:szCs w:val="22"/>
              </w:rPr>
              <w:t>For Immediate Release</w:t>
            </w:r>
          </w:p>
          <w:p w:rsidR="007A44F8" w:rsidRPr="004A729A" w:rsidP="00BB4E29" w14:paraId="6F910A9F" w14:textId="77777777">
            <w:pPr>
              <w:jc w:val="center"/>
              <w:rPr>
                <w:b/>
                <w:bCs/>
                <w:sz w:val="22"/>
                <w:szCs w:val="22"/>
              </w:rPr>
            </w:pPr>
          </w:p>
          <w:p w:rsidR="000E049E" w:rsidP="00D861EE" w14:paraId="2A5161F6" w14:textId="6210BED2">
            <w:pPr>
              <w:tabs>
                <w:tab w:val="left" w:pos="8625"/>
              </w:tabs>
              <w:spacing w:after="120"/>
              <w:jc w:val="center"/>
              <w:rPr>
                <w:b/>
                <w:bCs/>
                <w:sz w:val="26"/>
                <w:szCs w:val="26"/>
              </w:rPr>
            </w:pPr>
            <w:r w:rsidRPr="000E049E">
              <w:rPr>
                <w:b/>
                <w:bCs/>
                <w:sz w:val="26"/>
                <w:szCs w:val="26"/>
              </w:rPr>
              <w:t xml:space="preserve">FCC </w:t>
            </w:r>
            <w:r w:rsidR="00544C11">
              <w:rPr>
                <w:b/>
                <w:bCs/>
                <w:sz w:val="26"/>
                <w:szCs w:val="26"/>
              </w:rPr>
              <w:t xml:space="preserve">REMINDS SCHOOLS </w:t>
            </w:r>
            <w:r w:rsidR="002379C0">
              <w:rPr>
                <w:b/>
                <w:bCs/>
                <w:sz w:val="26"/>
                <w:szCs w:val="26"/>
              </w:rPr>
              <w:t>&amp;</w:t>
            </w:r>
            <w:r w:rsidR="00544C11">
              <w:rPr>
                <w:b/>
                <w:bCs/>
                <w:sz w:val="26"/>
                <w:szCs w:val="26"/>
              </w:rPr>
              <w:t xml:space="preserve"> LIBRARIES: EMERGENCY CONNECTIVITY FUND WINDOW CLOSE</w:t>
            </w:r>
            <w:r w:rsidR="002379C0">
              <w:rPr>
                <w:b/>
                <w:bCs/>
                <w:sz w:val="26"/>
                <w:szCs w:val="26"/>
              </w:rPr>
              <w:t>S</w:t>
            </w:r>
            <w:r w:rsidR="00544C11">
              <w:rPr>
                <w:b/>
                <w:bCs/>
                <w:sz w:val="26"/>
                <w:szCs w:val="26"/>
              </w:rPr>
              <w:t xml:space="preserve"> IN 48 HOURS</w:t>
            </w:r>
          </w:p>
          <w:p w:rsidR="00CC5E08" w:rsidRPr="008A3940" w:rsidP="00040127" w14:paraId="0F27D8F0" w14:textId="075293A6">
            <w:pPr>
              <w:tabs>
                <w:tab w:val="left" w:pos="8625"/>
              </w:tabs>
              <w:jc w:val="center"/>
              <w:rPr>
                <w:i/>
              </w:rPr>
            </w:pPr>
            <w:r>
              <w:rPr>
                <w:b/>
                <w:bCs/>
                <w:i/>
              </w:rPr>
              <w:t xml:space="preserve">Agency Encourages Applications </w:t>
            </w:r>
            <w:r w:rsidR="00605A5D">
              <w:rPr>
                <w:b/>
                <w:bCs/>
                <w:i/>
              </w:rPr>
              <w:t xml:space="preserve">for </w:t>
            </w:r>
            <w:r w:rsidR="00FE78E4">
              <w:rPr>
                <w:b/>
                <w:bCs/>
                <w:i/>
              </w:rPr>
              <w:t xml:space="preserve">Funding for </w:t>
            </w:r>
            <w:r w:rsidR="00605A5D">
              <w:rPr>
                <w:b/>
                <w:bCs/>
                <w:i/>
              </w:rPr>
              <w:t>Remote Learning</w:t>
            </w:r>
          </w:p>
          <w:p w:rsidR="00F61155" w:rsidRPr="006B0A70" w:rsidP="00BB4E29" w14:paraId="06BA1601"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2E165B" w14:paraId="2BEADB4A" w14:textId="06F517EE">
            <w:pPr>
              <w:rPr>
                <w:sz w:val="22"/>
                <w:szCs w:val="22"/>
              </w:rPr>
            </w:pPr>
            <w:r w:rsidRPr="002E165B">
              <w:rPr>
                <w:sz w:val="22"/>
                <w:szCs w:val="22"/>
              </w:rPr>
              <w:t xml:space="preserve">WASHINGTON, </w:t>
            </w:r>
            <w:r w:rsidR="002D7E66">
              <w:rPr>
                <w:sz w:val="22"/>
                <w:szCs w:val="22"/>
              </w:rPr>
              <w:t>August</w:t>
            </w:r>
            <w:r w:rsidR="005E113C">
              <w:rPr>
                <w:sz w:val="22"/>
                <w:szCs w:val="22"/>
              </w:rPr>
              <w:t xml:space="preserve"> 11</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00605A5D">
              <w:rPr>
                <w:sz w:val="22"/>
                <w:szCs w:val="22"/>
              </w:rPr>
              <w:t xml:space="preserve">Today, FCC Acting Chairwoman Jessica Rosenworcel called on schools and libraries to </w:t>
            </w:r>
            <w:r w:rsidR="00FE78E4">
              <w:rPr>
                <w:sz w:val="22"/>
                <w:szCs w:val="22"/>
              </w:rPr>
              <w:t>complete their applications for</w:t>
            </w:r>
            <w:r w:rsidR="00605A5D">
              <w:rPr>
                <w:sz w:val="22"/>
                <w:szCs w:val="22"/>
              </w:rPr>
              <w:t xml:space="preserve"> the Emergency Connectivity Fund</w:t>
            </w:r>
            <w:r w:rsidRPr="00605A5D" w:rsidR="00605A5D">
              <w:rPr>
                <w:sz w:val="22"/>
                <w:szCs w:val="22"/>
              </w:rPr>
              <w:t xml:space="preserve"> </w:t>
            </w:r>
            <w:r w:rsidR="00575B76">
              <w:rPr>
                <w:sz w:val="22"/>
                <w:szCs w:val="22"/>
              </w:rPr>
              <w:t>for remote learning resources</w:t>
            </w:r>
            <w:r w:rsidRPr="00605A5D" w:rsidR="00605A5D">
              <w:rPr>
                <w:sz w:val="22"/>
                <w:szCs w:val="22"/>
              </w:rPr>
              <w:t xml:space="preserve">.  </w:t>
            </w:r>
            <w:r w:rsidR="00605A5D">
              <w:rPr>
                <w:sz w:val="22"/>
                <w:szCs w:val="22"/>
              </w:rPr>
              <w:t xml:space="preserve">The $7.17 billion program’s </w:t>
            </w:r>
            <w:r w:rsidRPr="006014BD" w:rsidR="00605A5D">
              <w:rPr>
                <w:b/>
                <w:bCs/>
                <w:sz w:val="22"/>
                <w:szCs w:val="22"/>
              </w:rPr>
              <w:t xml:space="preserve">application window closes at </w:t>
            </w:r>
            <w:r w:rsidR="00A254A4">
              <w:rPr>
                <w:b/>
                <w:bCs/>
                <w:sz w:val="22"/>
                <w:szCs w:val="22"/>
              </w:rPr>
              <w:t>11:59 p.m.</w:t>
            </w:r>
            <w:r w:rsidRPr="006014BD" w:rsidR="00A254A4">
              <w:rPr>
                <w:b/>
                <w:bCs/>
                <w:sz w:val="22"/>
                <w:szCs w:val="22"/>
              </w:rPr>
              <w:t xml:space="preserve"> </w:t>
            </w:r>
            <w:r w:rsidRPr="006014BD" w:rsidR="0054206D">
              <w:rPr>
                <w:b/>
                <w:bCs/>
                <w:sz w:val="22"/>
                <w:szCs w:val="22"/>
              </w:rPr>
              <w:t>ET</w:t>
            </w:r>
            <w:r w:rsidRPr="006014BD" w:rsidR="00605A5D">
              <w:rPr>
                <w:b/>
                <w:bCs/>
                <w:sz w:val="22"/>
                <w:szCs w:val="22"/>
              </w:rPr>
              <w:t xml:space="preserve"> on Friday, August 13</w:t>
            </w:r>
            <w:r w:rsidR="00605A5D">
              <w:rPr>
                <w:sz w:val="22"/>
                <w:szCs w:val="22"/>
              </w:rPr>
              <w:t xml:space="preserve">.  </w:t>
            </w:r>
          </w:p>
          <w:p w:rsidR="00EF540A" w:rsidP="002E165B" w14:paraId="67737DD2" w14:textId="54AEBF8C">
            <w:pPr>
              <w:rPr>
                <w:sz w:val="22"/>
                <w:szCs w:val="22"/>
              </w:rPr>
            </w:pPr>
          </w:p>
          <w:p w:rsidR="005C6D29" w:rsidRPr="005C6D29" w:rsidP="005C6D29" w14:paraId="46978B7A" w14:textId="77777777">
            <w:pPr>
              <w:rPr>
                <w:sz w:val="22"/>
                <w:szCs w:val="22"/>
              </w:rPr>
            </w:pPr>
            <w:r w:rsidRPr="005C6D29">
              <w:rPr>
                <w:sz w:val="22"/>
                <w:szCs w:val="22"/>
              </w:rPr>
              <w:t>“Far too many students are struggling to connect to modern education resources online – a terrible reality that only became starker during the COVID-19 pandemic.  I want to strongly encourage schools and libraries with remote learning needs in their communities to apply for this new funding for the upcoming school year,” said Rosenworcel. “The FCC stands ready to support these institutions and is here to answer any questions they may have about this unique program that can help us close the digital divide.”</w:t>
            </w:r>
          </w:p>
          <w:p w:rsidR="0054206D" w:rsidP="002E165B" w14:paraId="6B10F3A4" w14:textId="045FD46A">
            <w:pPr>
              <w:rPr>
                <w:sz w:val="22"/>
                <w:szCs w:val="22"/>
              </w:rPr>
            </w:pPr>
          </w:p>
          <w:p w:rsidR="00EF540A" w:rsidP="0054206D" w14:paraId="133AE06B" w14:textId="46895CA2">
            <w:pPr>
              <w:rPr>
                <w:sz w:val="22"/>
                <w:szCs w:val="22"/>
              </w:rPr>
            </w:pPr>
            <w:r w:rsidRPr="004008FD">
              <w:rPr>
                <w:b/>
                <w:bCs/>
                <w:sz w:val="22"/>
                <w:szCs w:val="22"/>
              </w:rPr>
              <w:t>How to Apply</w:t>
            </w:r>
            <w:r>
              <w:rPr>
                <w:sz w:val="22"/>
                <w:szCs w:val="22"/>
              </w:rPr>
              <w:t xml:space="preserve"> – </w:t>
            </w:r>
            <w:r w:rsidR="0054206D">
              <w:rPr>
                <w:sz w:val="22"/>
                <w:szCs w:val="22"/>
              </w:rPr>
              <w:t>The Emergency Connectivity Fun</w:t>
            </w:r>
            <w:r w:rsidR="00A62F91">
              <w:rPr>
                <w:sz w:val="22"/>
                <w:szCs w:val="22"/>
              </w:rPr>
              <w:t>d</w:t>
            </w:r>
            <w:r w:rsidR="0054206D">
              <w:rPr>
                <w:sz w:val="22"/>
                <w:szCs w:val="22"/>
              </w:rPr>
              <w:t xml:space="preserve"> enables</w:t>
            </w:r>
            <w:r w:rsidR="00575B76">
              <w:rPr>
                <w:sz w:val="22"/>
                <w:szCs w:val="22"/>
              </w:rPr>
              <w:t xml:space="preserve"> </w:t>
            </w:r>
            <w:r w:rsidRPr="00575B76" w:rsidR="00575B76">
              <w:rPr>
                <w:sz w:val="22"/>
                <w:szCs w:val="22"/>
              </w:rPr>
              <w:t xml:space="preserve">eligible schools, libraries, and consortia of eligible schools and libraries, </w:t>
            </w:r>
            <w:r w:rsidR="0054206D">
              <w:rPr>
                <w:sz w:val="22"/>
                <w:szCs w:val="22"/>
              </w:rPr>
              <w:t>to</w:t>
            </w:r>
            <w:r w:rsidRPr="00575B76" w:rsidR="00575B76">
              <w:rPr>
                <w:sz w:val="22"/>
                <w:szCs w:val="22"/>
              </w:rPr>
              <w:t xml:space="preserve"> submit requests for funding to purchase eligible equipment and services </w:t>
            </w:r>
            <w:r w:rsidR="0054206D">
              <w:rPr>
                <w:sz w:val="22"/>
                <w:szCs w:val="22"/>
              </w:rPr>
              <w:t>received or delivered by</w:t>
            </w:r>
            <w:r w:rsidRPr="00575B76" w:rsidR="00575B76">
              <w:rPr>
                <w:sz w:val="22"/>
                <w:szCs w:val="22"/>
              </w:rPr>
              <w:t xml:space="preserve"> June 30, 2022</w:t>
            </w:r>
            <w:r w:rsidR="00575B76">
              <w:rPr>
                <w:sz w:val="22"/>
                <w:szCs w:val="22"/>
              </w:rPr>
              <w:t>.</w:t>
            </w:r>
            <w:r w:rsidR="0054206D">
              <w:rPr>
                <w:sz w:val="22"/>
                <w:szCs w:val="22"/>
              </w:rPr>
              <w:t xml:space="preserve">  The funding is available for the </w:t>
            </w:r>
            <w:r w:rsidRPr="00605A5D" w:rsidR="0054206D">
              <w:rPr>
                <w:sz w:val="22"/>
                <w:szCs w:val="22"/>
              </w:rPr>
              <w:t>purchase laptops and tablets, Wi-Fi hotspots, modems, routers, and broadband connections for off-campus use by students, school staff, and library patrons</w:t>
            </w:r>
            <w:r w:rsidR="00D36F5D">
              <w:rPr>
                <w:sz w:val="22"/>
                <w:szCs w:val="22"/>
              </w:rPr>
              <w:t xml:space="preserve">, and is available to support off-campus leaning, such as homework, even if schools have returned </w:t>
            </w:r>
            <w:r w:rsidR="00A254A4">
              <w:rPr>
                <w:sz w:val="22"/>
                <w:szCs w:val="22"/>
              </w:rPr>
              <w:t>to full time in-person instruction</w:t>
            </w:r>
            <w:r w:rsidR="0054206D">
              <w:rPr>
                <w:sz w:val="22"/>
                <w:szCs w:val="22"/>
              </w:rPr>
              <w:t xml:space="preserve">.  Applicants must </w:t>
            </w:r>
            <w:r w:rsidR="00BE1154">
              <w:rPr>
                <w:sz w:val="22"/>
                <w:szCs w:val="22"/>
              </w:rPr>
              <w:t xml:space="preserve">use or </w:t>
            </w:r>
            <w:r w:rsidR="0054206D">
              <w:rPr>
                <w:sz w:val="22"/>
                <w:szCs w:val="22"/>
              </w:rPr>
              <w:t>establish an account</w:t>
            </w:r>
            <w:r w:rsidR="00BE1154">
              <w:rPr>
                <w:sz w:val="22"/>
                <w:szCs w:val="22"/>
              </w:rPr>
              <w:t xml:space="preserve"> using an FCC registration number, a SAM.gov registration</w:t>
            </w:r>
            <w:r w:rsidRPr="005C6D29" w:rsidR="00BE1154">
              <w:rPr>
                <w:sz w:val="22"/>
                <w:szCs w:val="22"/>
              </w:rPr>
              <w:t>, and an account with the ECF program portal.  They then fill out ECF FCC Form 471 with contact info, info about the entity applying – including estimated counts of students with unmet needs</w:t>
            </w:r>
            <w:r w:rsidRPr="005C6D29" w:rsidR="001C0AB9">
              <w:rPr>
                <w:sz w:val="22"/>
                <w:szCs w:val="22"/>
              </w:rPr>
              <w:t>,</w:t>
            </w:r>
            <w:r w:rsidRPr="005C6D29" w:rsidR="00BE1154">
              <w:rPr>
                <w:sz w:val="22"/>
                <w:szCs w:val="22"/>
              </w:rPr>
              <w:t xml:space="preserve"> the</w:t>
            </w:r>
            <w:r w:rsidR="00BE1154">
              <w:rPr>
                <w:sz w:val="22"/>
                <w:szCs w:val="22"/>
              </w:rPr>
              <w:t xml:space="preserve"> funding request, and certification.  This process is detailed </w:t>
            </w:r>
            <w:r w:rsidR="008329BD">
              <w:rPr>
                <w:sz w:val="22"/>
                <w:szCs w:val="22"/>
              </w:rPr>
              <w:t>at</w:t>
            </w:r>
            <w:r w:rsidR="00BE1154">
              <w:rPr>
                <w:sz w:val="22"/>
                <w:szCs w:val="22"/>
              </w:rPr>
              <w:t xml:space="preserve">: </w:t>
            </w:r>
            <w:hyperlink r:id="rId5" w:history="1">
              <w:r w:rsidRPr="007873EC" w:rsidR="00BE1154">
                <w:rPr>
                  <w:rStyle w:val="Hyperlink"/>
                  <w:sz w:val="22"/>
                  <w:szCs w:val="22"/>
                </w:rPr>
                <w:t>https://go.usa.gov/xFPXy</w:t>
              </w:r>
            </w:hyperlink>
            <w:r w:rsidR="00BE1154">
              <w:rPr>
                <w:sz w:val="22"/>
                <w:szCs w:val="22"/>
              </w:rPr>
              <w:t xml:space="preserve">. </w:t>
            </w:r>
          </w:p>
          <w:p w:rsidR="000D3578" w:rsidP="002E165B" w14:paraId="30EA3632" w14:textId="77777777">
            <w:pPr>
              <w:rPr>
                <w:sz w:val="22"/>
                <w:szCs w:val="22"/>
              </w:rPr>
            </w:pPr>
          </w:p>
          <w:p w:rsidR="008329BD" w:rsidRPr="008329BD" w:rsidP="002E165B" w14:paraId="61FEFCEE" w14:textId="2C94DC76">
            <w:pPr>
              <w:rPr>
                <w:bCs/>
                <w:sz w:val="22"/>
                <w:szCs w:val="22"/>
              </w:rPr>
            </w:pPr>
            <w:r w:rsidRPr="004008FD">
              <w:rPr>
                <w:b/>
                <w:bCs/>
                <w:sz w:val="22"/>
                <w:szCs w:val="22"/>
              </w:rPr>
              <w:t>Info and Next Steps</w:t>
            </w:r>
            <w:r>
              <w:rPr>
                <w:sz w:val="22"/>
                <w:szCs w:val="22"/>
              </w:rPr>
              <w:t xml:space="preserve"> – </w:t>
            </w:r>
            <w:r>
              <w:rPr>
                <w:sz w:val="22"/>
                <w:szCs w:val="22"/>
              </w:rPr>
              <w:t xml:space="preserve">More information on the Emergency Connectivity Fund program is available at: </w:t>
            </w:r>
            <w:hyperlink r:id="rId6" w:history="1">
              <w:r w:rsidRPr="008329BD">
                <w:rPr>
                  <w:rStyle w:val="Hyperlink"/>
                  <w:sz w:val="22"/>
                  <w:szCs w:val="22"/>
                </w:rPr>
                <w:t>www.emergencyconnectivityfund.org</w:t>
              </w:r>
            </w:hyperlink>
            <w:r>
              <w:rPr>
                <w:sz w:val="22"/>
                <w:szCs w:val="22"/>
              </w:rPr>
              <w:t>.  The program is administered by the Universal Service Administrative Company</w:t>
            </w:r>
            <w:r w:rsidR="00FA2F1F">
              <w:rPr>
                <w:sz w:val="22"/>
                <w:szCs w:val="22"/>
              </w:rPr>
              <w:t>, with oversi</w:t>
            </w:r>
            <w:r w:rsidR="004E1C95">
              <w:rPr>
                <w:sz w:val="22"/>
                <w:szCs w:val="22"/>
              </w:rPr>
              <w:t>ght</w:t>
            </w:r>
            <w:r w:rsidR="00FA2F1F">
              <w:rPr>
                <w:sz w:val="22"/>
                <w:szCs w:val="22"/>
              </w:rPr>
              <w:t xml:space="preserve"> from and under rules unanimously adopted by the Federal Communications Commission.  Following the close of the application window and thorough review of the applications by USAC, preliminary and final results of the application window will be announced publicly.  Decisions as to the viability, timing, and parameters of any further window(s) will be made following that thorough process. </w:t>
            </w:r>
          </w:p>
          <w:p w:rsidR="00BD19E8" w:rsidRPr="002E165B" w:rsidP="002E165B" w14:paraId="38101AA3" w14:textId="77777777">
            <w:pPr>
              <w:rPr>
                <w:sz w:val="22"/>
                <w:szCs w:val="22"/>
              </w:rPr>
            </w:pPr>
          </w:p>
          <w:p w:rsidR="004F0F1F" w:rsidRPr="007475A1" w:rsidP="00850E26" w14:paraId="5CDAA38C" w14:textId="77777777">
            <w:pPr>
              <w:ind w:right="72"/>
              <w:jc w:val="center"/>
              <w:rPr>
                <w:sz w:val="22"/>
                <w:szCs w:val="22"/>
              </w:rPr>
            </w:pPr>
            <w:r w:rsidRPr="007475A1">
              <w:rPr>
                <w:sz w:val="22"/>
                <w:szCs w:val="22"/>
              </w:rPr>
              <w:t>###</w:t>
            </w:r>
          </w:p>
          <w:p w:rsidR="00CC5E08" w:rsidRPr="0080486B" w:rsidP="00850E26" w14:paraId="4AC124E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EB0783E" w14:textId="77777777">
            <w:pPr>
              <w:ind w:right="72"/>
              <w:jc w:val="center"/>
              <w:rPr>
                <w:b/>
                <w:bCs/>
                <w:sz w:val="18"/>
                <w:szCs w:val="18"/>
              </w:rPr>
            </w:pPr>
          </w:p>
          <w:p w:rsidR="00EE0E90" w:rsidRPr="00EF729B" w:rsidP="00850E26" w14:paraId="0301DEA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EA16CB1" w14:textId="77777777">
      <w:pPr>
        <w:rPr>
          <w:b/>
          <w:bCs/>
          <w:sz w:val="2"/>
          <w:szCs w:val="2"/>
        </w:rPr>
      </w:pPr>
    </w:p>
    <w:sectPr w:rsidSect="004008FD">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0843AF7"/>
    <w:multiLevelType w:val="hybridMultilevel"/>
    <w:tmpl w:val="8FEE2A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5646"/>
    <w:rsid w:val="00096D4A"/>
    <w:rsid w:val="000A38EA"/>
    <w:rsid w:val="000C1E47"/>
    <w:rsid w:val="000C26F3"/>
    <w:rsid w:val="000D3578"/>
    <w:rsid w:val="000E049E"/>
    <w:rsid w:val="0010799B"/>
    <w:rsid w:val="00117DB2"/>
    <w:rsid w:val="00123ED2"/>
    <w:rsid w:val="00125BE0"/>
    <w:rsid w:val="0014244E"/>
    <w:rsid w:val="00142C13"/>
    <w:rsid w:val="00152776"/>
    <w:rsid w:val="00153222"/>
    <w:rsid w:val="001577D3"/>
    <w:rsid w:val="001733A6"/>
    <w:rsid w:val="001865A9"/>
    <w:rsid w:val="00187DB2"/>
    <w:rsid w:val="001B20BB"/>
    <w:rsid w:val="001C0AB9"/>
    <w:rsid w:val="001C4370"/>
    <w:rsid w:val="001D3779"/>
    <w:rsid w:val="001F0469"/>
    <w:rsid w:val="00203A98"/>
    <w:rsid w:val="00206EDD"/>
    <w:rsid w:val="0021247E"/>
    <w:rsid w:val="002146F6"/>
    <w:rsid w:val="00231C32"/>
    <w:rsid w:val="002379C0"/>
    <w:rsid w:val="00240345"/>
    <w:rsid w:val="002421F0"/>
    <w:rsid w:val="00247274"/>
    <w:rsid w:val="00263998"/>
    <w:rsid w:val="00266966"/>
    <w:rsid w:val="00285C36"/>
    <w:rsid w:val="00294C0C"/>
    <w:rsid w:val="002A0934"/>
    <w:rsid w:val="002B1013"/>
    <w:rsid w:val="002D03E5"/>
    <w:rsid w:val="002D7E66"/>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E77DD"/>
    <w:rsid w:val="003F344A"/>
    <w:rsid w:val="004008FD"/>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2F60"/>
    <w:rsid w:val="004B4FEA"/>
    <w:rsid w:val="004C0ADA"/>
    <w:rsid w:val="004C433E"/>
    <w:rsid w:val="004C4512"/>
    <w:rsid w:val="004C4F36"/>
    <w:rsid w:val="004D3D85"/>
    <w:rsid w:val="004E1C95"/>
    <w:rsid w:val="004E2BD8"/>
    <w:rsid w:val="004F0F1F"/>
    <w:rsid w:val="005022AA"/>
    <w:rsid w:val="00504845"/>
    <w:rsid w:val="0050757F"/>
    <w:rsid w:val="00516AD2"/>
    <w:rsid w:val="0053092A"/>
    <w:rsid w:val="0054206D"/>
    <w:rsid w:val="00544C11"/>
    <w:rsid w:val="00545DAE"/>
    <w:rsid w:val="00571B83"/>
    <w:rsid w:val="00575A00"/>
    <w:rsid w:val="00575B76"/>
    <w:rsid w:val="00586417"/>
    <w:rsid w:val="0058673C"/>
    <w:rsid w:val="005A7972"/>
    <w:rsid w:val="005B17E7"/>
    <w:rsid w:val="005B2643"/>
    <w:rsid w:val="005B3A77"/>
    <w:rsid w:val="005C6D29"/>
    <w:rsid w:val="005D17FD"/>
    <w:rsid w:val="005E113C"/>
    <w:rsid w:val="005F0D55"/>
    <w:rsid w:val="005F183E"/>
    <w:rsid w:val="00600DDA"/>
    <w:rsid w:val="006014BD"/>
    <w:rsid w:val="00603A30"/>
    <w:rsid w:val="00604211"/>
    <w:rsid w:val="00605A5D"/>
    <w:rsid w:val="00613498"/>
    <w:rsid w:val="00617B94"/>
    <w:rsid w:val="00620BED"/>
    <w:rsid w:val="006415B4"/>
    <w:rsid w:val="00644E3D"/>
    <w:rsid w:val="00651B9E"/>
    <w:rsid w:val="00652019"/>
    <w:rsid w:val="00657EC9"/>
    <w:rsid w:val="00665633"/>
    <w:rsid w:val="00674C86"/>
    <w:rsid w:val="0068015E"/>
    <w:rsid w:val="00681860"/>
    <w:rsid w:val="006861AB"/>
    <w:rsid w:val="00686B89"/>
    <w:rsid w:val="0069420F"/>
    <w:rsid w:val="006A2CA8"/>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873EC"/>
    <w:rsid w:val="00793D6F"/>
    <w:rsid w:val="00794090"/>
    <w:rsid w:val="007A44F8"/>
    <w:rsid w:val="007D21BF"/>
    <w:rsid w:val="007F3C12"/>
    <w:rsid w:val="007F5205"/>
    <w:rsid w:val="0080486B"/>
    <w:rsid w:val="008215E7"/>
    <w:rsid w:val="00830FC6"/>
    <w:rsid w:val="008329BD"/>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54A4"/>
    <w:rsid w:val="00A3308E"/>
    <w:rsid w:val="00A35DFD"/>
    <w:rsid w:val="00A53AA1"/>
    <w:rsid w:val="00A62F91"/>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6A10"/>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1154"/>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36F5D"/>
    <w:rsid w:val="00D46CB1"/>
    <w:rsid w:val="00D723F0"/>
    <w:rsid w:val="00D8133F"/>
    <w:rsid w:val="00D861EE"/>
    <w:rsid w:val="00D95B05"/>
    <w:rsid w:val="00D97E2D"/>
    <w:rsid w:val="00DA103D"/>
    <w:rsid w:val="00DA45D3"/>
    <w:rsid w:val="00DA4772"/>
    <w:rsid w:val="00DA7B44"/>
    <w:rsid w:val="00DB2667"/>
    <w:rsid w:val="00DB37AD"/>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540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A2F1F"/>
    <w:rsid w:val="00FB0C40"/>
    <w:rsid w:val="00FC6C29"/>
    <w:rsid w:val="00FD58E0"/>
    <w:rsid w:val="00FD71AE"/>
    <w:rsid w:val="00FE0198"/>
    <w:rsid w:val="00FE3A7C"/>
    <w:rsid w:val="00FE78E4"/>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58909E"/>
  <w15:docId w15:val="{5D89854D-424D-49CF-8075-9C133FCF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575B76"/>
    <w:pPr>
      <w:ind w:left="720"/>
      <w:contextualSpacing/>
    </w:pPr>
  </w:style>
  <w:style w:type="character" w:styleId="CommentReference">
    <w:name w:val="annotation reference"/>
    <w:basedOn w:val="DefaultParagraphFont"/>
    <w:semiHidden/>
    <w:unhideWhenUsed/>
    <w:rsid w:val="004E1C95"/>
    <w:rPr>
      <w:sz w:val="16"/>
      <w:szCs w:val="16"/>
    </w:rPr>
  </w:style>
  <w:style w:type="paragraph" w:styleId="CommentText">
    <w:name w:val="annotation text"/>
    <w:basedOn w:val="Normal"/>
    <w:link w:val="CommentTextChar"/>
    <w:semiHidden/>
    <w:unhideWhenUsed/>
    <w:rsid w:val="004E1C95"/>
    <w:rPr>
      <w:sz w:val="20"/>
      <w:szCs w:val="20"/>
    </w:rPr>
  </w:style>
  <w:style w:type="character" w:customStyle="1" w:styleId="CommentTextChar">
    <w:name w:val="Comment Text Char"/>
    <w:basedOn w:val="DefaultParagraphFont"/>
    <w:link w:val="CommentText"/>
    <w:semiHidden/>
    <w:rsid w:val="004E1C95"/>
  </w:style>
  <w:style w:type="paragraph" w:styleId="CommentSubject">
    <w:name w:val="annotation subject"/>
    <w:basedOn w:val="CommentText"/>
    <w:next w:val="CommentText"/>
    <w:link w:val="CommentSubjectChar"/>
    <w:semiHidden/>
    <w:unhideWhenUsed/>
    <w:rsid w:val="004E1C95"/>
    <w:rPr>
      <w:b/>
      <w:bCs/>
    </w:rPr>
  </w:style>
  <w:style w:type="character" w:customStyle="1" w:styleId="CommentSubjectChar">
    <w:name w:val="Comment Subject Char"/>
    <w:basedOn w:val="CommentTextChar"/>
    <w:link w:val="CommentSubject"/>
    <w:semiHidden/>
    <w:rsid w:val="004E1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go.usa.gov/xFPXy" TargetMode="External" /><Relationship Id="rId6" Type="http://schemas.openxmlformats.org/officeDocument/2006/relationships/hyperlink" Target="http://www.emergencyconnectivityfund.org/"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