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A29F5E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805FA1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858C11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70495C" w:rsidP="00BB4E29" w14:paraId="3FF45CAF" w14:textId="77777777">
            <w:pPr>
              <w:rPr>
                <w:b/>
                <w:bCs/>
                <w:sz w:val="22"/>
                <w:szCs w:val="22"/>
              </w:rPr>
            </w:pPr>
            <w:r w:rsidRPr="0070495C">
              <w:rPr>
                <w:b/>
                <w:bCs/>
                <w:sz w:val="22"/>
                <w:szCs w:val="22"/>
              </w:rPr>
              <w:t xml:space="preserve">Media </w:t>
            </w:r>
            <w:r w:rsidRPr="0070495C">
              <w:rPr>
                <w:b/>
                <w:bCs/>
                <w:sz w:val="22"/>
                <w:szCs w:val="22"/>
              </w:rPr>
              <w:t>Contact</w:t>
            </w:r>
            <w:r w:rsidRPr="0070495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535A8A" w:rsidP="00BB4E29" w14:paraId="1C946A70" w14:textId="797CB3B4">
            <w:pPr>
              <w:rPr>
                <w:bCs/>
                <w:sz w:val="22"/>
                <w:szCs w:val="22"/>
              </w:rPr>
            </w:pPr>
            <w:r w:rsidRPr="00535A8A">
              <w:rPr>
                <w:bCs/>
                <w:sz w:val="22"/>
                <w:szCs w:val="22"/>
              </w:rPr>
              <w:t>Paloma P</w:t>
            </w:r>
            <w:r>
              <w:rPr>
                <w:bCs/>
                <w:sz w:val="22"/>
                <w:szCs w:val="22"/>
              </w:rPr>
              <w:t>erez</w:t>
            </w:r>
          </w:p>
          <w:p w:rsidR="00FF232D" w:rsidRPr="00535A8A" w:rsidP="00BB4E29" w14:paraId="04C3FB65" w14:textId="046508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535A8A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535A8A" w:rsidP="00BB4E29" w14:paraId="6D9007B6" w14:textId="77777777">
            <w:pPr>
              <w:rPr>
                <w:bCs/>
                <w:sz w:val="22"/>
                <w:szCs w:val="22"/>
              </w:rPr>
            </w:pPr>
          </w:p>
          <w:p w:rsidR="007A44F8" w:rsidRPr="00577D8D" w:rsidP="00577D8D" w14:paraId="07286AEC" w14:textId="153E2744">
            <w:pPr>
              <w:rPr>
                <w:b/>
              </w:rPr>
            </w:pPr>
            <w:r w:rsidRPr="00577D8D">
              <w:rPr>
                <w:b/>
              </w:rPr>
              <w:t>FOR IMMEDIATE RELEASE</w:t>
            </w:r>
          </w:p>
          <w:p w:rsidR="00577D8D" w:rsidRPr="004A729A" w:rsidP="00577D8D" w14:paraId="0C7522AA" w14:textId="77777777">
            <w:pPr>
              <w:rPr>
                <w:b/>
                <w:bCs/>
                <w:sz w:val="22"/>
                <w:szCs w:val="22"/>
              </w:rPr>
            </w:pPr>
          </w:p>
          <w:p w:rsidR="000E049E" w:rsidP="00D861EE" w14:paraId="349A9456" w14:textId="30AB61C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80949025"/>
            <w:r>
              <w:rPr>
                <w:b/>
                <w:bCs/>
                <w:sz w:val="26"/>
                <w:szCs w:val="26"/>
              </w:rPr>
              <w:t xml:space="preserve">FIVE MILLION HOUSEHOLDS ENROLLED IN BROADBAND DISCOUNT PROGRAM </w:t>
            </w:r>
          </w:p>
          <w:bookmarkEnd w:id="0"/>
          <w:p w:rsidR="00CC5E08" w:rsidRPr="00535A8A" w:rsidP="00040127" w14:paraId="29396E5A" w14:textId="71A9610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</w:t>
            </w:r>
            <w:r w:rsidR="00E87029">
              <w:rPr>
                <w:b/>
                <w:bCs/>
                <w:i/>
              </w:rPr>
              <w:t>CC Shares New, More Granular Enrollment Data to Inform Emergency Broadband Benefit Program Outreach Efforts</w:t>
            </w:r>
          </w:p>
          <w:p w:rsidR="00F61155" w:rsidRPr="006B0A70" w:rsidP="00BB4E29" w14:paraId="1B4B34A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535A8A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2E165B" w14:paraId="38EDD652" w14:textId="0456EDE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2784E" w:rsidR="00823109">
              <w:rPr>
                <w:sz w:val="22"/>
                <w:szCs w:val="22"/>
              </w:rPr>
              <w:t>August</w:t>
            </w:r>
            <w:r w:rsidRPr="0092784E" w:rsidR="000E049E">
              <w:rPr>
                <w:sz w:val="22"/>
                <w:szCs w:val="22"/>
              </w:rPr>
              <w:t xml:space="preserve"> </w:t>
            </w:r>
            <w:r w:rsidRPr="0092784E" w:rsidR="00823109">
              <w:rPr>
                <w:sz w:val="22"/>
                <w:szCs w:val="22"/>
              </w:rPr>
              <w:t>2</w:t>
            </w:r>
            <w:r w:rsidR="0092784E">
              <w:rPr>
                <w:sz w:val="22"/>
                <w:szCs w:val="22"/>
              </w:rPr>
              <w:t>7</w:t>
            </w:r>
            <w:r w:rsidRPr="0092784E" w:rsidR="00065E2D">
              <w:rPr>
                <w:sz w:val="22"/>
                <w:szCs w:val="22"/>
              </w:rPr>
              <w:t>, 20</w:t>
            </w:r>
            <w:r w:rsidRPr="0092784E" w:rsidR="006D16EF">
              <w:rPr>
                <w:sz w:val="22"/>
                <w:szCs w:val="22"/>
              </w:rPr>
              <w:t>2</w:t>
            </w:r>
            <w:r w:rsidRPr="0092784E" w:rsidR="003D7499">
              <w:rPr>
                <w:sz w:val="22"/>
                <w:szCs w:val="22"/>
              </w:rPr>
              <w:t>1</w:t>
            </w:r>
            <w:r w:rsidRPr="0092784E" w:rsidR="00D861EE">
              <w:rPr>
                <w:sz w:val="22"/>
                <w:szCs w:val="22"/>
              </w:rPr>
              <w:t>—</w:t>
            </w:r>
            <w:r w:rsidRPr="0092784E" w:rsidR="00823109">
              <w:t xml:space="preserve"> </w:t>
            </w:r>
            <w:r w:rsidRPr="0092784E" w:rsidR="00823109">
              <w:rPr>
                <w:sz w:val="22"/>
                <w:szCs w:val="22"/>
              </w:rPr>
              <w:t xml:space="preserve">FCC Acting Chairwoman Jessica Rosenworcel announced today </w:t>
            </w:r>
            <w:r w:rsidRPr="0092784E" w:rsidR="002D2D87">
              <w:rPr>
                <w:sz w:val="22"/>
                <w:szCs w:val="22"/>
              </w:rPr>
              <w:t>that over five</w:t>
            </w:r>
            <w:r w:rsidRPr="00823109" w:rsidR="002D2D87">
              <w:rPr>
                <w:sz w:val="22"/>
                <w:szCs w:val="22"/>
              </w:rPr>
              <w:t xml:space="preserve"> million households </w:t>
            </w:r>
            <w:r w:rsidR="002D2D87">
              <w:rPr>
                <w:sz w:val="22"/>
                <w:szCs w:val="22"/>
              </w:rPr>
              <w:t>have enrolled in</w:t>
            </w:r>
            <w:r w:rsidRPr="00823109" w:rsidR="002D2D87">
              <w:rPr>
                <w:sz w:val="22"/>
                <w:szCs w:val="22"/>
              </w:rPr>
              <w:t xml:space="preserve"> the</w:t>
            </w:r>
            <w:r w:rsidR="002D2D87">
              <w:rPr>
                <w:sz w:val="22"/>
                <w:szCs w:val="22"/>
              </w:rPr>
              <w:t xml:space="preserve"> Emergency Broadband Benefit Program since its launch in mid-May. </w:t>
            </w:r>
            <w:r w:rsidRPr="00823109" w:rsidR="002D2D87">
              <w:rPr>
                <w:sz w:val="22"/>
                <w:szCs w:val="22"/>
              </w:rPr>
              <w:t xml:space="preserve"> </w:t>
            </w:r>
            <w:r w:rsidR="00803C5B">
              <w:rPr>
                <w:sz w:val="22"/>
                <w:szCs w:val="22"/>
              </w:rPr>
              <w:t>Coinciding with this milestone, t</w:t>
            </w:r>
            <w:r w:rsidRPr="00823109" w:rsidR="00823109">
              <w:rPr>
                <w:sz w:val="22"/>
                <w:szCs w:val="22"/>
              </w:rPr>
              <w:t xml:space="preserve">he agency </w:t>
            </w:r>
            <w:r w:rsidR="002D2D87">
              <w:rPr>
                <w:sz w:val="22"/>
                <w:szCs w:val="22"/>
              </w:rPr>
              <w:t>also began</w:t>
            </w:r>
            <w:r w:rsidRPr="00823109" w:rsidR="002D2D87">
              <w:rPr>
                <w:sz w:val="22"/>
                <w:szCs w:val="22"/>
              </w:rPr>
              <w:t xml:space="preserve"> </w:t>
            </w:r>
            <w:r w:rsidR="002D2D87">
              <w:rPr>
                <w:sz w:val="22"/>
                <w:szCs w:val="22"/>
              </w:rPr>
              <w:t xml:space="preserve">releasing </w:t>
            </w:r>
            <w:r w:rsidR="00F06D2C">
              <w:rPr>
                <w:sz w:val="22"/>
                <w:szCs w:val="22"/>
              </w:rPr>
              <w:t>more granular</w:t>
            </w:r>
            <w:r w:rsidR="00823109">
              <w:rPr>
                <w:sz w:val="22"/>
                <w:szCs w:val="22"/>
              </w:rPr>
              <w:t xml:space="preserve"> </w:t>
            </w:r>
            <w:r w:rsidR="002D2D87">
              <w:rPr>
                <w:sz w:val="22"/>
                <w:szCs w:val="22"/>
              </w:rPr>
              <w:t>enrollment</w:t>
            </w:r>
            <w:r w:rsidR="00823109">
              <w:rPr>
                <w:sz w:val="22"/>
                <w:szCs w:val="22"/>
              </w:rPr>
              <w:t xml:space="preserve"> data to</w:t>
            </w:r>
            <w:r w:rsidRPr="00823109" w:rsidR="00823109">
              <w:rPr>
                <w:sz w:val="22"/>
                <w:szCs w:val="22"/>
              </w:rPr>
              <w:t xml:space="preserve"> inform its </w:t>
            </w:r>
            <w:r w:rsidR="00F06D2C">
              <w:rPr>
                <w:sz w:val="22"/>
                <w:szCs w:val="22"/>
              </w:rPr>
              <w:t>evolving a</w:t>
            </w:r>
            <w:r w:rsidRPr="00823109" w:rsidR="00823109">
              <w:rPr>
                <w:sz w:val="22"/>
                <w:szCs w:val="22"/>
              </w:rPr>
              <w:t>wareness efforts</w:t>
            </w:r>
            <w:r w:rsidR="00F06D2C">
              <w:rPr>
                <w:sz w:val="22"/>
                <w:szCs w:val="22"/>
              </w:rPr>
              <w:t xml:space="preserve">, increase transparency in the program, and </w:t>
            </w:r>
            <w:r w:rsidRPr="00823109" w:rsidR="00823109">
              <w:rPr>
                <w:sz w:val="22"/>
                <w:szCs w:val="22"/>
              </w:rPr>
              <w:t xml:space="preserve">empower its outreach partners </w:t>
            </w:r>
            <w:r w:rsidR="00F06D2C">
              <w:rPr>
                <w:sz w:val="22"/>
                <w:szCs w:val="22"/>
              </w:rPr>
              <w:t>to better target awareness and enrollment efforts</w:t>
            </w:r>
            <w:r w:rsidRPr="00823109" w:rsidR="00823109">
              <w:rPr>
                <w:sz w:val="22"/>
                <w:szCs w:val="22"/>
              </w:rPr>
              <w:t>.</w:t>
            </w:r>
            <w:r w:rsidR="00473451">
              <w:rPr>
                <w:sz w:val="22"/>
                <w:szCs w:val="22"/>
              </w:rPr>
              <w:t xml:space="preserve">  </w:t>
            </w:r>
            <w:r w:rsidR="00803C5B">
              <w:rPr>
                <w:sz w:val="22"/>
                <w:szCs w:val="22"/>
              </w:rPr>
              <w:t>T</w:t>
            </w:r>
            <w:r w:rsidRPr="00823109" w:rsidR="00823109">
              <w:rPr>
                <w:sz w:val="22"/>
                <w:szCs w:val="22"/>
              </w:rPr>
              <w:t xml:space="preserve">he new data </w:t>
            </w:r>
            <w:r w:rsidR="00803C5B">
              <w:rPr>
                <w:sz w:val="22"/>
                <w:szCs w:val="22"/>
              </w:rPr>
              <w:t>includes</w:t>
            </w:r>
            <w:r w:rsidR="00F06D2C">
              <w:rPr>
                <w:sz w:val="22"/>
                <w:szCs w:val="22"/>
              </w:rPr>
              <w:t xml:space="preserve"> enrollee demographic information, such as age breakdown, </w:t>
            </w:r>
            <w:r w:rsidR="00E87029">
              <w:rPr>
                <w:sz w:val="22"/>
                <w:szCs w:val="22"/>
              </w:rPr>
              <w:t>eligibility</w:t>
            </w:r>
            <w:r w:rsidR="009A6E07">
              <w:rPr>
                <w:sz w:val="22"/>
                <w:szCs w:val="22"/>
              </w:rPr>
              <w:t xml:space="preserve"> category</w:t>
            </w:r>
            <w:r w:rsidR="00F06D2C">
              <w:rPr>
                <w:sz w:val="22"/>
                <w:szCs w:val="22"/>
              </w:rPr>
              <w:t xml:space="preserve">, type of </w:t>
            </w:r>
            <w:r w:rsidR="0086127C">
              <w:rPr>
                <w:sz w:val="22"/>
                <w:szCs w:val="22"/>
              </w:rPr>
              <w:t xml:space="preserve">broadband </w:t>
            </w:r>
            <w:r w:rsidR="00F06D2C">
              <w:rPr>
                <w:sz w:val="22"/>
                <w:szCs w:val="22"/>
              </w:rPr>
              <w:t>service</w:t>
            </w:r>
            <w:r w:rsidR="00803C5B">
              <w:rPr>
                <w:sz w:val="22"/>
                <w:szCs w:val="22"/>
              </w:rPr>
              <w:t xml:space="preserve">, and enrollment numbers </w:t>
            </w:r>
            <w:r w:rsidR="009A6E07">
              <w:rPr>
                <w:sz w:val="22"/>
                <w:szCs w:val="22"/>
              </w:rPr>
              <w:t>by</w:t>
            </w:r>
            <w:r w:rsidR="00803C5B">
              <w:rPr>
                <w:sz w:val="22"/>
                <w:szCs w:val="22"/>
              </w:rPr>
              <w:t xml:space="preserve"> </w:t>
            </w:r>
            <w:r w:rsidR="00D53BF0">
              <w:rPr>
                <w:sz w:val="22"/>
                <w:szCs w:val="22"/>
              </w:rPr>
              <w:t>five-digit</w:t>
            </w:r>
            <w:r w:rsidR="00803C5B">
              <w:rPr>
                <w:sz w:val="22"/>
                <w:szCs w:val="22"/>
              </w:rPr>
              <w:t xml:space="preserve"> </w:t>
            </w:r>
            <w:r w:rsidR="00D53BF0">
              <w:rPr>
                <w:sz w:val="22"/>
                <w:szCs w:val="22"/>
              </w:rPr>
              <w:t>Z</w:t>
            </w:r>
            <w:r w:rsidR="00803C5B">
              <w:rPr>
                <w:sz w:val="22"/>
                <w:szCs w:val="22"/>
              </w:rPr>
              <w:t xml:space="preserve">ip code area. </w:t>
            </w:r>
          </w:p>
          <w:p w:rsidR="00F06D2C" w:rsidRPr="002E165B" w:rsidP="002E165B" w14:paraId="35AE5943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1743D199" w14:textId="527E8F2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F06D2C">
              <w:rPr>
                <w:sz w:val="22"/>
                <w:szCs w:val="22"/>
              </w:rPr>
              <w:t>Enrolling five million households into the Emergency Broadband Benefit Program in a little over three months is no small feat.  Th</w:t>
            </w:r>
            <w:r w:rsidR="00D53BF0">
              <w:rPr>
                <w:sz w:val="22"/>
                <w:szCs w:val="22"/>
              </w:rPr>
              <w:t>is wouldn’t have been possible</w:t>
            </w:r>
            <w:r w:rsidR="00F06D2C">
              <w:rPr>
                <w:sz w:val="22"/>
                <w:szCs w:val="22"/>
              </w:rPr>
              <w:t xml:space="preserve"> without the support of </w:t>
            </w:r>
            <w:r w:rsidR="00803C5B">
              <w:rPr>
                <w:sz w:val="22"/>
                <w:szCs w:val="22"/>
              </w:rPr>
              <w:t>nearly 30</w:t>
            </w:r>
            <w:r w:rsidR="00F06D2C">
              <w:rPr>
                <w:sz w:val="22"/>
                <w:szCs w:val="22"/>
              </w:rPr>
              <w:t xml:space="preserve">,000 individuals and organizations who signed up as volunteer outreach partners,” </w:t>
            </w:r>
            <w:r w:rsidRPr="00453644" w:rsidR="00F06D2C">
              <w:rPr>
                <w:b/>
                <w:bCs/>
                <w:sz w:val="22"/>
                <w:szCs w:val="22"/>
              </w:rPr>
              <w:t>said Rosenworcel.</w:t>
            </w:r>
            <w:r w:rsidR="00F06D2C">
              <w:rPr>
                <w:sz w:val="22"/>
                <w:szCs w:val="22"/>
              </w:rPr>
              <w:t xml:space="preserve"> </w:t>
            </w:r>
            <w:r w:rsidR="00473451">
              <w:rPr>
                <w:sz w:val="22"/>
                <w:szCs w:val="22"/>
              </w:rPr>
              <w:t xml:space="preserve"> </w:t>
            </w:r>
            <w:r w:rsidR="00F06D2C">
              <w:rPr>
                <w:sz w:val="22"/>
                <w:szCs w:val="22"/>
              </w:rPr>
              <w:t>“</w:t>
            </w:r>
            <w:r w:rsidR="00453644">
              <w:rPr>
                <w:sz w:val="22"/>
                <w:szCs w:val="22"/>
              </w:rPr>
              <w:t xml:space="preserve">I’m grateful for </w:t>
            </w:r>
            <w:r w:rsidR="00F06D2C">
              <w:rPr>
                <w:sz w:val="22"/>
                <w:szCs w:val="22"/>
              </w:rPr>
              <w:t xml:space="preserve">the tremendous work </w:t>
            </w:r>
            <w:r w:rsidR="002978F4">
              <w:rPr>
                <w:sz w:val="22"/>
                <w:szCs w:val="22"/>
              </w:rPr>
              <w:t xml:space="preserve">the agency and our partners across the country have </w:t>
            </w:r>
            <w:r w:rsidR="00453644">
              <w:rPr>
                <w:sz w:val="22"/>
                <w:szCs w:val="22"/>
              </w:rPr>
              <w:t xml:space="preserve">spearheaded over the last few months. </w:t>
            </w:r>
            <w:r w:rsidR="00473451">
              <w:rPr>
                <w:sz w:val="22"/>
                <w:szCs w:val="22"/>
              </w:rPr>
              <w:t xml:space="preserve"> </w:t>
            </w:r>
            <w:r w:rsidR="002978F4">
              <w:rPr>
                <w:sz w:val="22"/>
                <w:szCs w:val="22"/>
              </w:rPr>
              <w:t xml:space="preserve">Through our analysis and conversations with partners, we heard the need for more granular data and </w:t>
            </w:r>
            <w:r w:rsidR="00453644">
              <w:rPr>
                <w:sz w:val="22"/>
                <w:szCs w:val="22"/>
              </w:rPr>
              <w:t xml:space="preserve">today’s data release provides us all new opportunities to target and engage eligible families who may qualify for EBB but haven’t </w:t>
            </w:r>
            <w:r w:rsidR="002978F4">
              <w:rPr>
                <w:sz w:val="22"/>
                <w:szCs w:val="22"/>
              </w:rPr>
              <w:t xml:space="preserve">yet </w:t>
            </w:r>
            <w:r w:rsidR="00453644">
              <w:rPr>
                <w:sz w:val="22"/>
                <w:szCs w:val="22"/>
              </w:rPr>
              <w:t>enrolled.</w:t>
            </w:r>
            <w:r w:rsidR="00473451">
              <w:rPr>
                <w:sz w:val="22"/>
                <w:szCs w:val="22"/>
              </w:rPr>
              <w:t xml:space="preserve"> </w:t>
            </w:r>
            <w:r w:rsidR="00453644">
              <w:rPr>
                <w:sz w:val="22"/>
                <w:szCs w:val="22"/>
              </w:rPr>
              <w:t xml:space="preserve"> Information is power</w:t>
            </w:r>
            <w:r w:rsidR="00473451">
              <w:rPr>
                <w:sz w:val="22"/>
                <w:szCs w:val="22"/>
              </w:rPr>
              <w:t xml:space="preserve">. </w:t>
            </w:r>
            <w:r w:rsidR="001D518E">
              <w:rPr>
                <w:sz w:val="22"/>
                <w:szCs w:val="22"/>
              </w:rPr>
              <w:t xml:space="preserve"> </w:t>
            </w:r>
            <w:r w:rsidR="00473451">
              <w:rPr>
                <w:sz w:val="22"/>
                <w:szCs w:val="22"/>
              </w:rPr>
              <w:t>W</w:t>
            </w:r>
            <w:r w:rsidR="00453644">
              <w:rPr>
                <w:sz w:val="22"/>
                <w:szCs w:val="22"/>
              </w:rPr>
              <w:t xml:space="preserve">e’re ready to put this new data to work.” </w:t>
            </w:r>
          </w:p>
          <w:p w:rsidR="00535A8A" w:rsidRPr="002E165B" w:rsidP="002E165B" w14:paraId="54B77211" w14:textId="77777777">
            <w:pPr>
              <w:rPr>
                <w:sz w:val="22"/>
                <w:szCs w:val="22"/>
              </w:rPr>
            </w:pPr>
          </w:p>
          <w:p w:rsidR="00453644" w:rsidRPr="00473451" w:rsidP="002E165B" w14:paraId="644185C4" w14:textId="18048292">
            <w:pPr>
              <w:rPr>
                <w:sz w:val="22"/>
                <w:szCs w:val="22"/>
              </w:rPr>
            </w:pPr>
            <w:r w:rsidRPr="00473451">
              <w:rPr>
                <w:sz w:val="22"/>
                <w:szCs w:val="22"/>
              </w:rPr>
              <w:t xml:space="preserve">To download five-digit </w:t>
            </w:r>
            <w:r w:rsidR="001D518E">
              <w:rPr>
                <w:sz w:val="22"/>
                <w:szCs w:val="22"/>
              </w:rPr>
              <w:t>Z</w:t>
            </w:r>
            <w:r w:rsidRPr="00473451">
              <w:rPr>
                <w:sz w:val="22"/>
                <w:szCs w:val="22"/>
              </w:rPr>
              <w:t xml:space="preserve">ip code Emergency Broadband Benefit enrollment data, you can visit </w:t>
            </w:r>
            <w:hyperlink r:id="rId5" w:history="1">
              <w:r w:rsidRPr="000F7F82" w:rsidR="003576A4">
                <w:rPr>
                  <w:rStyle w:val="Hyperlink"/>
                  <w:sz w:val="22"/>
                  <w:szCs w:val="22"/>
                </w:rPr>
                <w:t>https://www.usac.org/about/emergency-broadband-benefit-program/emergency-broadband-benefit-program-enrollments-and-claims-tracker/</w:t>
              </w:r>
            </w:hyperlink>
            <w:r w:rsidRPr="00473451" w:rsidR="00473451">
              <w:rPr>
                <w:sz w:val="22"/>
                <w:szCs w:val="22"/>
              </w:rPr>
              <w:t>.</w:t>
            </w:r>
            <w:r w:rsidRPr="00473451">
              <w:rPr>
                <w:sz w:val="22"/>
                <w:szCs w:val="22"/>
              </w:rPr>
              <w:t xml:space="preserve"> </w:t>
            </w:r>
            <w:r w:rsidR="001D518E">
              <w:rPr>
                <w:sz w:val="22"/>
                <w:szCs w:val="22"/>
              </w:rPr>
              <w:t xml:space="preserve"> </w:t>
            </w:r>
            <w:r w:rsidRPr="00473451" w:rsidR="00473451">
              <w:rPr>
                <w:sz w:val="22"/>
                <w:szCs w:val="22"/>
              </w:rPr>
              <w:t>In addition to the new data released today,</w:t>
            </w:r>
            <w:r w:rsidRPr="00473451">
              <w:rPr>
                <w:sz w:val="22"/>
                <w:szCs w:val="22"/>
              </w:rPr>
              <w:t xml:space="preserve"> the EBB </w:t>
            </w:r>
            <w:r w:rsidR="001D518E">
              <w:rPr>
                <w:sz w:val="22"/>
                <w:szCs w:val="22"/>
              </w:rPr>
              <w:t>D</w:t>
            </w:r>
            <w:r w:rsidRPr="00473451">
              <w:rPr>
                <w:sz w:val="22"/>
                <w:szCs w:val="22"/>
              </w:rPr>
              <w:t xml:space="preserve">ata </w:t>
            </w:r>
            <w:r w:rsidR="001D518E">
              <w:rPr>
                <w:sz w:val="22"/>
                <w:szCs w:val="22"/>
              </w:rPr>
              <w:t>D</w:t>
            </w:r>
            <w:r w:rsidRPr="00473451">
              <w:rPr>
                <w:sz w:val="22"/>
                <w:szCs w:val="22"/>
              </w:rPr>
              <w:t>ashboard contains information related to nationwide and state-specific enrollment figures, report</w:t>
            </w:r>
            <w:r w:rsidRPr="00473451" w:rsidR="00473451">
              <w:rPr>
                <w:sz w:val="22"/>
                <w:szCs w:val="22"/>
              </w:rPr>
              <w:t>s</w:t>
            </w:r>
            <w:r w:rsidRPr="00473451">
              <w:rPr>
                <w:sz w:val="22"/>
                <w:szCs w:val="22"/>
              </w:rPr>
              <w:t xml:space="preserve"> the amount of program funds disbursed as participating providers file</w:t>
            </w:r>
            <w:r w:rsidRPr="00473451" w:rsidR="00473451">
              <w:rPr>
                <w:sz w:val="22"/>
                <w:szCs w:val="22"/>
              </w:rPr>
              <w:t xml:space="preserve"> reimbursement </w:t>
            </w:r>
            <w:r w:rsidRPr="00473451">
              <w:rPr>
                <w:sz w:val="22"/>
                <w:szCs w:val="22"/>
              </w:rPr>
              <w:t>claims</w:t>
            </w:r>
            <w:r w:rsidRPr="00473451" w:rsidR="00473451">
              <w:rPr>
                <w:sz w:val="22"/>
                <w:szCs w:val="22"/>
              </w:rPr>
              <w:t xml:space="preserve">, </w:t>
            </w:r>
            <w:r w:rsidR="00473451">
              <w:rPr>
                <w:sz w:val="22"/>
                <w:szCs w:val="22"/>
              </w:rPr>
              <w:t>and three-digit Zip code</w:t>
            </w:r>
            <w:r w:rsidRPr="00473451" w:rsidR="00473451">
              <w:rPr>
                <w:sz w:val="22"/>
                <w:szCs w:val="22"/>
              </w:rPr>
              <w:t xml:space="preserve"> data </w:t>
            </w:r>
            <w:r w:rsidR="00473451">
              <w:rPr>
                <w:sz w:val="22"/>
                <w:szCs w:val="22"/>
              </w:rPr>
              <w:t>the FCC started releasing in late June.</w:t>
            </w:r>
            <w:r w:rsidRPr="00473451" w:rsidR="00473451">
              <w:rPr>
                <w:sz w:val="22"/>
                <w:szCs w:val="22"/>
              </w:rPr>
              <w:t xml:space="preserve"> </w:t>
            </w:r>
          </w:p>
          <w:p w:rsidR="00453644" w:rsidRPr="00473451" w:rsidP="002E165B" w14:paraId="10079377" w14:textId="77777777">
            <w:pPr>
              <w:rPr>
                <w:sz w:val="22"/>
                <w:szCs w:val="22"/>
              </w:rPr>
            </w:pPr>
          </w:p>
          <w:p w:rsidR="00453644" w:rsidRPr="00473451" w:rsidP="002E165B" w14:paraId="4234773E" w14:textId="4EE5F731">
            <w:pPr>
              <w:rPr>
                <w:sz w:val="22"/>
                <w:szCs w:val="22"/>
              </w:rPr>
            </w:pPr>
            <w:r w:rsidRPr="00473451">
              <w:rPr>
                <w:sz w:val="22"/>
                <w:szCs w:val="22"/>
              </w:rPr>
              <w:t xml:space="preserve">Households can qualify several ways for the Emergency Broadband Benefit Program such as through their use of existing assistance programs like SNAP, Medicaid, Lifeline or if a child received reduced-price school meals programs in the last two school years. </w:t>
            </w:r>
            <w:r w:rsidR="001D518E">
              <w:rPr>
                <w:sz w:val="22"/>
                <w:szCs w:val="22"/>
              </w:rPr>
              <w:t xml:space="preserve"> </w:t>
            </w:r>
            <w:r w:rsidRPr="00473451">
              <w:rPr>
                <w:sz w:val="22"/>
                <w:szCs w:val="22"/>
              </w:rPr>
              <w:t xml:space="preserve">The Emergency Broadband Benefit is also available to households who are eligible for a broadband provider’s existing COVID relief program, to those who have received a Federal Pell Grant during the current award year, and to those low-income households who suffered a significant loss in income during the pandemic due to job loss or furlough since February 29, 2020. </w:t>
            </w:r>
          </w:p>
          <w:p w:rsidR="00473451" w:rsidP="002E165B" w14:paraId="7BF93DBF" w14:textId="77777777">
            <w:pPr>
              <w:rPr>
                <w:sz w:val="22"/>
                <w:szCs w:val="22"/>
              </w:rPr>
            </w:pPr>
          </w:p>
          <w:p w:rsidR="00BD19E8" w:rsidP="002E165B" w14:paraId="14AE605B" w14:textId="1692E7A8">
            <w:pPr>
              <w:rPr>
                <w:sz w:val="22"/>
                <w:szCs w:val="22"/>
              </w:rPr>
            </w:pPr>
            <w:r w:rsidRPr="00473451">
              <w:rPr>
                <w:sz w:val="22"/>
                <w:szCs w:val="22"/>
              </w:rPr>
              <w:t xml:space="preserve">Over </w:t>
            </w:r>
            <w:hyperlink r:id="rId6" w:history="1">
              <w:r w:rsidRPr="00473451">
                <w:rPr>
                  <w:rStyle w:val="Hyperlink"/>
                  <w:sz w:val="22"/>
                  <w:szCs w:val="22"/>
                </w:rPr>
                <w:t>11</w:t>
              </w:r>
              <w:r w:rsidR="00E87029">
                <w:rPr>
                  <w:rStyle w:val="Hyperlink"/>
                  <w:sz w:val="22"/>
                  <w:szCs w:val="22"/>
                </w:rPr>
                <w:t>6</w:t>
              </w:r>
              <w:r w:rsidRPr="00473451">
                <w:rPr>
                  <w:rStyle w:val="Hyperlink"/>
                  <w:sz w:val="22"/>
                  <w:szCs w:val="22"/>
                </w:rPr>
                <w:t>0 broadband providers</w:t>
              </w:r>
            </w:hyperlink>
            <w:r w:rsidRPr="00473451">
              <w:rPr>
                <w:sz w:val="22"/>
                <w:szCs w:val="22"/>
              </w:rPr>
              <w:t xml:space="preserve"> have agreed to take part in the voluntary program. </w:t>
            </w:r>
            <w:r w:rsidR="001D518E">
              <w:rPr>
                <w:sz w:val="22"/>
                <w:szCs w:val="22"/>
              </w:rPr>
              <w:t xml:space="preserve"> </w:t>
            </w:r>
            <w:r w:rsidRPr="00473451">
              <w:rPr>
                <w:sz w:val="22"/>
                <w:szCs w:val="22"/>
              </w:rPr>
              <w:t>The benefit is available to eligible new, prior, and existing customers of participating providers.</w:t>
            </w:r>
            <w:r w:rsidR="001D518E">
              <w:rPr>
                <w:sz w:val="22"/>
                <w:szCs w:val="22"/>
              </w:rPr>
              <w:t xml:space="preserve"> </w:t>
            </w:r>
            <w:r w:rsidRPr="00473451">
              <w:rPr>
                <w:sz w:val="22"/>
                <w:szCs w:val="22"/>
              </w:rPr>
              <w:t xml:space="preserve"> Customers </w:t>
            </w:r>
            <w:r w:rsidRPr="00473451">
              <w:rPr>
                <w:sz w:val="22"/>
                <w:szCs w:val="22"/>
              </w:rPr>
              <w:t xml:space="preserve">can sign up by contacting a participating provider, enroll online at </w:t>
            </w:r>
            <w:hyperlink r:id="rId7" w:tooltip="https://www.getemergencybroadband.org" w:history="1">
              <w:r w:rsidRPr="00473451">
                <w:rPr>
                  <w:rStyle w:val="Hyperlink"/>
                  <w:sz w:val="22"/>
                  <w:szCs w:val="22"/>
                </w:rPr>
                <w:t>https://www.getemergencybroadband.org</w:t>
              </w:r>
            </w:hyperlink>
            <w:r w:rsidRPr="00473451">
              <w:rPr>
                <w:sz w:val="22"/>
                <w:szCs w:val="22"/>
              </w:rPr>
              <w:t>, or sign up</w:t>
            </w:r>
            <w:r w:rsidRPr="00473451" w:rsidR="00473451">
              <w:t xml:space="preserve"> </w:t>
            </w:r>
            <w:r w:rsidRPr="00473451" w:rsidR="00473451">
              <w:rPr>
                <w:sz w:val="22"/>
                <w:szCs w:val="22"/>
              </w:rPr>
              <w:t xml:space="preserve">via mail. </w:t>
            </w:r>
            <w:r w:rsidR="001D518E">
              <w:rPr>
                <w:sz w:val="22"/>
                <w:szCs w:val="22"/>
              </w:rPr>
              <w:t xml:space="preserve"> </w:t>
            </w:r>
            <w:r w:rsidRPr="00473451" w:rsidR="00473451">
              <w:rPr>
                <w:sz w:val="22"/>
                <w:szCs w:val="22"/>
              </w:rPr>
              <w:t>To learn more or learn where to access a mail-in application, call (833) 511-0311.</w:t>
            </w:r>
          </w:p>
          <w:p w:rsidR="00473451" w:rsidRPr="00473451" w:rsidP="002E165B" w14:paraId="2197FF6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0B3412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7D8251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133FE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F87DCB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6CB479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8A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7F82"/>
    <w:rsid w:val="0010799B"/>
    <w:rsid w:val="00114E50"/>
    <w:rsid w:val="00117DB2"/>
    <w:rsid w:val="00123ED2"/>
    <w:rsid w:val="00125BE0"/>
    <w:rsid w:val="00142C13"/>
    <w:rsid w:val="00152776"/>
    <w:rsid w:val="00153222"/>
    <w:rsid w:val="001577D3"/>
    <w:rsid w:val="00160CA6"/>
    <w:rsid w:val="001733A6"/>
    <w:rsid w:val="001865A9"/>
    <w:rsid w:val="00187DB2"/>
    <w:rsid w:val="001B20BB"/>
    <w:rsid w:val="001C4370"/>
    <w:rsid w:val="001D3779"/>
    <w:rsid w:val="001D518E"/>
    <w:rsid w:val="001F0469"/>
    <w:rsid w:val="00203A98"/>
    <w:rsid w:val="00206EDD"/>
    <w:rsid w:val="0021247E"/>
    <w:rsid w:val="002146F6"/>
    <w:rsid w:val="00217891"/>
    <w:rsid w:val="00221C2E"/>
    <w:rsid w:val="00231C32"/>
    <w:rsid w:val="00240345"/>
    <w:rsid w:val="002421F0"/>
    <w:rsid w:val="00247274"/>
    <w:rsid w:val="00266966"/>
    <w:rsid w:val="00285C36"/>
    <w:rsid w:val="00294C0C"/>
    <w:rsid w:val="002978F4"/>
    <w:rsid w:val="002A0934"/>
    <w:rsid w:val="002B1013"/>
    <w:rsid w:val="002D03E5"/>
    <w:rsid w:val="002D2D87"/>
    <w:rsid w:val="002E165B"/>
    <w:rsid w:val="002E3F1D"/>
    <w:rsid w:val="002F31D0"/>
    <w:rsid w:val="00300359"/>
    <w:rsid w:val="0031773E"/>
    <w:rsid w:val="00333871"/>
    <w:rsid w:val="00347716"/>
    <w:rsid w:val="003506E1"/>
    <w:rsid w:val="003576A4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3644"/>
    <w:rsid w:val="0047345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A8A"/>
    <w:rsid w:val="00545DAE"/>
    <w:rsid w:val="00571B83"/>
    <w:rsid w:val="00575A00"/>
    <w:rsid w:val="00577D8D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754"/>
    <w:rsid w:val="006D5D22"/>
    <w:rsid w:val="006E0324"/>
    <w:rsid w:val="006E4A76"/>
    <w:rsid w:val="006F1DBD"/>
    <w:rsid w:val="00700556"/>
    <w:rsid w:val="0070495C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5587"/>
    <w:rsid w:val="007F3C12"/>
    <w:rsid w:val="007F5205"/>
    <w:rsid w:val="00803C5B"/>
    <w:rsid w:val="0080486B"/>
    <w:rsid w:val="008215E7"/>
    <w:rsid w:val="00823109"/>
    <w:rsid w:val="00830FC6"/>
    <w:rsid w:val="00850E26"/>
    <w:rsid w:val="0086127C"/>
    <w:rsid w:val="00865EAA"/>
    <w:rsid w:val="00866BE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84E"/>
    <w:rsid w:val="0093373C"/>
    <w:rsid w:val="00961620"/>
    <w:rsid w:val="00961C76"/>
    <w:rsid w:val="009734B6"/>
    <w:rsid w:val="0098096F"/>
    <w:rsid w:val="0098437A"/>
    <w:rsid w:val="00986C92"/>
    <w:rsid w:val="00993C47"/>
    <w:rsid w:val="009972BC"/>
    <w:rsid w:val="009A6E07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D21C7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BF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19F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029"/>
    <w:rsid w:val="00E87C13"/>
    <w:rsid w:val="00E94CD9"/>
    <w:rsid w:val="00EA1A76"/>
    <w:rsid w:val="00EA290B"/>
    <w:rsid w:val="00EE0E90"/>
    <w:rsid w:val="00EF3BCA"/>
    <w:rsid w:val="00EF729B"/>
    <w:rsid w:val="00F01B0D"/>
    <w:rsid w:val="00F06D2C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201106"/>
  <w15:docId w15:val="{EA7239AF-00AF-42BB-AB13-7B778D3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97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8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8F4"/>
    <w:rPr>
      <w:b/>
      <w:bCs/>
    </w:rPr>
  </w:style>
  <w:style w:type="paragraph" w:styleId="Revision">
    <w:name w:val="Revision"/>
    <w:hidden/>
    <w:uiPriority w:val="99"/>
    <w:semiHidden/>
    <w:rsid w:val="00803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usac.org/about/emergency-broadband-benefit-program/emergency-broadband-benefit-program-enrollments-and-claims-tracker/" TargetMode="External" /><Relationship Id="rId6" Type="http://schemas.openxmlformats.org/officeDocument/2006/relationships/hyperlink" Target="https://urldefense.com/v3/__https:/www.fcc.gov/emergency-broadband-benefit-providers__;!!PIZeeW5wscynRQ!4ZiQNNtMH1U1gmTQR5OSVfbn3EjIkZYVZAzD9ULsxX1gYPG580MBTyrlZ7G3HqYV$" TargetMode="External" /><Relationship Id="rId7" Type="http://schemas.openxmlformats.org/officeDocument/2006/relationships/hyperlink" Target="https://www.getemergencybroadband.org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