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25711F8" w14:textId="77777777" w:rsidTr="006D5D22">
        <w:tblPrEx>
          <w:tblW w:w="0" w:type="auto"/>
          <w:tblLook w:val="0000"/>
        </w:tblPrEx>
        <w:trPr>
          <w:trHeight w:val="2181"/>
        </w:trPr>
        <w:tc>
          <w:tcPr>
            <w:tcW w:w="8856" w:type="dxa"/>
          </w:tcPr>
          <w:p w:rsidR="00FF232D" w:rsidP="006A7D75" w14:paraId="0144A7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E63512" w14:textId="77777777">
            <w:pPr>
              <w:rPr>
                <w:b/>
                <w:bCs/>
                <w:sz w:val="12"/>
                <w:szCs w:val="12"/>
              </w:rPr>
            </w:pPr>
          </w:p>
          <w:p w:rsidR="007A44F8" w:rsidRPr="004F2A90" w:rsidP="00BB4E29" w14:paraId="378EC5F6"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7B4D4C2D" w14:textId="379C5B09">
            <w:pPr>
              <w:rPr>
                <w:bCs/>
                <w:sz w:val="22"/>
                <w:szCs w:val="22"/>
              </w:rPr>
            </w:pPr>
            <w:r>
              <w:rPr>
                <w:bCs/>
                <w:sz w:val="22"/>
                <w:szCs w:val="22"/>
              </w:rPr>
              <w:t>Diane Holland</w:t>
            </w:r>
            <w:r w:rsidRPr="004F2A90" w:rsidR="00041CF0">
              <w:rPr>
                <w:bCs/>
                <w:sz w:val="22"/>
                <w:szCs w:val="22"/>
              </w:rPr>
              <w:t xml:space="preserve">, </w:t>
            </w:r>
          </w:p>
          <w:p w:rsidR="007A44F8" w:rsidRPr="004F2A90" w:rsidP="008A40F2" w14:paraId="5F704412" w14:textId="184091E6">
            <w:pPr>
              <w:rPr>
                <w:bCs/>
                <w:sz w:val="22"/>
                <w:szCs w:val="22"/>
              </w:rPr>
            </w:pPr>
            <w:r>
              <w:rPr>
                <w:bCs/>
                <w:sz w:val="22"/>
                <w:szCs w:val="22"/>
              </w:rPr>
              <w:t>diane</w:t>
            </w:r>
            <w:r w:rsidR="009202D2">
              <w:rPr>
                <w:bCs/>
                <w:sz w:val="22"/>
                <w:szCs w:val="22"/>
              </w:rPr>
              <w:t>.</w:t>
            </w:r>
            <w:r>
              <w:rPr>
                <w:bCs/>
                <w:sz w:val="22"/>
                <w:szCs w:val="22"/>
              </w:rPr>
              <w:t>holland</w:t>
            </w:r>
            <w:r w:rsidRPr="004F2A90" w:rsidR="00041CF0">
              <w:rPr>
                <w:bCs/>
                <w:sz w:val="22"/>
                <w:szCs w:val="22"/>
              </w:rPr>
              <w:t>@fcc.gov</w:t>
            </w:r>
          </w:p>
          <w:p w:rsidR="008A40F2" w:rsidRPr="00A65E55" w:rsidP="008A40F2" w14:paraId="70F04BC4" w14:textId="77777777">
            <w:pPr>
              <w:rPr>
                <w:bCs/>
                <w:sz w:val="22"/>
                <w:szCs w:val="22"/>
              </w:rPr>
            </w:pPr>
          </w:p>
          <w:p w:rsidR="007A44F8" w:rsidRPr="008A3940" w:rsidP="00BB4E29" w14:paraId="4D978741" w14:textId="77777777">
            <w:pPr>
              <w:rPr>
                <w:b/>
                <w:sz w:val="22"/>
                <w:szCs w:val="22"/>
              </w:rPr>
            </w:pPr>
            <w:r w:rsidRPr="008A3940">
              <w:rPr>
                <w:b/>
                <w:sz w:val="22"/>
                <w:szCs w:val="22"/>
              </w:rPr>
              <w:t>For Immediate Release</w:t>
            </w:r>
          </w:p>
          <w:p w:rsidR="007A44F8" w:rsidRPr="004A729A" w:rsidP="00BB4E29" w14:paraId="492C9590" w14:textId="77777777">
            <w:pPr>
              <w:jc w:val="center"/>
              <w:rPr>
                <w:b/>
                <w:bCs/>
                <w:sz w:val="22"/>
                <w:szCs w:val="22"/>
              </w:rPr>
            </w:pPr>
          </w:p>
          <w:p w:rsidR="001A6DBB" w:rsidP="001A6DBB" w14:paraId="4E72A40E" w14:textId="25F289D2">
            <w:pPr>
              <w:ind w:left="-86"/>
              <w:jc w:val="center"/>
              <w:rPr>
                <w:b/>
                <w:bCs/>
              </w:rPr>
            </w:pPr>
            <w:r>
              <w:rPr>
                <w:b/>
                <w:bCs/>
              </w:rPr>
              <w:t xml:space="preserve">STATEMENT OF FCC </w:t>
            </w:r>
            <w:r w:rsidRPr="00723D05" w:rsidR="009202D2">
              <w:rPr>
                <w:b/>
                <w:bCs/>
              </w:rPr>
              <w:t xml:space="preserve">COMMISSIONER </w:t>
            </w:r>
            <w:r>
              <w:rPr>
                <w:b/>
                <w:bCs/>
              </w:rPr>
              <w:t xml:space="preserve">GEOFFREY </w:t>
            </w:r>
            <w:r w:rsidRPr="00723D05" w:rsidR="009202D2">
              <w:rPr>
                <w:b/>
                <w:bCs/>
              </w:rPr>
              <w:t xml:space="preserve">STARKS </w:t>
            </w:r>
            <w:r>
              <w:rPr>
                <w:b/>
                <w:bCs/>
              </w:rPr>
              <w:t xml:space="preserve">ON </w:t>
            </w:r>
          </w:p>
          <w:p w:rsidR="00B14793" w:rsidRPr="00723D05" w:rsidP="001A6DBB" w14:paraId="1F0C98C3" w14:textId="649E0897">
            <w:pPr>
              <w:ind w:left="-86"/>
              <w:jc w:val="center"/>
              <w:rPr>
                <w:b/>
                <w:bCs/>
              </w:rPr>
            </w:pPr>
            <w:r>
              <w:rPr>
                <w:b/>
                <w:bCs/>
              </w:rPr>
              <w:t>F</w:t>
            </w:r>
            <w:r w:rsidR="00E700C1">
              <w:rPr>
                <w:b/>
                <w:bCs/>
              </w:rPr>
              <w:t>IFTH</w:t>
            </w:r>
            <w:r>
              <w:rPr>
                <w:b/>
                <w:bCs/>
              </w:rPr>
              <w:t xml:space="preserve"> BROADCAST </w:t>
            </w:r>
            <w:r w:rsidR="00A95EB1">
              <w:rPr>
                <w:b/>
                <w:bCs/>
              </w:rPr>
              <w:t xml:space="preserve">STATION </w:t>
            </w:r>
            <w:r>
              <w:rPr>
                <w:b/>
                <w:bCs/>
              </w:rPr>
              <w:t>OWNERSHIP REPORT</w:t>
            </w:r>
          </w:p>
          <w:p w:rsidR="00B14793" w:rsidRPr="00723D05" w:rsidP="00B14793" w14:paraId="414D24FD" w14:textId="77777777"/>
          <w:p w:rsidR="00B14793" w:rsidRPr="00723D05" w:rsidP="00B14793" w14:paraId="4790E7EF" w14:textId="167CB2C9">
            <w:r w:rsidRPr="00723D05">
              <w:t xml:space="preserve">WASHINGTON, </w:t>
            </w:r>
            <w:r w:rsidR="00E700C1">
              <w:t>September</w:t>
            </w:r>
            <w:r w:rsidRPr="00723D05" w:rsidR="00E700C1">
              <w:t xml:space="preserve"> </w:t>
            </w:r>
            <w:r w:rsidR="00E700C1">
              <w:t>8</w:t>
            </w:r>
            <w:r w:rsidRPr="00723D05">
              <w:t xml:space="preserve">, </w:t>
            </w:r>
            <w:r w:rsidRPr="00723D05" w:rsidR="00DF535C">
              <w:t>20</w:t>
            </w:r>
            <w:r w:rsidR="00DF535C">
              <w:t>2</w:t>
            </w:r>
            <w:r w:rsidR="00E700C1">
              <w:t>1</w:t>
            </w:r>
            <w:r w:rsidRPr="00723D05">
              <w:t xml:space="preserve">—FCC Commissioner Geoffrey Starks </w:t>
            </w:r>
            <w:r w:rsidR="001A6DBB">
              <w:t>issued the following statement on the release of the F</w:t>
            </w:r>
            <w:r w:rsidR="00E700C1">
              <w:t>if</w:t>
            </w:r>
            <w:r w:rsidR="001A6DBB">
              <w:t>th Report on Ownership of Broadcast Stations:</w:t>
            </w:r>
            <w:r w:rsidRPr="00723D05">
              <w:t xml:space="preserve"> </w:t>
            </w:r>
          </w:p>
          <w:p w:rsidR="00B14793" w:rsidRPr="00723D05" w:rsidP="00B14793" w14:paraId="1D1E967D" w14:textId="77777777"/>
          <w:p w:rsidR="00A400A5" w:rsidP="00DF535C" w14:paraId="0A8C8431" w14:textId="165797C3">
            <w:r>
              <w:t xml:space="preserve">“I have been talking about </w:t>
            </w:r>
            <w:r w:rsidR="00AD5563">
              <w:t xml:space="preserve">these </w:t>
            </w:r>
            <w:r>
              <w:t>ownership numbers for a long time, in particular about the need for th</w:t>
            </w:r>
            <w:r w:rsidR="005511A7">
              <w:t>is</w:t>
            </w:r>
            <w:r>
              <w:t xml:space="preserve"> Commission to</w:t>
            </w:r>
            <w:r w:rsidR="00AD5563">
              <w:t xml:space="preserve"> </w:t>
            </w:r>
            <w:r w:rsidR="005511A7">
              <w:t>take action to address</w:t>
            </w:r>
            <w:r>
              <w:t xml:space="preserve"> the lack of progress </w:t>
            </w:r>
            <w:r w:rsidR="005511A7">
              <w:t>toward</w:t>
            </w:r>
            <w:r w:rsidR="00AD5563">
              <w:t xml:space="preserve"> </w:t>
            </w:r>
            <w:r w:rsidR="005511A7">
              <w:t>increasing</w:t>
            </w:r>
            <w:r w:rsidR="00D35A75">
              <w:t xml:space="preserve"> the</w:t>
            </w:r>
            <w:r w:rsidR="005511A7">
              <w:t xml:space="preserve"> </w:t>
            </w:r>
            <w:r w:rsidR="00AD5563">
              <w:t>diversi</w:t>
            </w:r>
            <w:r w:rsidR="005511A7">
              <w:t>t</w:t>
            </w:r>
            <w:r w:rsidR="00AD5563">
              <w:t>y</w:t>
            </w:r>
            <w:r w:rsidR="005511A7">
              <w:t xml:space="preserve"> among</w:t>
            </w:r>
            <w:r w:rsidR="00AD5563">
              <w:t xml:space="preserve"> </w:t>
            </w:r>
            <w:r w:rsidR="00D35A75">
              <w:t>broadcast station owners</w:t>
            </w:r>
            <w:r w:rsidR="00AD5563">
              <w:t xml:space="preserve"> to include more people of color and women.  </w:t>
            </w:r>
          </w:p>
          <w:p w:rsidR="00A400A5" w:rsidP="00DF535C" w14:paraId="6253F7EF" w14:textId="77777777"/>
          <w:p w:rsidR="00D35A75" w:rsidP="00DF535C" w14:paraId="17C79B9A" w14:textId="3DB8F829">
            <w:r>
              <w:t>Although the numbers show some slight improvements in majority ownership of full power commercial broadcast television stations</w:t>
            </w:r>
            <w:r w:rsidR="007A6252">
              <w:t xml:space="preserve"> by African Americans (up from 12 in 2017 to 18 stations in 2019), the percentage of ownership still rounds to an anemic 1</w:t>
            </w:r>
            <w:r w:rsidR="00A9107B">
              <w:t>%</w:t>
            </w:r>
            <w:r w:rsidR="007A6252">
              <w:t xml:space="preserve">.  </w:t>
            </w:r>
            <w:r w:rsidR="00BF3FE4">
              <w:t>Mo</w:t>
            </w:r>
            <w:r w:rsidR="000E52C0">
              <w:t>r</w:t>
            </w:r>
            <w:r w:rsidR="00BF3FE4">
              <w:t xml:space="preserve">eover, that number </w:t>
            </w:r>
            <w:r w:rsidR="000E52C0">
              <w:t xml:space="preserve">significantly worsened for Asian American owners (from 9 full power TV stations in 2017 to </w:t>
            </w:r>
            <w:r w:rsidR="00A9107B">
              <w:t>four</w:t>
            </w:r>
            <w:r w:rsidR="000E52C0">
              <w:t xml:space="preserve"> stations in 2019).  Women ha</w:t>
            </w:r>
            <w:r w:rsidR="007D382D">
              <w:t>d</w:t>
            </w:r>
            <w:r w:rsidR="000E52C0">
              <w:t xml:space="preserve"> majority ownership in </w:t>
            </w:r>
            <w:r w:rsidR="00A9107B">
              <w:t>four</w:t>
            </w:r>
            <w:r w:rsidR="000E52C0">
              <w:t xml:space="preserve"> more full power TV stations in 2019 (77) than in 2017, but that is still only 5.6% of 1,369 total stations, far below their representation in our overall population. </w:t>
            </w:r>
            <w:r w:rsidR="00A236CF">
              <w:t xml:space="preserve"> </w:t>
            </w:r>
            <w:r w:rsidR="00450691">
              <w:t xml:space="preserve">The numbers don’t lie – we must ensure that </w:t>
            </w:r>
            <w:r w:rsidR="005A3033">
              <w:t xml:space="preserve">ownership at broadcast stations </w:t>
            </w:r>
            <w:r w:rsidR="00420D9C">
              <w:t xml:space="preserve">better </w:t>
            </w:r>
            <w:r w:rsidR="00450691">
              <w:t>reflect</w:t>
            </w:r>
            <w:r w:rsidR="007D382D">
              <w:t>s</w:t>
            </w:r>
            <w:r w:rsidR="00450691">
              <w:t xml:space="preserve"> the rich diversity of the communities that they serve.</w:t>
            </w:r>
          </w:p>
          <w:p w:rsidR="00D35A75" w:rsidP="00DF535C" w14:paraId="73B16BB5" w14:textId="77777777"/>
          <w:p w:rsidR="00DF535C" w:rsidP="00DF535C" w14:paraId="44186A27" w14:textId="2444A0A2">
            <w:r>
              <w:t>W</w:t>
            </w:r>
            <w:r w:rsidR="00A92B15">
              <w:t xml:space="preserve">e </w:t>
            </w:r>
            <w:r>
              <w:t>s</w:t>
            </w:r>
            <w:r w:rsidR="00A92B15">
              <w:t xml:space="preserve">till have work to do, and we have to do better.  </w:t>
            </w:r>
            <w:r>
              <w:t xml:space="preserve">That is why I strongly support initiatives like </w:t>
            </w:r>
            <w:r w:rsidRPr="00D35A75">
              <w:t xml:space="preserve">Congressman </w:t>
            </w:r>
            <w:r w:rsidR="007D382D">
              <w:t xml:space="preserve">G.K. </w:t>
            </w:r>
            <w:r w:rsidRPr="00D35A75">
              <w:t>Butterfield’s renewed efforts to increase opportunities for diversity in broadcast ownership and viewpoints</w:t>
            </w:r>
            <w:r>
              <w:t xml:space="preserve"> by reintroducing </w:t>
            </w:r>
            <w:r w:rsidRPr="00D35A75">
              <w:t>H.R. 4871, the Expanding Broadcast Opportunities Act of 2021</w:t>
            </w:r>
            <w:r>
              <w:t>, which would</w:t>
            </w:r>
            <w:r w:rsidRPr="00D35A75">
              <w:t xml:space="preserve"> promote diversity of ownership in the broadcast industry by reestablishing the </w:t>
            </w:r>
            <w:r>
              <w:t xml:space="preserve">FCC’s </w:t>
            </w:r>
            <w:r w:rsidRPr="00D35A75">
              <w:t>Minority Tax Certificate Program</w:t>
            </w:r>
            <w:r>
              <w:t>.</w:t>
            </w:r>
            <w:r w:rsidRPr="00D35A75">
              <w:t>“</w:t>
            </w:r>
            <w:r w:rsidR="00927118">
              <w:t xml:space="preserve"> </w:t>
            </w:r>
          </w:p>
          <w:p w:rsidR="007D382D" w:rsidP="00DF535C" w14:paraId="599ABEBE" w14:textId="77777777"/>
          <w:p w:rsidR="00A400A5" w:rsidP="00B14793" w14:paraId="3C2DC8EB" w14:textId="73766771">
            <w:pPr>
              <w:pStyle w:val="NormalWeb"/>
              <w:jc w:val="center"/>
            </w:pPr>
            <w:r w:rsidRPr="00723D05">
              <w:t>###</w:t>
            </w:r>
          </w:p>
          <w:p w:rsidR="00B14793" w:rsidRPr="00B14793" w:rsidP="00B14793" w14:paraId="62C7EECA" w14:textId="77777777">
            <w:pPr>
              <w:pStyle w:val="NormalWeb"/>
              <w:contextualSpacing/>
              <w:jc w:val="center"/>
              <w:rPr>
                <w:b/>
                <w:bCs/>
                <w:sz w:val="20"/>
              </w:rPr>
            </w:pPr>
            <w:r w:rsidRPr="00B14793">
              <w:rPr>
                <w:b/>
                <w:bCs/>
                <w:sz w:val="20"/>
              </w:rPr>
              <w:t xml:space="preserve">Office of Commissioner Geoffrey Starks: (202) 418-2500 </w:t>
            </w:r>
          </w:p>
          <w:p w:rsidR="007D382D" w:rsidP="00B14793" w14:paraId="2252637F" w14:textId="77777777">
            <w:pPr>
              <w:pStyle w:val="NormalWeb"/>
              <w:contextualSpacing/>
              <w:jc w:val="center"/>
              <w:rPr>
                <w:b/>
                <w:bCs/>
                <w:sz w:val="20"/>
              </w:rPr>
            </w:pPr>
            <w:r w:rsidRPr="00B14793">
              <w:rPr>
                <w:b/>
                <w:bCs/>
                <w:sz w:val="20"/>
              </w:rPr>
              <w:t>ASL Videophone: (844) 432-2275</w:t>
            </w:r>
          </w:p>
          <w:p w:rsidR="00B14793" w:rsidRPr="00B14793" w:rsidP="00B14793" w14:paraId="2B20A363" w14:textId="4DBFBDDA">
            <w:pPr>
              <w:pStyle w:val="NormalWeb"/>
              <w:contextualSpacing/>
              <w:jc w:val="center"/>
              <w:rPr>
                <w:b/>
                <w:bCs/>
                <w:sz w:val="20"/>
              </w:rPr>
            </w:pPr>
            <w:r w:rsidRPr="00B14793">
              <w:rPr>
                <w:b/>
                <w:bCs/>
                <w:sz w:val="20"/>
              </w:rPr>
              <w:t>TTY: (888) 835-5322</w:t>
            </w:r>
            <w:r w:rsidRPr="00B14793">
              <w:rPr>
                <w:b/>
                <w:bCs/>
                <w:sz w:val="20"/>
              </w:rPr>
              <w:br/>
              <w:t xml:space="preserve">Twitter: @GeoffreyStarks </w:t>
            </w:r>
          </w:p>
          <w:p w:rsidR="00B14793" w:rsidRPr="00B14793" w:rsidP="00B14793" w14:paraId="1E28C4F0" w14:textId="77777777">
            <w:pPr>
              <w:pStyle w:val="NormalWeb"/>
              <w:contextualSpacing/>
              <w:jc w:val="center"/>
              <w:rPr>
                <w:sz w:val="20"/>
              </w:rPr>
            </w:pPr>
            <w:r w:rsidRPr="00B14793">
              <w:rPr>
                <w:b/>
                <w:bCs/>
                <w:sz w:val="20"/>
              </w:rPr>
              <w:t>www.fcc.gov/about/leadership/geoffrey-starks</w:t>
            </w:r>
          </w:p>
          <w:p w:rsidR="0069420F" w:rsidRPr="00EE0E90" w:rsidP="00850E26" w14:paraId="1D17F8F7" w14:textId="77777777">
            <w:pPr>
              <w:ind w:right="72"/>
              <w:jc w:val="center"/>
              <w:rPr>
                <w:b/>
                <w:bCs/>
                <w:sz w:val="18"/>
                <w:szCs w:val="18"/>
              </w:rPr>
            </w:pPr>
          </w:p>
          <w:p w:rsidR="00EE0E90" w:rsidRPr="00EF729B" w:rsidP="00850E26" w14:paraId="3BB6E40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rsidP="00B14793" w14:paraId="11595C18"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5E2D"/>
    <w:rsid w:val="00067CE8"/>
    <w:rsid w:val="00081232"/>
    <w:rsid w:val="00091D0C"/>
    <w:rsid w:val="00091E65"/>
    <w:rsid w:val="0009419E"/>
    <w:rsid w:val="00096D4A"/>
    <w:rsid w:val="000A0F4D"/>
    <w:rsid w:val="000A38EA"/>
    <w:rsid w:val="000C0945"/>
    <w:rsid w:val="000C1E47"/>
    <w:rsid w:val="000C26F3"/>
    <w:rsid w:val="000E049E"/>
    <w:rsid w:val="000E52C0"/>
    <w:rsid w:val="0010799B"/>
    <w:rsid w:val="00117DB2"/>
    <w:rsid w:val="00123ED2"/>
    <w:rsid w:val="00125BE0"/>
    <w:rsid w:val="00142C13"/>
    <w:rsid w:val="00152776"/>
    <w:rsid w:val="00153222"/>
    <w:rsid w:val="00154576"/>
    <w:rsid w:val="00155E94"/>
    <w:rsid w:val="001577D3"/>
    <w:rsid w:val="001733A6"/>
    <w:rsid w:val="001865A9"/>
    <w:rsid w:val="00187DB2"/>
    <w:rsid w:val="001A3773"/>
    <w:rsid w:val="001A6DBB"/>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F1D"/>
    <w:rsid w:val="00266966"/>
    <w:rsid w:val="00271D31"/>
    <w:rsid w:val="00277A89"/>
    <w:rsid w:val="00285C36"/>
    <w:rsid w:val="00294C0C"/>
    <w:rsid w:val="002A0934"/>
    <w:rsid w:val="002B1013"/>
    <w:rsid w:val="002C1982"/>
    <w:rsid w:val="002D03E5"/>
    <w:rsid w:val="002E165B"/>
    <w:rsid w:val="002E3F1D"/>
    <w:rsid w:val="002F1275"/>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0D9C"/>
    <w:rsid w:val="0042116E"/>
    <w:rsid w:val="00425AEF"/>
    <w:rsid w:val="00426518"/>
    <w:rsid w:val="00427B06"/>
    <w:rsid w:val="00441F59"/>
    <w:rsid w:val="00444E07"/>
    <w:rsid w:val="00444FA9"/>
    <w:rsid w:val="00450691"/>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4F55A5"/>
    <w:rsid w:val="005022AA"/>
    <w:rsid w:val="00504845"/>
    <w:rsid w:val="0050754F"/>
    <w:rsid w:val="0050757F"/>
    <w:rsid w:val="00516AD2"/>
    <w:rsid w:val="00545DAE"/>
    <w:rsid w:val="005511A7"/>
    <w:rsid w:val="0055296E"/>
    <w:rsid w:val="00555EBE"/>
    <w:rsid w:val="005719BB"/>
    <w:rsid w:val="00571B83"/>
    <w:rsid w:val="00572749"/>
    <w:rsid w:val="00575A00"/>
    <w:rsid w:val="0058498F"/>
    <w:rsid w:val="00586417"/>
    <w:rsid w:val="0058673C"/>
    <w:rsid w:val="005A3033"/>
    <w:rsid w:val="005A7972"/>
    <w:rsid w:val="005B17E7"/>
    <w:rsid w:val="005B2643"/>
    <w:rsid w:val="005B7DCE"/>
    <w:rsid w:val="005C5CE8"/>
    <w:rsid w:val="005D17FD"/>
    <w:rsid w:val="005F0D55"/>
    <w:rsid w:val="005F183E"/>
    <w:rsid w:val="00600DDA"/>
    <w:rsid w:val="00603A30"/>
    <w:rsid w:val="00604211"/>
    <w:rsid w:val="0061280E"/>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732CC"/>
    <w:rsid w:val="00774079"/>
    <w:rsid w:val="00776FF0"/>
    <w:rsid w:val="0077752B"/>
    <w:rsid w:val="00777DDB"/>
    <w:rsid w:val="0078305E"/>
    <w:rsid w:val="00790ABB"/>
    <w:rsid w:val="007911FE"/>
    <w:rsid w:val="00793D6F"/>
    <w:rsid w:val="00794090"/>
    <w:rsid w:val="007A44F8"/>
    <w:rsid w:val="007A6252"/>
    <w:rsid w:val="007D135E"/>
    <w:rsid w:val="007D21BF"/>
    <w:rsid w:val="007D382D"/>
    <w:rsid w:val="007F3C12"/>
    <w:rsid w:val="007F5205"/>
    <w:rsid w:val="007F7A87"/>
    <w:rsid w:val="0080486B"/>
    <w:rsid w:val="008215E7"/>
    <w:rsid w:val="00821C2E"/>
    <w:rsid w:val="00830FC6"/>
    <w:rsid w:val="00850E26"/>
    <w:rsid w:val="00862679"/>
    <w:rsid w:val="00865EAA"/>
    <w:rsid w:val="00866F06"/>
    <w:rsid w:val="008728F5"/>
    <w:rsid w:val="00874BAC"/>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3D5E"/>
    <w:rsid w:val="008F78D8"/>
    <w:rsid w:val="00913B45"/>
    <w:rsid w:val="00917781"/>
    <w:rsid w:val="009202D2"/>
    <w:rsid w:val="00927118"/>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C580D"/>
    <w:rsid w:val="009D3710"/>
    <w:rsid w:val="009D4EFD"/>
    <w:rsid w:val="009E54A1"/>
    <w:rsid w:val="009F0A8D"/>
    <w:rsid w:val="009F3881"/>
    <w:rsid w:val="009F4E25"/>
    <w:rsid w:val="009F5B1F"/>
    <w:rsid w:val="00A0199C"/>
    <w:rsid w:val="00A225A9"/>
    <w:rsid w:val="00A236CF"/>
    <w:rsid w:val="00A32646"/>
    <w:rsid w:val="00A3308E"/>
    <w:rsid w:val="00A35DFD"/>
    <w:rsid w:val="00A400A5"/>
    <w:rsid w:val="00A51F40"/>
    <w:rsid w:val="00A62B68"/>
    <w:rsid w:val="00A65E55"/>
    <w:rsid w:val="00A702DF"/>
    <w:rsid w:val="00A70765"/>
    <w:rsid w:val="00A775A3"/>
    <w:rsid w:val="00A779EB"/>
    <w:rsid w:val="00A81700"/>
    <w:rsid w:val="00A81B5B"/>
    <w:rsid w:val="00A82FAD"/>
    <w:rsid w:val="00A84451"/>
    <w:rsid w:val="00A87F4A"/>
    <w:rsid w:val="00A9107B"/>
    <w:rsid w:val="00A92B15"/>
    <w:rsid w:val="00A95EB1"/>
    <w:rsid w:val="00A9673A"/>
    <w:rsid w:val="00A96EF2"/>
    <w:rsid w:val="00AA5C35"/>
    <w:rsid w:val="00AA5ED9"/>
    <w:rsid w:val="00AC0A38"/>
    <w:rsid w:val="00AC4E0E"/>
    <w:rsid w:val="00AC517B"/>
    <w:rsid w:val="00AD0D19"/>
    <w:rsid w:val="00AD4184"/>
    <w:rsid w:val="00AD42BD"/>
    <w:rsid w:val="00AD5563"/>
    <w:rsid w:val="00AE5D71"/>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74C9"/>
    <w:rsid w:val="00BC3AB6"/>
    <w:rsid w:val="00BD19E8"/>
    <w:rsid w:val="00BD4273"/>
    <w:rsid w:val="00BD42D4"/>
    <w:rsid w:val="00BF3FE4"/>
    <w:rsid w:val="00C01790"/>
    <w:rsid w:val="00C02147"/>
    <w:rsid w:val="00C028D4"/>
    <w:rsid w:val="00C10311"/>
    <w:rsid w:val="00C31ED8"/>
    <w:rsid w:val="00C40197"/>
    <w:rsid w:val="00C432E4"/>
    <w:rsid w:val="00C4746A"/>
    <w:rsid w:val="00C70C26"/>
    <w:rsid w:val="00C72001"/>
    <w:rsid w:val="00C772B7"/>
    <w:rsid w:val="00C80347"/>
    <w:rsid w:val="00C807D6"/>
    <w:rsid w:val="00CA09DF"/>
    <w:rsid w:val="00CB24D2"/>
    <w:rsid w:val="00CB7C1A"/>
    <w:rsid w:val="00CC19BB"/>
    <w:rsid w:val="00CC202F"/>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35A75"/>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4528"/>
    <w:rsid w:val="00DF535C"/>
    <w:rsid w:val="00E349AA"/>
    <w:rsid w:val="00E36359"/>
    <w:rsid w:val="00E41390"/>
    <w:rsid w:val="00E41CA0"/>
    <w:rsid w:val="00E4366B"/>
    <w:rsid w:val="00E50A4A"/>
    <w:rsid w:val="00E54885"/>
    <w:rsid w:val="00E606DE"/>
    <w:rsid w:val="00E644FE"/>
    <w:rsid w:val="00E700C1"/>
    <w:rsid w:val="00E72733"/>
    <w:rsid w:val="00E742FA"/>
    <w:rsid w:val="00E76816"/>
    <w:rsid w:val="00E83DBF"/>
    <w:rsid w:val="00E87C13"/>
    <w:rsid w:val="00E94CD9"/>
    <w:rsid w:val="00EA1A76"/>
    <w:rsid w:val="00EA290B"/>
    <w:rsid w:val="00EB55A6"/>
    <w:rsid w:val="00ED72DE"/>
    <w:rsid w:val="00EE0E90"/>
    <w:rsid w:val="00EE1CF9"/>
    <w:rsid w:val="00EF3BCA"/>
    <w:rsid w:val="00EF729B"/>
    <w:rsid w:val="00F01B0D"/>
    <w:rsid w:val="00F1238F"/>
    <w:rsid w:val="00F16485"/>
    <w:rsid w:val="00F228ED"/>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8AECB5"/>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