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6C8DCC4B" w14:textId="77777777" w:rsidTr="006D5D22">
        <w:tblPrEx>
          <w:tblW w:w="0" w:type="auto"/>
          <w:tblLook w:val="0000"/>
        </w:tblPrEx>
        <w:trPr>
          <w:trHeight w:val="2181"/>
        </w:trPr>
        <w:tc>
          <w:tcPr>
            <w:tcW w:w="8856" w:type="dxa"/>
          </w:tcPr>
          <w:p w:rsidR="00FF232D" w:rsidP="006A7D75" w14:paraId="4A5628D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6A28C1" w14:textId="77777777">
            <w:pPr>
              <w:rPr>
                <w:b/>
                <w:bCs/>
                <w:sz w:val="12"/>
                <w:szCs w:val="12"/>
              </w:rPr>
            </w:pPr>
          </w:p>
          <w:p w:rsidR="007A44F8" w:rsidRPr="00C01736" w:rsidP="00BB4E29" w14:paraId="11AA7418" w14:textId="77777777">
            <w:pPr>
              <w:rPr>
                <w:b/>
                <w:bCs/>
                <w:sz w:val="22"/>
                <w:szCs w:val="22"/>
              </w:rPr>
            </w:pPr>
            <w:r w:rsidRPr="00C01736">
              <w:rPr>
                <w:b/>
                <w:bCs/>
                <w:sz w:val="22"/>
                <w:szCs w:val="22"/>
              </w:rPr>
              <w:t xml:space="preserve">Media Contact: </w:t>
            </w:r>
          </w:p>
          <w:p w:rsidR="007A44F8" w:rsidRPr="00C01736" w:rsidP="00BB4E29" w14:paraId="5334797C" w14:textId="77777777">
            <w:pPr>
              <w:rPr>
                <w:bCs/>
                <w:sz w:val="22"/>
                <w:szCs w:val="22"/>
              </w:rPr>
            </w:pPr>
            <w:r w:rsidRPr="00C01736">
              <w:rPr>
                <w:bCs/>
                <w:sz w:val="22"/>
                <w:szCs w:val="22"/>
              </w:rPr>
              <w:t>Paloma Perez</w:t>
            </w:r>
          </w:p>
          <w:p w:rsidR="00FF232D" w:rsidRPr="00C01736" w:rsidP="00BB4E29" w14:paraId="1F256FCD" w14:textId="77777777">
            <w:pPr>
              <w:rPr>
                <w:bCs/>
                <w:sz w:val="22"/>
                <w:szCs w:val="22"/>
              </w:rPr>
            </w:pPr>
            <w:r w:rsidRPr="00C01736">
              <w:rPr>
                <w:bCs/>
                <w:sz w:val="22"/>
                <w:szCs w:val="22"/>
              </w:rPr>
              <w:t>Paloma.Perez</w:t>
            </w:r>
            <w:r w:rsidRPr="00C01736" w:rsidR="007A44F8">
              <w:rPr>
                <w:bCs/>
                <w:sz w:val="22"/>
                <w:szCs w:val="22"/>
              </w:rPr>
              <w:t>@fcc.gov</w:t>
            </w:r>
          </w:p>
          <w:p w:rsidR="007A44F8" w:rsidRPr="00C01736" w:rsidP="00BB4E29" w14:paraId="7A3ED892" w14:textId="77777777">
            <w:pPr>
              <w:rPr>
                <w:bCs/>
                <w:sz w:val="22"/>
                <w:szCs w:val="22"/>
              </w:rPr>
            </w:pPr>
          </w:p>
          <w:p w:rsidR="007A44F8" w:rsidRPr="008A3940" w:rsidP="00BB4E29" w14:paraId="580755B8" w14:textId="77777777">
            <w:pPr>
              <w:rPr>
                <w:b/>
                <w:sz w:val="22"/>
                <w:szCs w:val="22"/>
              </w:rPr>
            </w:pPr>
            <w:r w:rsidRPr="008A3940">
              <w:rPr>
                <w:b/>
                <w:sz w:val="22"/>
                <w:szCs w:val="22"/>
              </w:rPr>
              <w:t>For Immediate Release</w:t>
            </w:r>
          </w:p>
          <w:p w:rsidR="007A44F8" w:rsidRPr="004A729A" w:rsidP="00BB4E29" w14:paraId="2C705746" w14:textId="77777777">
            <w:pPr>
              <w:jc w:val="center"/>
              <w:rPr>
                <w:b/>
                <w:bCs/>
                <w:sz w:val="22"/>
                <w:szCs w:val="22"/>
              </w:rPr>
            </w:pPr>
          </w:p>
          <w:p w:rsidR="000E049E" w:rsidP="00D861EE" w14:paraId="6CD0F3B1" w14:textId="0F8C7F58">
            <w:pPr>
              <w:tabs>
                <w:tab w:val="left" w:pos="8625"/>
              </w:tabs>
              <w:spacing w:after="120"/>
              <w:jc w:val="center"/>
              <w:rPr>
                <w:b/>
                <w:bCs/>
                <w:sz w:val="26"/>
                <w:szCs w:val="26"/>
              </w:rPr>
            </w:pPr>
            <w:bookmarkStart w:id="0" w:name="_Hlk83721300"/>
            <w:bookmarkStart w:id="1" w:name="_Hlk83632645"/>
            <w:r w:rsidRPr="000E049E">
              <w:rPr>
                <w:b/>
                <w:bCs/>
                <w:sz w:val="26"/>
                <w:szCs w:val="26"/>
              </w:rPr>
              <w:t xml:space="preserve">FCC </w:t>
            </w:r>
            <w:r>
              <w:rPr>
                <w:b/>
                <w:bCs/>
                <w:sz w:val="26"/>
                <w:szCs w:val="26"/>
              </w:rPr>
              <w:t xml:space="preserve">OPENS SECOND FILING WINDOW FOR EMERGENCY CONNECTIVITY FUND </w:t>
            </w:r>
            <w:bookmarkEnd w:id="0"/>
            <w:r w:rsidR="001D1786">
              <w:rPr>
                <w:b/>
                <w:bCs/>
                <w:sz w:val="26"/>
                <w:szCs w:val="26"/>
              </w:rPr>
              <w:t xml:space="preserve">TO </w:t>
            </w:r>
            <w:r w:rsidR="00F10CE2">
              <w:rPr>
                <w:b/>
                <w:bCs/>
                <w:sz w:val="26"/>
                <w:szCs w:val="26"/>
              </w:rPr>
              <w:t xml:space="preserve">HELP </w:t>
            </w:r>
            <w:r w:rsidR="001D1786">
              <w:rPr>
                <w:b/>
                <w:bCs/>
                <w:sz w:val="26"/>
                <w:szCs w:val="26"/>
              </w:rPr>
              <w:t>CLOSE HOMEWORK GAP</w:t>
            </w:r>
            <w:r w:rsidR="00D965BE">
              <w:rPr>
                <w:b/>
                <w:bCs/>
                <w:sz w:val="26"/>
                <w:szCs w:val="26"/>
              </w:rPr>
              <w:t xml:space="preserve"> </w:t>
            </w:r>
          </w:p>
          <w:p w:rsidR="00CC5E08" w:rsidRPr="008A3940" w:rsidP="008A3579" w14:paraId="2721B048" w14:textId="1EE2CF5E">
            <w:pPr>
              <w:tabs>
                <w:tab w:val="left" w:pos="8625"/>
              </w:tabs>
              <w:jc w:val="center"/>
              <w:rPr>
                <w:i/>
              </w:rPr>
            </w:pPr>
            <w:r>
              <w:rPr>
                <w:b/>
                <w:bCs/>
                <w:i/>
              </w:rPr>
              <w:t xml:space="preserve">Starting Today, </w:t>
            </w:r>
            <w:r w:rsidR="00D4613E">
              <w:rPr>
                <w:b/>
                <w:bCs/>
                <w:i/>
              </w:rPr>
              <w:t xml:space="preserve">Schools and Libraries </w:t>
            </w:r>
            <w:r w:rsidR="00D965BE">
              <w:rPr>
                <w:b/>
                <w:bCs/>
                <w:i/>
              </w:rPr>
              <w:t xml:space="preserve">Will </w:t>
            </w:r>
            <w:r w:rsidR="00D4613E">
              <w:rPr>
                <w:b/>
                <w:bCs/>
                <w:i/>
              </w:rPr>
              <w:t xml:space="preserve">Have </w:t>
            </w:r>
            <w:r w:rsidR="00874E22">
              <w:rPr>
                <w:b/>
                <w:bCs/>
                <w:i/>
              </w:rPr>
              <w:t>1</w:t>
            </w:r>
            <w:r w:rsidR="00FC6E5B">
              <w:rPr>
                <w:b/>
                <w:bCs/>
                <w:i/>
              </w:rPr>
              <w:t>5</w:t>
            </w:r>
            <w:r w:rsidR="00D4613E">
              <w:rPr>
                <w:b/>
                <w:bCs/>
                <w:i/>
              </w:rPr>
              <w:t xml:space="preserve"> Days to Apply for </w:t>
            </w:r>
            <w:r w:rsidR="008A3579">
              <w:rPr>
                <w:b/>
                <w:bCs/>
                <w:i/>
              </w:rPr>
              <w:t>Emergency Connectivity Fund</w:t>
            </w:r>
            <w:r w:rsidR="002E1073">
              <w:rPr>
                <w:b/>
                <w:bCs/>
                <w:i/>
              </w:rPr>
              <w:t xml:space="preserve"> Support</w:t>
            </w:r>
          </w:p>
          <w:p w:rsidR="00F61155" w:rsidRPr="006B0A70" w:rsidP="008A3579" w14:paraId="5274920C" w14:textId="77777777">
            <w:pPr>
              <w:tabs>
                <w:tab w:val="left" w:pos="8625"/>
              </w:tabs>
              <w:jc w:val="center"/>
              <w:rPr>
                <w:i/>
                <w:color w:val="F2F2F2" w:themeColor="background1" w:themeShade="F2"/>
                <w:sz w:val="28"/>
              </w:rPr>
            </w:pPr>
            <w:r w:rsidRPr="006B0A70">
              <w:rPr>
                <w:b/>
                <w:bCs/>
                <w:i/>
                <w:color w:val="F2F2F2" w:themeColor="background1" w:themeShade="F2"/>
                <w:sz w:val="28"/>
                <w:szCs w:val="32"/>
              </w:rPr>
              <w:t>--</w:t>
            </w:r>
          </w:p>
          <w:p w:rsidR="00040127" w:rsidP="00B62D7E" w14:paraId="57BA41EE" w14:textId="20858647">
            <w:pPr>
              <w:rPr>
                <w:sz w:val="22"/>
                <w:szCs w:val="22"/>
              </w:rPr>
            </w:pPr>
            <w:r w:rsidRPr="002E165B">
              <w:rPr>
                <w:sz w:val="22"/>
                <w:szCs w:val="22"/>
              </w:rPr>
              <w:t xml:space="preserve">WASHINGTON, </w:t>
            </w:r>
            <w:r w:rsidR="00F10CE2">
              <w:rPr>
                <w:sz w:val="22"/>
                <w:szCs w:val="22"/>
              </w:rPr>
              <w:t>September 28</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20526F">
              <w:rPr>
                <w:sz w:val="22"/>
                <w:szCs w:val="22"/>
              </w:rPr>
              <w:t xml:space="preserve">Today, </w:t>
            </w:r>
            <w:r w:rsidR="006E0B72">
              <w:rPr>
                <w:sz w:val="22"/>
                <w:szCs w:val="22"/>
              </w:rPr>
              <w:t xml:space="preserve">FCC Acting Chairwoman </w:t>
            </w:r>
            <w:r w:rsidR="006A2A19">
              <w:rPr>
                <w:sz w:val="22"/>
                <w:szCs w:val="22"/>
              </w:rPr>
              <w:t xml:space="preserve">Jessica Rosenworcel </w:t>
            </w:r>
            <w:r w:rsidR="00D4613E">
              <w:rPr>
                <w:sz w:val="22"/>
                <w:szCs w:val="22"/>
              </w:rPr>
              <w:t>announc</w:t>
            </w:r>
            <w:r w:rsidR="0020526F">
              <w:rPr>
                <w:sz w:val="22"/>
                <w:szCs w:val="22"/>
              </w:rPr>
              <w:t xml:space="preserve">ed </w:t>
            </w:r>
            <w:r w:rsidR="00874E22">
              <w:rPr>
                <w:sz w:val="22"/>
                <w:szCs w:val="22"/>
              </w:rPr>
              <w:t xml:space="preserve">the opening </w:t>
            </w:r>
            <w:r w:rsidR="00F54BDF">
              <w:rPr>
                <w:sz w:val="22"/>
                <w:szCs w:val="22"/>
              </w:rPr>
              <w:t xml:space="preserve">of the </w:t>
            </w:r>
            <w:r w:rsidR="00874E22">
              <w:rPr>
                <w:sz w:val="22"/>
                <w:szCs w:val="22"/>
              </w:rPr>
              <w:t xml:space="preserve">second </w:t>
            </w:r>
            <w:r w:rsidR="006E7C02">
              <w:rPr>
                <w:sz w:val="22"/>
                <w:szCs w:val="22"/>
              </w:rPr>
              <w:t xml:space="preserve">application </w:t>
            </w:r>
            <w:r w:rsidR="00874E22">
              <w:rPr>
                <w:sz w:val="22"/>
                <w:szCs w:val="22"/>
              </w:rPr>
              <w:t xml:space="preserve">filing window </w:t>
            </w:r>
            <w:r w:rsidR="007314E8">
              <w:rPr>
                <w:sz w:val="22"/>
                <w:szCs w:val="22"/>
              </w:rPr>
              <w:t xml:space="preserve">for </w:t>
            </w:r>
            <w:r w:rsidR="00874E22">
              <w:rPr>
                <w:sz w:val="22"/>
                <w:szCs w:val="22"/>
              </w:rPr>
              <w:t xml:space="preserve">the </w:t>
            </w:r>
            <w:r w:rsidR="0020526F">
              <w:rPr>
                <w:sz w:val="22"/>
                <w:szCs w:val="22"/>
              </w:rPr>
              <w:t xml:space="preserve">$7.17 billion </w:t>
            </w:r>
            <w:r w:rsidR="00D4613E">
              <w:rPr>
                <w:sz w:val="22"/>
                <w:szCs w:val="22"/>
              </w:rPr>
              <w:t>Emergency Connectivity Fund</w:t>
            </w:r>
            <w:r w:rsidR="00B93C9F">
              <w:rPr>
                <w:sz w:val="22"/>
                <w:szCs w:val="22"/>
              </w:rPr>
              <w:t xml:space="preserve">, the agency’s latest effort to </w:t>
            </w:r>
            <w:r w:rsidR="00C01736">
              <w:rPr>
                <w:sz w:val="22"/>
                <w:szCs w:val="22"/>
              </w:rPr>
              <w:t>connect students and library patrons with the equipment and broadband connections they need in the modern era</w:t>
            </w:r>
            <w:r w:rsidR="00146B2D">
              <w:rPr>
                <w:sz w:val="22"/>
                <w:szCs w:val="22"/>
              </w:rPr>
              <w:t>.</w:t>
            </w:r>
            <w:r w:rsidR="005378E2">
              <w:rPr>
                <w:sz w:val="22"/>
                <w:szCs w:val="22"/>
              </w:rPr>
              <w:t xml:space="preserve"> </w:t>
            </w:r>
            <w:r w:rsidR="00B06E0B">
              <w:rPr>
                <w:sz w:val="22"/>
                <w:szCs w:val="22"/>
              </w:rPr>
              <w:t xml:space="preserve"> </w:t>
            </w:r>
            <w:r w:rsidR="00B62D7E">
              <w:rPr>
                <w:sz w:val="22"/>
                <w:szCs w:val="22"/>
              </w:rPr>
              <w:t>From September 28 to October 13</w:t>
            </w:r>
            <w:r w:rsidRPr="0020526F" w:rsidR="00B62D7E">
              <w:rPr>
                <w:sz w:val="22"/>
                <w:szCs w:val="22"/>
              </w:rPr>
              <w:t>, eligible schools and libraries</w:t>
            </w:r>
            <w:r w:rsidR="00B62D7E">
              <w:rPr>
                <w:sz w:val="22"/>
                <w:szCs w:val="22"/>
              </w:rPr>
              <w:t xml:space="preserve"> can</w:t>
            </w:r>
            <w:r w:rsidRPr="0020526F" w:rsidR="00B62D7E">
              <w:rPr>
                <w:sz w:val="22"/>
                <w:szCs w:val="22"/>
              </w:rPr>
              <w:t xml:space="preserve"> submit requests for funding to purchase eligible equipment and services </w:t>
            </w:r>
            <w:r w:rsidRPr="00874E22" w:rsidR="00B62D7E">
              <w:rPr>
                <w:sz w:val="22"/>
                <w:szCs w:val="22"/>
              </w:rPr>
              <w:t>received or delivered between July 1, 2021 and June 30, 2022.</w:t>
            </w:r>
            <w:r w:rsidR="00B62D7E">
              <w:rPr>
                <w:sz w:val="22"/>
                <w:szCs w:val="22"/>
              </w:rPr>
              <w:t xml:space="preserve">  The funding can be used </w:t>
            </w:r>
            <w:r w:rsidR="0020526F">
              <w:rPr>
                <w:sz w:val="22"/>
                <w:szCs w:val="22"/>
              </w:rPr>
              <w:t>to</w:t>
            </w:r>
            <w:r w:rsidRPr="0020526F" w:rsidR="0020526F">
              <w:rPr>
                <w:sz w:val="22"/>
                <w:szCs w:val="22"/>
              </w:rPr>
              <w:t xml:space="preserve"> purchase laptop</w:t>
            </w:r>
            <w:r w:rsidR="0020526F">
              <w:rPr>
                <w:sz w:val="22"/>
                <w:szCs w:val="22"/>
              </w:rPr>
              <w:t>s</w:t>
            </w:r>
            <w:r w:rsidRPr="0020526F" w:rsidR="0020526F">
              <w:rPr>
                <w:sz w:val="22"/>
                <w:szCs w:val="22"/>
              </w:rPr>
              <w:t xml:space="preserve"> and table</w:t>
            </w:r>
            <w:r w:rsidR="0020526F">
              <w:rPr>
                <w:sz w:val="22"/>
                <w:szCs w:val="22"/>
              </w:rPr>
              <w:t>ts,</w:t>
            </w:r>
            <w:r w:rsidRPr="0020526F" w:rsidR="0020526F">
              <w:rPr>
                <w:sz w:val="22"/>
                <w:szCs w:val="22"/>
              </w:rPr>
              <w:t xml:space="preserve"> Wi-Fi hotspots, modems, routers, and broadband connecti</w:t>
            </w:r>
            <w:r w:rsidR="00C1659C">
              <w:rPr>
                <w:sz w:val="22"/>
                <w:szCs w:val="22"/>
              </w:rPr>
              <w:t>ons</w:t>
            </w:r>
            <w:r w:rsidRPr="0020526F" w:rsidR="0020526F">
              <w:rPr>
                <w:sz w:val="22"/>
                <w:szCs w:val="22"/>
              </w:rPr>
              <w:t xml:space="preserve"> </w:t>
            </w:r>
            <w:r w:rsidR="003F7D37">
              <w:rPr>
                <w:sz w:val="22"/>
                <w:szCs w:val="22"/>
              </w:rPr>
              <w:t xml:space="preserve">to serve unmet needs </w:t>
            </w:r>
            <w:r w:rsidRPr="0020526F" w:rsidR="0020526F">
              <w:rPr>
                <w:sz w:val="22"/>
                <w:szCs w:val="22"/>
              </w:rPr>
              <w:t>for off-</w:t>
            </w:r>
            <w:r w:rsidR="002F6D28">
              <w:rPr>
                <w:sz w:val="22"/>
                <w:szCs w:val="22"/>
              </w:rPr>
              <w:t>premises</w:t>
            </w:r>
            <w:r w:rsidRPr="0020526F" w:rsidR="0020526F">
              <w:rPr>
                <w:sz w:val="22"/>
                <w:szCs w:val="22"/>
              </w:rPr>
              <w:t xml:space="preserve"> use by students, school staff, and library patrons.</w:t>
            </w:r>
          </w:p>
          <w:p w:rsidR="00B62D7E" w:rsidRPr="002E165B" w:rsidP="00B62D7E" w14:paraId="0CD8AA77" w14:textId="77777777">
            <w:pPr>
              <w:rPr>
                <w:sz w:val="22"/>
                <w:szCs w:val="22"/>
              </w:rPr>
            </w:pPr>
          </w:p>
          <w:p w:rsidR="003F2017" w:rsidRPr="003F2017" w:rsidP="003F2017" w14:paraId="3A9ED1E9" w14:textId="77777777">
            <w:pPr>
              <w:rPr>
                <w:sz w:val="22"/>
                <w:szCs w:val="22"/>
              </w:rPr>
            </w:pPr>
            <w:r w:rsidRPr="003F2017">
              <w:rPr>
                <w:sz w:val="22"/>
                <w:szCs w:val="22"/>
              </w:rPr>
              <w:t xml:space="preserve">“This is a second opportunity to help schools and libraries to meet the connectivity needs of students and library patrons for this school year,” </w:t>
            </w:r>
            <w:r w:rsidRPr="003F2017">
              <w:rPr>
                <w:b/>
                <w:bCs/>
                <w:sz w:val="22"/>
                <w:szCs w:val="22"/>
              </w:rPr>
              <w:t>Rosenworcel said</w:t>
            </w:r>
            <w:r w:rsidRPr="003F2017">
              <w:rPr>
                <w:sz w:val="22"/>
                <w:szCs w:val="22"/>
              </w:rPr>
              <w:t>.  “We just committed more than $1.2 billion in funding from the first round of applications in this program, supporting more than 3.6 million connections.  Reliable and affordable access to broadband is a must for all Americans.  It is especially critical for students to keep up with online homework assignments and remote learning so they can succeed in their education.  This program provides an important down payment on closing the Homework Gap and connecting more kids to broadband.”</w:t>
            </w:r>
          </w:p>
          <w:bookmarkEnd w:id="1"/>
          <w:p w:rsidR="00406FA3" w:rsidP="00B126D4" w14:paraId="5649D9A6" w14:textId="77777777">
            <w:pPr>
              <w:rPr>
                <w:sz w:val="22"/>
                <w:szCs w:val="22"/>
              </w:rPr>
            </w:pPr>
          </w:p>
          <w:p w:rsidR="00B126D4" w:rsidRPr="0046556B" w:rsidP="00B126D4" w14:paraId="40BFB914" w14:textId="2B9A3757">
            <w:pPr>
              <w:rPr>
                <w:sz w:val="22"/>
                <w:szCs w:val="22"/>
              </w:rPr>
            </w:pPr>
            <w:r w:rsidRPr="0046556B">
              <w:rPr>
                <w:sz w:val="22"/>
                <w:szCs w:val="22"/>
              </w:rPr>
              <w:t xml:space="preserve">The FCC’s Emergency Connectivity Fund, established by the American Rescue Plan of 2021, will help provide relief to millions of students, school staff, and library patrons and help close the Homework Gap for students who currently lack necessary internet access or the devices they need to connect to classrooms.  The FCC in May adopted the </w:t>
            </w:r>
            <w:hyperlink r:id="rId5" w:history="1">
              <w:r w:rsidRPr="0046556B">
                <w:rPr>
                  <w:rStyle w:val="Hyperlink"/>
                  <w:sz w:val="22"/>
                  <w:szCs w:val="22"/>
                </w:rPr>
                <w:t>Report and Order</w:t>
              </w:r>
            </w:hyperlink>
            <w:r w:rsidRPr="0046556B">
              <w:rPr>
                <w:sz w:val="22"/>
                <w:szCs w:val="22"/>
              </w:rPr>
              <w:t xml:space="preserve"> outlining how the program would be administered.  The first </w:t>
            </w:r>
            <w:r w:rsidRPr="0046556B" w:rsidR="006E7C02">
              <w:rPr>
                <w:sz w:val="22"/>
                <w:szCs w:val="22"/>
              </w:rPr>
              <w:t xml:space="preserve">application </w:t>
            </w:r>
            <w:r w:rsidRPr="0046556B">
              <w:rPr>
                <w:sz w:val="22"/>
                <w:szCs w:val="22"/>
              </w:rPr>
              <w:t>filing window, which ran from June 29 to August 13, attracted requests for $5.137 billion to fund 9.1 million connected devices and 5.4 million broadband connections.  Applications came from all 50 states, American Samoa, Guam, Northern Mariana Islands, Puerto Rico, U.S. Virgin Islands and the District of Columbia – including schools and libraries in both rural and urban communities.</w:t>
            </w:r>
          </w:p>
          <w:p w:rsidR="008922F8" w:rsidRPr="0046556B" w:rsidP="00B126D4" w14:paraId="3504B7E1" w14:textId="110F0204">
            <w:pPr>
              <w:rPr>
                <w:sz w:val="22"/>
                <w:szCs w:val="22"/>
              </w:rPr>
            </w:pPr>
          </w:p>
          <w:p w:rsidR="001C5767" w:rsidRPr="0046556B" w:rsidP="001C5767" w14:paraId="4C5DFDA3" w14:textId="40C09693">
            <w:pPr>
              <w:rPr>
                <w:sz w:val="22"/>
                <w:szCs w:val="22"/>
              </w:rPr>
            </w:pPr>
            <w:r w:rsidRPr="0046556B">
              <w:rPr>
                <w:sz w:val="22"/>
                <w:szCs w:val="22"/>
              </w:rPr>
              <w:t xml:space="preserve">On September </w:t>
            </w:r>
            <w:r w:rsidRPr="0046556B" w:rsidR="00262E8F">
              <w:rPr>
                <w:sz w:val="22"/>
                <w:szCs w:val="22"/>
              </w:rPr>
              <w:t>2</w:t>
            </w:r>
            <w:r w:rsidRPr="0046556B">
              <w:rPr>
                <w:sz w:val="22"/>
                <w:szCs w:val="22"/>
              </w:rPr>
              <w:t xml:space="preserve">4, the FCC </w:t>
            </w:r>
            <w:hyperlink r:id="rId6" w:history="1">
              <w:r w:rsidRPr="0046556B">
                <w:rPr>
                  <w:rStyle w:val="Hyperlink"/>
                  <w:sz w:val="22"/>
                  <w:szCs w:val="22"/>
                </w:rPr>
                <w:t>announced</w:t>
              </w:r>
            </w:hyperlink>
            <w:r w:rsidRPr="0046556B">
              <w:rPr>
                <w:sz w:val="22"/>
                <w:szCs w:val="22"/>
              </w:rPr>
              <w:t xml:space="preserve"> the first funding wave in the program committing over $1.2 billion to connect over 3.6 million students.  </w:t>
            </w:r>
            <w:r w:rsidRPr="0046556B" w:rsidR="006E7C02">
              <w:rPr>
                <w:sz w:val="22"/>
                <w:szCs w:val="22"/>
              </w:rPr>
              <w:t xml:space="preserve">Additional </w:t>
            </w:r>
            <w:r w:rsidRPr="0046556B" w:rsidR="007314E8">
              <w:rPr>
                <w:sz w:val="22"/>
                <w:szCs w:val="22"/>
              </w:rPr>
              <w:t xml:space="preserve">funding </w:t>
            </w:r>
            <w:r w:rsidRPr="0046556B" w:rsidR="006E7C02">
              <w:rPr>
                <w:sz w:val="22"/>
                <w:szCs w:val="22"/>
              </w:rPr>
              <w:t xml:space="preserve">commitments will be made on a rolling basis in the coming weeks.  </w:t>
            </w:r>
            <w:r w:rsidRPr="0046556B">
              <w:rPr>
                <w:sz w:val="22"/>
                <w:szCs w:val="22"/>
              </w:rPr>
              <w:t xml:space="preserve">The </w:t>
            </w:r>
            <w:r w:rsidRPr="0046556B" w:rsidR="00E556BF">
              <w:rPr>
                <w:sz w:val="22"/>
                <w:szCs w:val="22"/>
              </w:rPr>
              <w:t xml:space="preserve">FCC </w:t>
            </w:r>
            <w:r w:rsidRPr="0046556B">
              <w:rPr>
                <w:sz w:val="22"/>
                <w:szCs w:val="22"/>
              </w:rPr>
              <w:t xml:space="preserve">is working hard to raise awareness of the program so </w:t>
            </w:r>
            <w:r w:rsidRPr="0046556B" w:rsidR="00262E8F">
              <w:rPr>
                <w:sz w:val="22"/>
                <w:szCs w:val="22"/>
              </w:rPr>
              <w:t xml:space="preserve">more </w:t>
            </w:r>
            <w:r w:rsidRPr="0046556B">
              <w:rPr>
                <w:sz w:val="22"/>
                <w:szCs w:val="22"/>
              </w:rPr>
              <w:t xml:space="preserve">schools and libraries have an opportunity to participate.  You can find more information about the program at </w:t>
            </w:r>
            <w:hyperlink r:id="rId7" w:history="1">
              <w:r w:rsidRPr="0046556B">
                <w:rPr>
                  <w:rStyle w:val="Hyperlink"/>
                  <w:sz w:val="22"/>
                  <w:szCs w:val="22"/>
                </w:rPr>
                <w:t>www.emergencyconnectivityfund.org</w:t>
              </w:r>
            </w:hyperlink>
            <w:r w:rsidRPr="0046556B">
              <w:rPr>
                <w:sz w:val="22"/>
                <w:szCs w:val="22"/>
              </w:rPr>
              <w:t xml:space="preserve"> or  </w:t>
            </w:r>
            <w:hyperlink r:id="rId8" w:history="1">
              <w:r w:rsidRPr="0046556B">
                <w:rPr>
                  <w:rStyle w:val="Hyperlink"/>
                  <w:sz w:val="22"/>
                  <w:szCs w:val="22"/>
                </w:rPr>
                <w:t>www.fcc.gov/emergency-connectivity-fund</w:t>
              </w:r>
            </w:hyperlink>
            <w:r w:rsidRPr="0046556B">
              <w:rPr>
                <w:sz w:val="22"/>
                <w:szCs w:val="22"/>
              </w:rPr>
              <w:t xml:space="preserve"> and instructions on how to apply at</w:t>
            </w:r>
            <w:r w:rsidRPr="0046556B">
              <w:rPr>
                <w:rStyle w:val="Hyperlink"/>
                <w:sz w:val="22"/>
                <w:szCs w:val="22"/>
              </w:rPr>
              <w:t xml:space="preserve"> </w:t>
            </w:r>
            <w:hyperlink r:id="rId9" w:history="1">
              <w:r w:rsidRPr="0046556B">
                <w:rPr>
                  <w:rStyle w:val="Hyperlink"/>
                  <w:sz w:val="22"/>
                  <w:szCs w:val="22"/>
                </w:rPr>
                <w:t>www.emergencyconnectivityfund.org/application-process</w:t>
              </w:r>
            </w:hyperlink>
            <w:r w:rsidRPr="0046556B">
              <w:rPr>
                <w:sz w:val="22"/>
                <w:szCs w:val="22"/>
              </w:rPr>
              <w:t xml:space="preserve">. </w:t>
            </w:r>
          </w:p>
          <w:p w:rsidR="007314E8" w:rsidRPr="0046556B" w:rsidP="001C5767" w14:paraId="7255785D" w14:textId="77777777">
            <w:pPr>
              <w:rPr>
                <w:sz w:val="22"/>
                <w:szCs w:val="22"/>
              </w:rPr>
            </w:pPr>
          </w:p>
          <w:p w:rsidR="00AF1775" w:rsidRPr="0046556B" w:rsidP="00B126D4" w14:paraId="29631641" w14:textId="260A66FC">
            <w:pPr>
              <w:rPr>
                <w:sz w:val="22"/>
                <w:szCs w:val="22"/>
              </w:rPr>
            </w:pPr>
            <w:r w:rsidRPr="0046556B">
              <w:rPr>
                <w:sz w:val="22"/>
                <w:szCs w:val="22"/>
              </w:rPr>
              <w:t xml:space="preserve">With the Emergency Connectivity Fund Program and the </w:t>
            </w:r>
            <w:hyperlink r:id="rId10" w:history="1">
              <w:r w:rsidRPr="0046556B">
                <w:rPr>
                  <w:rStyle w:val="Hyperlink"/>
                  <w:sz w:val="22"/>
                  <w:szCs w:val="22"/>
                </w:rPr>
                <w:t>Emergency Broadband Benefit Program</w:t>
              </w:r>
            </w:hyperlink>
            <w:r w:rsidRPr="0046556B">
              <w:rPr>
                <w:sz w:val="22"/>
                <w:szCs w:val="22"/>
              </w:rPr>
              <w:t xml:space="preserve">, Congress has made an over $10 billion investment in getting American students and households online.  </w:t>
            </w:r>
          </w:p>
          <w:p w:rsidR="00BD19E8" w:rsidRPr="0046556B" w:rsidP="002E165B" w14:paraId="04200146" w14:textId="62215853">
            <w:pPr>
              <w:rPr>
                <w:sz w:val="22"/>
                <w:szCs w:val="22"/>
              </w:rPr>
            </w:pPr>
          </w:p>
          <w:p w:rsidR="004F0F1F" w:rsidRPr="007475A1" w:rsidP="00850E26" w14:paraId="5ADD7D75" w14:textId="77777777">
            <w:pPr>
              <w:ind w:right="72"/>
              <w:jc w:val="center"/>
              <w:rPr>
                <w:sz w:val="22"/>
                <w:szCs w:val="22"/>
              </w:rPr>
            </w:pPr>
            <w:r w:rsidRPr="007475A1">
              <w:rPr>
                <w:sz w:val="22"/>
                <w:szCs w:val="22"/>
              </w:rPr>
              <w:t>###</w:t>
            </w:r>
          </w:p>
          <w:p w:rsidR="00CC5E08" w:rsidRPr="0080486B" w:rsidP="00850E26" w14:paraId="7E22DB5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A457512" w14:textId="77777777">
            <w:pPr>
              <w:ind w:right="72"/>
              <w:jc w:val="center"/>
              <w:rPr>
                <w:b/>
                <w:bCs/>
                <w:sz w:val="18"/>
                <w:szCs w:val="18"/>
              </w:rPr>
            </w:pPr>
          </w:p>
          <w:p w:rsidR="00EE0E90" w:rsidRPr="00EF729B" w:rsidP="00850E26" w14:paraId="75A8ECB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6E352D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63"/>
    <w:rsid w:val="0002500C"/>
    <w:rsid w:val="000311FC"/>
    <w:rsid w:val="00040127"/>
    <w:rsid w:val="00065E2D"/>
    <w:rsid w:val="00073D4C"/>
    <w:rsid w:val="00075554"/>
    <w:rsid w:val="00081232"/>
    <w:rsid w:val="00091E65"/>
    <w:rsid w:val="00096D4A"/>
    <w:rsid w:val="000A38EA"/>
    <w:rsid w:val="000C1E47"/>
    <w:rsid w:val="000C26F3"/>
    <w:rsid w:val="000E049E"/>
    <w:rsid w:val="0010799B"/>
    <w:rsid w:val="00117DB2"/>
    <w:rsid w:val="00123ED2"/>
    <w:rsid w:val="00125BE0"/>
    <w:rsid w:val="00142C13"/>
    <w:rsid w:val="00145028"/>
    <w:rsid w:val="00146B2D"/>
    <w:rsid w:val="00147543"/>
    <w:rsid w:val="00152776"/>
    <w:rsid w:val="00153222"/>
    <w:rsid w:val="001577D3"/>
    <w:rsid w:val="001733A6"/>
    <w:rsid w:val="001865A9"/>
    <w:rsid w:val="00187DB2"/>
    <w:rsid w:val="001B20BB"/>
    <w:rsid w:val="001C4370"/>
    <w:rsid w:val="001C53FB"/>
    <w:rsid w:val="001C5767"/>
    <w:rsid w:val="001D1786"/>
    <w:rsid w:val="001D3779"/>
    <w:rsid w:val="001E3CCA"/>
    <w:rsid w:val="001F0469"/>
    <w:rsid w:val="00203A98"/>
    <w:rsid w:val="0020526F"/>
    <w:rsid w:val="00206EDD"/>
    <w:rsid w:val="0021247E"/>
    <w:rsid w:val="002146F6"/>
    <w:rsid w:val="00231C32"/>
    <w:rsid w:val="00240345"/>
    <w:rsid w:val="002421F0"/>
    <w:rsid w:val="00247274"/>
    <w:rsid w:val="0025778F"/>
    <w:rsid w:val="00262E8F"/>
    <w:rsid w:val="00266966"/>
    <w:rsid w:val="002728EC"/>
    <w:rsid w:val="00283D1D"/>
    <w:rsid w:val="00285C36"/>
    <w:rsid w:val="00294C0C"/>
    <w:rsid w:val="002A0934"/>
    <w:rsid w:val="002A10AD"/>
    <w:rsid w:val="002B1013"/>
    <w:rsid w:val="002D03E5"/>
    <w:rsid w:val="002E1073"/>
    <w:rsid w:val="002E165B"/>
    <w:rsid w:val="002E3F1D"/>
    <w:rsid w:val="002F31D0"/>
    <w:rsid w:val="002F6D28"/>
    <w:rsid w:val="00300359"/>
    <w:rsid w:val="00316D5A"/>
    <w:rsid w:val="0031773E"/>
    <w:rsid w:val="00333871"/>
    <w:rsid w:val="00347716"/>
    <w:rsid w:val="003506E1"/>
    <w:rsid w:val="00364F65"/>
    <w:rsid w:val="003727E3"/>
    <w:rsid w:val="00385A93"/>
    <w:rsid w:val="003878FC"/>
    <w:rsid w:val="003910F1"/>
    <w:rsid w:val="003B642E"/>
    <w:rsid w:val="003D7499"/>
    <w:rsid w:val="003E42FC"/>
    <w:rsid w:val="003E5991"/>
    <w:rsid w:val="003F2017"/>
    <w:rsid w:val="003F344A"/>
    <w:rsid w:val="003F7D37"/>
    <w:rsid w:val="00403FF0"/>
    <w:rsid w:val="00406FA3"/>
    <w:rsid w:val="0042046D"/>
    <w:rsid w:val="0042116E"/>
    <w:rsid w:val="00425AEF"/>
    <w:rsid w:val="00426518"/>
    <w:rsid w:val="00427B06"/>
    <w:rsid w:val="00435754"/>
    <w:rsid w:val="00441F59"/>
    <w:rsid w:val="004445F3"/>
    <w:rsid w:val="00444E07"/>
    <w:rsid w:val="00444FA9"/>
    <w:rsid w:val="0046556B"/>
    <w:rsid w:val="00473E9C"/>
    <w:rsid w:val="00480099"/>
    <w:rsid w:val="004941A2"/>
    <w:rsid w:val="00497858"/>
    <w:rsid w:val="004A729A"/>
    <w:rsid w:val="004B4FEA"/>
    <w:rsid w:val="004C0ADA"/>
    <w:rsid w:val="004C433E"/>
    <w:rsid w:val="004C4512"/>
    <w:rsid w:val="004C4F36"/>
    <w:rsid w:val="004C75EF"/>
    <w:rsid w:val="004D3D85"/>
    <w:rsid w:val="004E2BD8"/>
    <w:rsid w:val="004F0F1F"/>
    <w:rsid w:val="005022AA"/>
    <w:rsid w:val="00504845"/>
    <w:rsid w:val="0050757F"/>
    <w:rsid w:val="00516AD2"/>
    <w:rsid w:val="005378E2"/>
    <w:rsid w:val="00545DAE"/>
    <w:rsid w:val="00550AB4"/>
    <w:rsid w:val="00571B83"/>
    <w:rsid w:val="00575A00"/>
    <w:rsid w:val="005768FB"/>
    <w:rsid w:val="00586417"/>
    <w:rsid w:val="0058673C"/>
    <w:rsid w:val="005A7972"/>
    <w:rsid w:val="005B17E7"/>
    <w:rsid w:val="005B2643"/>
    <w:rsid w:val="005D17FD"/>
    <w:rsid w:val="005F0D55"/>
    <w:rsid w:val="005F183E"/>
    <w:rsid w:val="00600DDA"/>
    <w:rsid w:val="00603A30"/>
    <w:rsid w:val="00604211"/>
    <w:rsid w:val="00613498"/>
    <w:rsid w:val="00614764"/>
    <w:rsid w:val="00617B94"/>
    <w:rsid w:val="00620BED"/>
    <w:rsid w:val="00640C19"/>
    <w:rsid w:val="006415B4"/>
    <w:rsid w:val="00644E3D"/>
    <w:rsid w:val="00651B9E"/>
    <w:rsid w:val="00652019"/>
    <w:rsid w:val="00657EC9"/>
    <w:rsid w:val="00665633"/>
    <w:rsid w:val="00671597"/>
    <w:rsid w:val="00674C86"/>
    <w:rsid w:val="0068015E"/>
    <w:rsid w:val="006861AB"/>
    <w:rsid w:val="00686B89"/>
    <w:rsid w:val="0069420F"/>
    <w:rsid w:val="006A2A19"/>
    <w:rsid w:val="006A2FC5"/>
    <w:rsid w:val="006A6A9A"/>
    <w:rsid w:val="006A7D75"/>
    <w:rsid w:val="006B0A70"/>
    <w:rsid w:val="006B606A"/>
    <w:rsid w:val="006C33AF"/>
    <w:rsid w:val="006D16EF"/>
    <w:rsid w:val="006D5D22"/>
    <w:rsid w:val="006D71FE"/>
    <w:rsid w:val="006E0324"/>
    <w:rsid w:val="006E0B72"/>
    <w:rsid w:val="006E4A76"/>
    <w:rsid w:val="006E7C02"/>
    <w:rsid w:val="006F1DBD"/>
    <w:rsid w:val="00700556"/>
    <w:rsid w:val="0070589A"/>
    <w:rsid w:val="007167DD"/>
    <w:rsid w:val="0072478B"/>
    <w:rsid w:val="007314E8"/>
    <w:rsid w:val="0073414D"/>
    <w:rsid w:val="007475A1"/>
    <w:rsid w:val="0075235E"/>
    <w:rsid w:val="007528A5"/>
    <w:rsid w:val="0076042A"/>
    <w:rsid w:val="007732CC"/>
    <w:rsid w:val="00774079"/>
    <w:rsid w:val="0077752B"/>
    <w:rsid w:val="00793D6F"/>
    <w:rsid w:val="00794090"/>
    <w:rsid w:val="007A44F8"/>
    <w:rsid w:val="007D21BF"/>
    <w:rsid w:val="007F3C12"/>
    <w:rsid w:val="007F5205"/>
    <w:rsid w:val="00801FC7"/>
    <w:rsid w:val="0080486B"/>
    <w:rsid w:val="008215E7"/>
    <w:rsid w:val="00830FC6"/>
    <w:rsid w:val="00850E26"/>
    <w:rsid w:val="00865EAA"/>
    <w:rsid w:val="00866F06"/>
    <w:rsid w:val="008720A5"/>
    <w:rsid w:val="008728F5"/>
    <w:rsid w:val="00874E22"/>
    <w:rsid w:val="008824C2"/>
    <w:rsid w:val="008922F8"/>
    <w:rsid w:val="008960E4"/>
    <w:rsid w:val="008A3579"/>
    <w:rsid w:val="008A3940"/>
    <w:rsid w:val="008B13C9"/>
    <w:rsid w:val="008C248C"/>
    <w:rsid w:val="008C5432"/>
    <w:rsid w:val="008C7BF1"/>
    <w:rsid w:val="008D00D6"/>
    <w:rsid w:val="008D223E"/>
    <w:rsid w:val="008D4D00"/>
    <w:rsid w:val="008D4E5E"/>
    <w:rsid w:val="008D7036"/>
    <w:rsid w:val="008D7ABD"/>
    <w:rsid w:val="008E55A2"/>
    <w:rsid w:val="008F1609"/>
    <w:rsid w:val="008F3A33"/>
    <w:rsid w:val="008F78D8"/>
    <w:rsid w:val="00906508"/>
    <w:rsid w:val="0093373C"/>
    <w:rsid w:val="00952850"/>
    <w:rsid w:val="00961620"/>
    <w:rsid w:val="00964263"/>
    <w:rsid w:val="009734B6"/>
    <w:rsid w:val="0098096F"/>
    <w:rsid w:val="0098437A"/>
    <w:rsid w:val="00986C92"/>
    <w:rsid w:val="00993C47"/>
    <w:rsid w:val="009972BC"/>
    <w:rsid w:val="009B4B16"/>
    <w:rsid w:val="009E54A1"/>
    <w:rsid w:val="009F4E25"/>
    <w:rsid w:val="009F5B1F"/>
    <w:rsid w:val="009F63C8"/>
    <w:rsid w:val="00A11B1F"/>
    <w:rsid w:val="00A225A9"/>
    <w:rsid w:val="00A3308E"/>
    <w:rsid w:val="00A35DFD"/>
    <w:rsid w:val="00A702DF"/>
    <w:rsid w:val="00A775A3"/>
    <w:rsid w:val="00A81700"/>
    <w:rsid w:val="00A81B5B"/>
    <w:rsid w:val="00A82FAD"/>
    <w:rsid w:val="00A9673A"/>
    <w:rsid w:val="00A96EF2"/>
    <w:rsid w:val="00AA0512"/>
    <w:rsid w:val="00AA533C"/>
    <w:rsid w:val="00AA5C35"/>
    <w:rsid w:val="00AA5ED9"/>
    <w:rsid w:val="00AC0A38"/>
    <w:rsid w:val="00AC4E0E"/>
    <w:rsid w:val="00AC517B"/>
    <w:rsid w:val="00AD0D19"/>
    <w:rsid w:val="00AD4184"/>
    <w:rsid w:val="00AE33E8"/>
    <w:rsid w:val="00AF051B"/>
    <w:rsid w:val="00AF1775"/>
    <w:rsid w:val="00B037A2"/>
    <w:rsid w:val="00B06E0B"/>
    <w:rsid w:val="00B1256D"/>
    <w:rsid w:val="00B126D4"/>
    <w:rsid w:val="00B31870"/>
    <w:rsid w:val="00B320B8"/>
    <w:rsid w:val="00B35EE2"/>
    <w:rsid w:val="00B36DEF"/>
    <w:rsid w:val="00B57131"/>
    <w:rsid w:val="00B62D7E"/>
    <w:rsid w:val="00B62F2C"/>
    <w:rsid w:val="00B727C9"/>
    <w:rsid w:val="00B735C8"/>
    <w:rsid w:val="00B76A63"/>
    <w:rsid w:val="00B93C9F"/>
    <w:rsid w:val="00BA4D5C"/>
    <w:rsid w:val="00BA6350"/>
    <w:rsid w:val="00BB33AA"/>
    <w:rsid w:val="00BB4E29"/>
    <w:rsid w:val="00BB74C9"/>
    <w:rsid w:val="00BC3AB6"/>
    <w:rsid w:val="00BD19E8"/>
    <w:rsid w:val="00BD4273"/>
    <w:rsid w:val="00C01736"/>
    <w:rsid w:val="00C1659C"/>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13E"/>
    <w:rsid w:val="00D46CB1"/>
    <w:rsid w:val="00D66012"/>
    <w:rsid w:val="00D723F0"/>
    <w:rsid w:val="00D75EBE"/>
    <w:rsid w:val="00D8133F"/>
    <w:rsid w:val="00D861EE"/>
    <w:rsid w:val="00D95B05"/>
    <w:rsid w:val="00D965BE"/>
    <w:rsid w:val="00D97E2D"/>
    <w:rsid w:val="00DA103D"/>
    <w:rsid w:val="00DA45D3"/>
    <w:rsid w:val="00DA4772"/>
    <w:rsid w:val="00DA7B44"/>
    <w:rsid w:val="00DB2667"/>
    <w:rsid w:val="00DB3610"/>
    <w:rsid w:val="00DB67B7"/>
    <w:rsid w:val="00DC15A9"/>
    <w:rsid w:val="00DC40AA"/>
    <w:rsid w:val="00DD1750"/>
    <w:rsid w:val="00E25206"/>
    <w:rsid w:val="00E349AA"/>
    <w:rsid w:val="00E41390"/>
    <w:rsid w:val="00E41CA0"/>
    <w:rsid w:val="00E4366B"/>
    <w:rsid w:val="00E50A4A"/>
    <w:rsid w:val="00E556BF"/>
    <w:rsid w:val="00E606DE"/>
    <w:rsid w:val="00E644FE"/>
    <w:rsid w:val="00E72733"/>
    <w:rsid w:val="00E742FA"/>
    <w:rsid w:val="00E76816"/>
    <w:rsid w:val="00E816BC"/>
    <w:rsid w:val="00E83DBF"/>
    <w:rsid w:val="00E87C13"/>
    <w:rsid w:val="00E94CD9"/>
    <w:rsid w:val="00EA1A76"/>
    <w:rsid w:val="00EA290B"/>
    <w:rsid w:val="00EC49FF"/>
    <w:rsid w:val="00EE0E90"/>
    <w:rsid w:val="00EF3BCA"/>
    <w:rsid w:val="00EF729B"/>
    <w:rsid w:val="00F01B0D"/>
    <w:rsid w:val="00F10CE2"/>
    <w:rsid w:val="00F1238F"/>
    <w:rsid w:val="00F16485"/>
    <w:rsid w:val="00F228ED"/>
    <w:rsid w:val="00F26E31"/>
    <w:rsid w:val="00F27C6C"/>
    <w:rsid w:val="00F34A8D"/>
    <w:rsid w:val="00F42625"/>
    <w:rsid w:val="00F50D25"/>
    <w:rsid w:val="00F535D8"/>
    <w:rsid w:val="00F54BDF"/>
    <w:rsid w:val="00F61155"/>
    <w:rsid w:val="00F708E3"/>
    <w:rsid w:val="00F76561"/>
    <w:rsid w:val="00F84736"/>
    <w:rsid w:val="00FC6C29"/>
    <w:rsid w:val="00FC6E5B"/>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CFE251"/>
  <w15:docId w15:val="{13B3D3E1-4B1F-40EA-A6B5-B4685B4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378E2"/>
    <w:rPr>
      <w:sz w:val="16"/>
      <w:szCs w:val="16"/>
    </w:rPr>
  </w:style>
  <w:style w:type="paragraph" w:styleId="CommentText">
    <w:name w:val="annotation text"/>
    <w:basedOn w:val="Normal"/>
    <w:link w:val="CommentTextChar"/>
    <w:unhideWhenUsed/>
    <w:rsid w:val="005378E2"/>
    <w:rPr>
      <w:sz w:val="20"/>
      <w:szCs w:val="20"/>
    </w:rPr>
  </w:style>
  <w:style w:type="character" w:customStyle="1" w:styleId="CommentTextChar">
    <w:name w:val="Comment Text Char"/>
    <w:basedOn w:val="DefaultParagraphFont"/>
    <w:link w:val="CommentText"/>
    <w:rsid w:val="005378E2"/>
  </w:style>
  <w:style w:type="paragraph" w:styleId="CommentSubject">
    <w:name w:val="annotation subject"/>
    <w:basedOn w:val="CommentText"/>
    <w:next w:val="CommentText"/>
    <w:link w:val="CommentSubjectChar"/>
    <w:semiHidden/>
    <w:unhideWhenUsed/>
    <w:rsid w:val="005378E2"/>
    <w:rPr>
      <w:b/>
      <w:bCs/>
    </w:rPr>
  </w:style>
  <w:style w:type="character" w:customStyle="1" w:styleId="CommentSubjectChar">
    <w:name w:val="Comment Subject Char"/>
    <w:basedOn w:val="CommentTextChar"/>
    <w:link w:val="CommentSubject"/>
    <w:semiHidden/>
    <w:rsid w:val="005378E2"/>
    <w:rPr>
      <w:b/>
      <w:bCs/>
    </w:rPr>
  </w:style>
  <w:style w:type="paragraph" w:styleId="NoSpacing">
    <w:name w:val="No Spacing"/>
    <w:uiPriority w:val="1"/>
    <w:qFormat/>
    <w:rsid w:val="008A3579"/>
    <w:rPr>
      <w:sz w:val="24"/>
      <w:szCs w:val="24"/>
    </w:rPr>
  </w:style>
  <w:style w:type="character" w:customStyle="1" w:styleId="UnresolvedMention">
    <w:name w:val="Unresolved Mention"/>
    <w:basedOn w:val="DefaultParagraphFont"/>
    <w:rsid w:val="008922F8"/>
    <w:rPr>
      <w:color w:val="605E5C"/>
      <w:shd w:val="clear" w:color="auto" w:fill="E1DFDD"/>
    </w:rPr>
  </w:style>
  <w:style w:type="character" w:styleId="Strong">
    <w:name w:val="Strong"/>
    <w:basedOn w:val="DefaultParagraphFont"/>
    <w:uiPriority w:val="22"/>
    <w:qFormat/>
    <w:rsid w:val="001C5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emergency-broadband-benefit-progra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launch-717-billion-connectivity-fund-program-0" TargetMode="External" /><Relationship Id="rId6" Type="http://schemas.openxmlformats.org/officeDocument/2006/relationships/hyperlink" Target="https://www.fcc.gov/document/fcc-commits-over-12b-first-emergency-connectivity-funding-wave." TargetMode="External" /><Relationship Id="rId7" Type="http://schemas.openxmlformats.org/officeDocument/2006/relationships/hyperlink" Target="http://www.emergencyconnectivityfund.org/" TargetMode="External" /><Relationship Id="rId8" Type="http://schemas.openxmlformats.org/officeDocument/2006/relationships/hyperlink" Target="http://www.fcc.gov/emergency-connectivity-fund" TargetMode="External" /><Relationship Id="rId9" Type="http://schemas.openxmlformats.org/officeDocument/2006/relationships/hyperlink" Target="http://www.emergencyconnectivityfund.org/application-proces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