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4142D2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C7C8B7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0FFE4E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3FCFEA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BC2483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</w:p>
          <w:p w:rsidR="00FF232D" w:rsidRPr="008A3940" w:rsidP="00BB4E29" w14:paraId="4759A0B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476E5B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58876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F4EA0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F70F77" w14:paraId="567EAF54" w14:textId="16B075D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SEEKS COMMENT ON </w:t>
            </w:r>
            <w:r w:rsidR="008323C0">
              <w:rPr>
                <w:b/>
                <w:bCs/>
                <w:sz w:val="26"/>
                <w:szCs w:val="26"/>
              </w:rPr>
              <w:t>PROMOTING PUBLIC SAFETY USE OF THE 4.9 GHz BAND</w:t>
            </w:r>
          </w:p>
          <w:p w:rsidR="00F61155" w:rsidRPr="006B0A70" w:rsidP="00BB4E29" w14:paraId="3D93D55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00961" w:rsidP="00920A78" w14:paraId="69C67D3D" w14:textId="65467C6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1444DB">
              <w:rPr>
                <w:sz w:val="22"/>
                <w:szCs w:val="22"/>
              </w:rPr>
              <w:t xml:space="preserve"> September 30, 2021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Pr="00E500EA" w:rsidR="000E049E">
              <w:rPr>
                <w:sz w:val="22"/>
                <w:szCs w:val="22"/>
              </w:rPr>
              <w:t>today</w:t>
            </w:r>
            <w:r w:rsidRPr="00E500EA" w:rsidR="00040127">
              <w:rPr>
                <w:sz w:val="22"/>
                <w:szCs w:val="22"/>
              </w:rPr>
              <w:t xml:space="preserve"> </w:t>
            </w:r>
            <w:r w:rsidR="000B05F1">
              <w:rPr>
                <w:sz w:val="22"/>
                <w:szCs w:val="22"/>
              </w:rPr>
              <w:t xml:space="preserve">took action to </w:t>
            </w:r>
            <w:r w:rsidR="00CE3F26">
              <w:rPr>
                <w:sz w:val="22"/>
                <w:szCs w:val="22"/>
              </w:rPr>
              <w:t xml:space="preserve">protect public safety operations in the 4.9 GHz </w:t>
            </w:r>
            <w:r w:rsidR="001444DB">
              <w:rPr>
                <w:sz w:val="22"/>
                <w:szCs w:val="22"/>
              </w:rPr>
              <w:t xml:space="preserve">spectrum </w:t>
            </w:r>
            <w:r w:rsidR="00CE3F26">
              <w:rPr>
                <w:sz w:val="22"/>
                <w:szCs w:val="22"/>
              </w:rPr>
              <w:t xml:space="preserve">band and </w:t>
            </w:r>
            <w:r w:rsidR="004C36C0">
              <w:rPr>
                <w:sz w:val="22"/>
                <w:szCs w:val="22"/>
              </w:rPr>
              <w:t xml:space="preserve">to </w:t>
            </w:r>
            <w:r w:rsidR="00961C83">
              <w:rPr>
                <w:sz w:val="22"/>
                <w:szCs w:val="22"/>
              </w:rPr>
              <w:t xml:space="preserve">move towards </w:t>
            </w:r>
            <w:r w:rsidR="00CE3F26">
              <w:rPr>
                <w:sz w:val="22"/>
                <w:szCs w:val="22"/>
              </w:rPr>
              <w:t>establish</w:t>
            </w:r>
            <w:r w:rsidR="009756C0">
              <w:rPr>
                <w:sz w:val="22"/>
                <w:szCs w:val="22"/>
              </w:rPr>
              <w:t xml:space="preserve">ment of </w:t>
            </w:r>
            <w:r w:rsidR="00CE3F26">
              <w:rPr>
                <w:sz w:val="22"/>
                <w:szCs w:val="22"/>
              </w:rPr>
              <w:t>a nationwide</w:t>
            </w:r>
            <w:r w:rsidR="00970C64">
              <w:rPr>
                <w:sz w:val="22"/>
                <w:szCs w:val="22"/>
              </w:rPr>
              <w:t>, coordinated</w:t>
            </w:r>
            <w:r w:rsidR="00CE3F26">
              <w:rPr>
                <w:sz w:val="22"/>
                <w:szCs w:val="22"/>
              </w:rPr>
              <w:t xml:space="preserve"> framework</w:t>
            </w:r>
            <w:r w:rsidR="00970C64">
              <w:rPr>
                <w:sz w:val="22"/>
                <w:szCs w:val="22"/>
              </w:rPr>
              <w:t xml:space="preserve"> that </w:t>
            </w:r>
            <w:r w:rsidR="00932F3E">
              <w:rPr>
                <w:sz w:val="22"/>
                <w:szCs w:val="22"/>
              </w:rPr>
              <w:t xml:space="preserve">would </w:t>
            </w:r>
            <w:r w:rsidR="00970C64">
              <w:rPr>
                <w:sz w:val="22"/>
                <w:szCs w:val="22"/>
              </w:rPr>
              <w:t>emphasize public safety needs</w:t>
            </w:r>
            <w:r w:rsidR="00371C40">
              <w:rPr>
                <w:sz w:val="22"/>
                <w:szCs w:val="22"/>
              </w:rPr>
              <w:t xml:space="preserve"> while increasing overall use of the band</w:t>
            </w:r>
            <w:r w:rsidR="00EA696A">
              <w:rPr>
                <w:sz w:val="22"/>
                <w:szCs w:val="22"/>
              </w:rPr>
              <w:t xml:space="preserve"> and putting public safety on a path to 5G</w:t>
            </w:r>
            <w:r w:rsidR="00371C40">
              <w:rPr>
                <w:sz w:val="22"/>
                <w:szCs w:val="22"/>
              </w:rPr>
              <w:t xml:space="preserve">.  </w:t>
            </w:r>
          </w:p>
          <w:p w:rsidR="00700961" w:rsidP="00920A78" w14:paraId="11C7E6B1" w14:textId="77777777">
            <w:pPr>
              <w:rPr>
                <w:sz w:val="22"/>
                <w:szCs w:val="22"/>
              </w:rPr>
            </w:pPr>
          </w:p>
          <w:p w:rsidR="007073D6" w:rsidP="001444DB" w14:paraId="0A9E29AD" w14:textId="52B86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2002, t</w:t>
            </w:r>
            <w:r w:rsidR="00411BD5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Commission designated the </w:t>
            </w:r>
            <w:r w:rsidR="00411BD5">
              <w:rPr>
                <w:sz w:val="22"/>
                <w:szCs w:val="22"/>
              </w:rPr>
              <w:t xml:space="preserve">4.9 GHz band for </w:t>
            </w:r>
            <w:r w:rsidR="0049436F">
              <w:rPr>
                <w:sz w:val="22"/>
                <w:szCs w:val="22"/>
              </w:rPr>
              <w:t xml:space="preserve">public </w:t>
            </w:r>
            <w:r w:rsidR="00411BD5">
              <w:rPr>
                <w:sz w:val="22"/>
                <w:szCs w:val="22"/>
              </w:rPr>
              <w:t>safety</w:t>
            </w:r>
            <w:r w:rsidR="0049436F">
              <w:rPr>
                <w:sz w:val="22"/>
                <w:szCs w:val="22"/>
              </w:rPr>
              <w:t xml:space="preserve"> operations</w:t>
            </w:r>
            <w:r w:rsidR="00411BD5">
              <w:rPr>
                <w:sz w:val="22"/>
                <w:szCs w:val="22"/>
              </w:rPr>
              <w:t xml:space="preserve">. </w:t>
            </w:r>
            <w:r w:rsidR="00117FE3">
              <w:rPr>
                <w:sz w:val="22"/>
                <w:szCs w:val="22"/>
              </w:rPr>
              <w:t xml:space="preserve"> </w:t>
            </w:r>
            <w:r w:rsidR="001444DB">
              <w:rPr>
                <w:sz w:val="22"/>
                <w:szCs w:val="22"/>
              </w:rPr>
              <w:t xml:space="preserve">Last October, the Commission adopted </w:t>
            </w:r>
            <w:r w:rsidR="004B2357">
              <w:rPr>
                <w:sz w:val="22"/>
                <w:szCs w:val="22"/>
              </w:rPr>
              <w:t xml:space="preserve">a state-by-state </w:t>
            </w:r>
            <w:r w:rsidR="00D7210C">
              <w:rPr>
                <w:sz w:val="22"/>
                <w:szCs w:val="22"/>
              </w:rPr>
              <w:t xml:space="preserve">leasing framework </w:t>
            </w:r>
            <w:r w:rsidR="009D5F84">
              <w:rPr>
                <w:sz w:val="22"/>
                <w:szCs w:val="22"/>
              </w:rPr>
              <w:t xml:space="preserve">that </w:t>
            </w:r>
            <w:r w:rsidR="00EB62E3">
              <w:rPr>
                <w:sz w:val="22"/>
                <w:szCs w:val="22"/>
              </w:rPr>
              <w:t xml:space="preserve">would have </w:t>
            </w:r>
            <w:r w:rsidR="009D5F84">
              <w:rPr>
                <w:sz w:val="22"/>
                <w:szCs w:val="22"/>
              </w:rPr>
              <w:t>allowed</w:t>
            </w:r>
            <w:r w:rsidR="001444DB">
              <w:rPr>
                <w:sz w:val="22"/>
                <w:szCs w:val="22"/>
              </w:rPr>
              <w:t xml:space="preserve"> </w:t>
            </w:r>
            <w:r w:rsidR="00B107CC">
              <w:rPr>
                <w:sz w:val="22"/>
                <w:szCs w:val="22"/>
              </w:rPr>
              <w:t xml:space="preserve">states to </w:t>
            </w:r>
            <w:r w:rsidR="00EA696A">
              <w:rPr>
                <w:sz w:val="22"/>
                <w:szCs w:val="22"/>
              </w:rPr>
              <w:t>take this prime mid-band spectrum away from public safety</w:t>
            </w:r>
            <w:r w:rsidR="00814165">
              <w:rPr>
                <w:sz w:val="22"/>
                <w:szCs w:val="22"/>
              </w:rPr>
              <w:t xml:space="preserve">.  </w:t>
            </w:r>
            <w:r w:rsidR="0066387D">
              <w:rPr>
                <w:sz w:val="22"/>
                <w:szCs w:val="22"/>
              </w:rPr>
              <w:t>After p</w:t>
            </w:r>
            <w:r w:rsidRPr="001444DB" w:rsidR="001444DB">
              <w:rPr>
                <w:sz w:val="22"/>
                <w:szCs w:val="22"/>
              </w:rPr>
              <w:t>ublic safety organizations</w:t>
            </w:r>
            <w:r w:rsidR="009211A9">
              <w:rPr>
                <w:sz w:val="22"/>
                <w:szCs w:val="22"/>
              </w:rPr>
              <w:t xml:space="preserve"> </w:t>
            </w:r>
            <w:r w:rsidRPr="001444DB" w:rsidR="001444DB">
              <w:rPr>
                <w:sz w:val="22"/>
                <w:szCs w:val="22"/>
              </w:rPr>
              <w:t>filed petitions for reconsideration of th</w:t>
            </w:r>
            <w:r w:rsidR="008559B2">
              <w:rPr>
                <w:sz w:val="22"/>
                <w:szCs w:val="22"/>
              </w:rPr>
              <w:t xml:space="preserve">e Commission’s </w:t>
            </w:r>
            <w:r w:rsidR="00582799">
              <w:rPr>
                <w:sz w:val="22"/>
                <w:szCs w:val="22"/>
              </w:rPr>
              <w:t xml:space="preserve">order, </w:t>
            </w:r>
            <w:r w:rsidR="009211A9">
              <w:rPr>
                <w:sz w:val="22"/>
                <w:szCs w:val="22"/>
              </w:rPr>
              <w:t>the Commission today</w:t>
            </w:r>
            <w:r w:rsidR="0066387D">
              <w:rPr>
                <w:sz w:val="22"/>
                <w:szCs w:val="22"/>
              </w:rPr>
              <w:t xml:space="preserve"> rescinded </w:t>
            </w:r>
            <w:r>
              <w:rPr>
                <w:sz w:val="22"/>
                <w:szCs w:val="22"/>
              </w:rPr>
              <w:t xml:space="preserve">the state-by-state leasing </w:t>
            </w:r>
            <w:r w:rsidR="00DB622D">
              <w:rPr>
                <w:sz w:val="22"/>
                <w:szCs w:val="22"/>
              </w:rPr>
              <w:t>rules,</w:t>
            </w:r>
            <w:r w:rsidR="00E1630E">
              <w:rPr>
                <w:sz w:val="22"/>
                <w:szCs w:val="22"/>
              </w:rPr>
              <w:t xml:space="preserve"> </w:t>
            </w:r>
            <w:r w:rsidR="009B1D85">
              <w:rPr>
                <w:sz w:val="22"/>
                <w:szCs w:val="22"/>
              </w:rPr>
              <w:t xml:space="preserve">finding that they </w:t>
            </w:r>
            <w:r w:rsidR="00E1630E">
              <w:rPr>
                <w:sz w:val="22"/>
                <w:szCs w:val="22"/>
              </w:rPr>
              <w:t>risked fragmenting the band.</w:t>
            </w:r>
            <w:r w:rsidR="00970C64">
              <w:rPr>
                <w:sz w:val="22"/>
                <w:szCs w:val="22"/>
              </w:rPr>
              <w:t xml:space="preserve"> </w:t>
            </w:r>
            <w:r w:rsidR="00E1630E">
              <w:rPr>
                <w:sz w:val="22"/>
                <w:szCs w:val="22"/>
              </w:rPr>
              <w:t xml:space="preserve"> </w:t>
            </w:r>
            <w:r w:rsidR="000779A4">
              <w:rPr>
                <w:sz w:val="22"/>
                <w:szCs w:val="22"/>
              </w:rPr>
              <w:t xml:space="preserve">The Commission </w:t>
            </w:r>
            <w:r w:rsidR="00970C64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>partially lift</w:t>
            </w:r>
            <w:r w:rsidR="004B42C7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</w:t>
            </w:r>
            <w:r w:rsidR="00411BD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freeze</w:t>
            </w:r>
            <w:r w:rsidR="00970C64">
              <w:rPr>
                <w:sz w:val="22"/>
                <w:szCs w:val="22"/>
              </w:rPr>
              <w:t xml:space="preserve"> on applications in this band</w:t>
            </w:r>
            <w:r>
              <w:rPr>
                <w:sz w:val="22"/>
                <w:szCs w:val="22"/>
              </w:rPr>
              <w:t xml:space="preserve"> to allow existing </w:t>
            </w:r>
            <w:r w:rsidR="009211A9">
              <w:rPr>
                <w:sz w:val="22"/>
                <w:szCs w:val="22"/>
              </w:rPr>
              <w:t xml:space="preserve">public safety </w:t>
            </w:r>
            <w:r>
              <w:rPr>
                <w:sz w:val="22"/>
                <w:szCs w:val="22"/>
              </w:rPr>
              <w:t xml:space="preserve">licensees to modify their licenses and to license new permanent fixed sites.  </w:t>
            </w:r>
            <w:r w:rsidRPr="00372BFF" w:rsidR="00371C40">
              <w:rPr>
                <w:sz w:val="22"/>
                <w:szCs w:val="22"/>
              </w:rPr>
              <w:t xml:space="preserve">  </w:t>
            </w:r>
          </w:p>
          <w:p w:rsidR="007073D6" w:rsidP="00920A78" w14:paraId="65C1CDE8" w14:textId="77777777">
            <w:pPr>
              <w:rPr>
                <w:sz w:val="22"/>
                <w:szCs w:val="22"/>
              </w:rPr>
            </w:pPr>
          </w:p>
          <w:p w:rsidR="00BD19E8" w:rsidRPr="00E500EA" w:rsidP="00920A78" w14:paraId="45AB33E7" w14:textId="54ABF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Additionally, the </w:t>
            </w:r>
            <w:r w:rsidR="009211A9">
              <w:rPr>
                <w:sz w:val="22"/>
                <w:szCs w:val="22"/>
              </w:rPr>
              <w:t>Commission</w:t>
            </w:r>
            <w:r w:rsidR="00A55557">
              <w:rPr>
                <w:sz w:val="22"/>
                <w:szCs w:val="22"/>
              </w:rPr>
              <w:t xml:space="preserve"> adopted a Fu</w:t>
            </w:r>
            <w:r w:rsidR="00D67A05">
              <w:rPr>
                <w:sz w:val="22"/>
                <w:szCs w:val="22"/>
              </w:rPr>
              <w:t>rther Notice of Proposed Ru</w:t>
            </w:r>
            <w:r w:rsidR="0095185D">
              <w:rPr>
                <w:sz w:val="22"/>
                <w:szCs w:val="22"/>
              </w:rPr>
              <w:t>le</w:t>
            </w:r>
            <w:r w:rsidR="00D67A05">
              <w:rPr>
                <w:sz w:val="22"/>
                <w:szCs w:val="22"/>
              </w:rPr>
              <w:t xml:space="preserve">making </w:t>
            </w:r>
            <w:r w:rsidR="0095185D">
              <w:rPr>
                <w:sz w:val="22"/>
                <w:szCs w:val="22"/>
              </w:rPr>
              <w:t xml:space="preserve">that seeks to </w:t>
            </w:r>
            <w:r w:rsidR="0085586E">
              <w:rPr>
                <w:sz w:val="22"/>
                <w:szCs w:val="22"/>
              </w:rPr>
              <w:t xml:space="preserve">establish </w:t>
            </w:r>
            <w:r w:rsidR="0074596A">
              <w:rPr>
                <w:sz w:val="22"/>
                <w:szCs w:val="22"/>
              </w:rPr>
              <w:t>a</w:t>
            </w:r>
            <w:r w:rsidR="00664D90">
              <w:rPr>
                <w:sz w:val="22"/>
                <w:szCs w:val="22"/>
              </w:rPr>
              <w:t xml:space="preserve"> </w:t>
            </w:r>
            <w:r w:rsidRPr="002B16F6" w:rsidR="002B16F6">
              <w:rPr>
                <w:sz w:val="22"/>
                <w:szCs w:val="22"/>
              </w:rPr>
              <w:t xml:space="preserve">nationwide framework </w:t>
            </w:r>
            <w:r w:rsidR="0085586E">
              <w:rPr>
                <w:sz w:val="22"/>
                <w:szCs w:val="22"/>
              </w:rPr>
              <w:t xml:space="preserve">for the </w:t>
            </w:r>
            <w:r w:rsidR="003C7E3A">
              <w:rPr>
                <w:sz w:val="22"/>
                <w:szCs w:val="22"/>
              </w:rPr>
              <w:t xml:space="preserve">band </w:t>
            </w:r>
            <w:r w:rsidR="008C3FC1">
              <w:rPr>
                <w:sz w:val="22"/>
                <w:szCs w:val="22"/>
              </w:rPr>
              <w:t>that w</w:t>
            </w:r>
            <w:r w:rsidR="0095185D">
              <w:rPr>
                <w:sz w:val="22"/>
                <w:szCs w:val="22"/>
              </w:rPr>
              <w:t xml:space="preserve">ill </w:t>
            </w:r>
            <w:r w:rsidR="009640E2">
              <w:rPr>
                <w:sz w:val="22"/>
                <w:szCs w:val="22"/>
              </w:rPr>
              <w:t>spur technical inn</w:t>
            </w:r>
            <w:r w:rsidR="00AD13AD">
              <w:rPr>
                <w:sz w:val="22"/>
                <w:szCs w:val="22"/>
              </w:rPr>
              <w:t xml:space="preserve">ovation, lower equipment costs, and promote </w:t>
            </w:r>
            <w:r w:rsidRPr="00951A51" w:rsidR="00951A51">
              <w:rPr>
                <w:sz w:val="22"/>
                <w:szCs w:val="22"/>
              </w:rPr>
              <w:t>interoperable communications</w:t>
            </w:r>
            <w:r w:rsidR="007F4533">
              <w:rPr>
                <w:sz w:val="22"/>
                <w:szCs w:val="22"/>
              </w:rPr>
              <w:t xml:space="preserve">. </w:t>
            </w:r>
            <w:r w:rsidR="00255976">
              <w:rPr>
                <w:sz w:val="22"/>
                <w:szCs w:val="22"/>
              </w:rPr>
              <w:t xml:space="preserve"> The Fur</w:t>
            </w:r>
            <w:r w:rsidR="00356B78">
              <w:rPr>
                <w:sz w:val="22"/>
                <w:szCs w:val="22"/>
              </w:rPr>
              <w:t xml:space="preserve">ther Notice </w:t>
            </w:r>
            <w:r w:rsidR="00B32F33">
              <w:rPr>
                <w:sz w:val="22"/>
                <w:szCs w:val="22"/>
              </w:rPr>
              <w:t>explores</w:t>
            </w:r>
            <w:r w:rsidRPr="00951A51" w:rsidR="00951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options to </w:t>
            </w:r>
            <w:r w:rsidR="00970C64">
              <w:rPr>
                <w:sz w:val="22"/>
                <w:szCs w:val="22"/>
              </w:rPr>
              <w:t xml:space="preserve">ensure public safety use of the band, including </w:t>
            </w:r>
            <w:r>
              <w:rPr>
                <w:sz w:val="22"/>
                <w:szCs w:val="22"/>
              </w:rPr>
              <w:t>protect</w:t>
            </w:r>
            <w:r w:rsidR="00970C6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public safety users from harmful interference, collect</w:t>
            </w:r>
            <w:r w:rsidR="00970C6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more granular licensing data, and adopting technical standards to promote interoperability.  </w:t>
            </w:r>
            <w:r w:rsidR="001F49E7">
              <w:rPr>
                <w:sz w:val="22"/>
                <w:szCs w:val="22"/>
              </w:rPr>
              <w:t xml:space="preserve">The </w:t>
            </w:r>
            <w:r w:rsidR="00676BDA">
              <w:rPr>
                <w:sz w:val="22"/>
                <w:szCs w:val="22"/>
              </w:rPr>
              <w:t xml:space="preserve">Further Notice </w:t>
            </w:r>
            <w:r w:rsidR="0049436F">
              <w:rPr>
                <w:sz w:val="22"/>
                <w:szCs w:val="22"/>
              </w:rPr>
              <w:t>also s</w:t>
            </w:r>
            <w:r w:rsidR="00255976">
              <w:rPr>
                <w:sz w:val="22"/>
                <w:szCs w:val="22"/>
              </w:rPr>
              <w:t xml:space="preserve">eeks </w:t>
            </w:r>
            <w:r>
              <w:rPr>
                <w:sz w:val="22"/>
                <w:szCs w:val="22"/>
              </w:rPr>
              <w:t xml:space="preserve">comment on ways to encourage </w:t>
            </w:r>
            <w:r w:rsidR="002B1492">
              <w:rPr>
                <w:sz w:val="22"/>
                <w:szCs w:val="22"/>
              </w:rPr>
              <w:t>use of new technologies</w:t>
            </w:r>
            <w:r w:rsidR="00065FFF">
              <w:rPr>
                <w:sz w:val="22"/>
                <w:szCs w:val="22"/>
              </w:rPr>
              <w:t>, including 5G,</w:t>
            </w:r>
            <w:r w:rsidR="00351808">
              <w:rPr>
                <w:sz w:val="22"/>
                <w:szCs w:val="22"/>
              </w:rPr>
              <w:t xml:space="preserve"> </w:t>
            </w:r>
            <w:r w:rsidR="002B1492">
              <w:rPr>
                <w:sz w:val="22"/>
                <w:szCs w:val="22"/>
              </w:rPr>
              <w:t>and dynamic spectrum access systems to</w:t>
            </w:r>
            <w:r w:rsidR="00E1630E">
              <w:rPr>
                <w:sz w:val="22"/>
                <w:szCs w:val="22"/>
              </w:rPr>
              <w:t xml:space="preserve"> facilitate coexistence between public safety and non-public safety uses of the band</w:t>
            </w:r>
            <w:r w:rsidR="002B1492">
              <w:rPr>
                <w:sz w:val="22"/>
                <w:szCs w:val="22"/>
              </w:rPr>
              <w:t>.</w:t>
            </w:r>
          </w:p>
          <w:p w:rsidR="00040127" w:rsidRPr="00E500EA" w:rsidP="002E165B" w14:paraId="53F2FAEF" w14:textId="77777777">
            <w:pPr>
              <w:rPr>
                <w:sz w:val="22"/>
                <w:szCs w:val="22"/>
              </w:rPr>
            </w:pPr>
          </w:p>
          <w:p w:rsidR="00D764CF" w:rsidP="002E165B" w14:paraId="056B7144" w14:textId="14292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F49E7">
              <w:rPr>
                <w:sz w:val="22"/>
                <w:szCs w:val="22"/>
              </w:rPr>
              <w:t>aken together, today’s</w:t>
            </w:r>
            <w:r>
              <w:rPr>
                <w:sz w:val="22"/>
                <w:szCs w:val="22"/>
              </w:rPr>
              <w:t xml:space="preserve"> actions reset the 4.9 GHz band rules </w:t>
            </w:r>
            <w:r w:rsidR="00D73FFF">
              <w:rPr>
                <w:sz w:val="22"/>
                <w:szCs w:val="22"/>
              </w:rPr>
              <w:t xml:space="preserve">and </w:t>
            </w:r>
            <w:r w:rsidR="005E5BD1">
              <w:rPr>
                <w:sz w:val="22"/>
                <w:szCs w:val="22"/>
              </w:rPr>
              <w:t xml:space="preserve">chart a new course </w:t>
            </w:r>
            <w:r w:rsidR="00EC0237">
              <w:rPr>
                <w:sz w:val="22"/>
                <w:szCs w:val="22"/>
              </w:rPr>
              <w:t xml:space="preserve">for </w:t>
            </w:r>
            <w:r w:rsidR="000A4EA1">
              <w:rPr>
                <w:sz w:val="22"/>
                <w:szCs w:val="22"/>
              </w:rPr>
              <w:t xml:space="preserve">enhancing public safety </w:t>
            </w:r>
            <w:r w:rsidR="0050309B">
              <w:rPr>
                <w:sz w:val="22"/>
                <w:szCs w:val="22"/>
              </w:rPr>
              <w:t xml:space="preserve">and </w:t>
            </w:r>
            <w:r w:rsidR="00D32790">
              <w:rPr>
                <w:sz w:val="22"/>
                <w:szCs w:val="22"/>
              </w:rPr>
              <w:t xml:space="preserve">realizing the full potential of </w:t>
            </w:r>
            <w:r w:rsidR="00E0378C">
              <w:rPr>
                <w:sz w:val="22"/>
                <w:szCs w:val="22"/>
              </w:rPr>
              <w:t>the band</w:t>
            </w:r>
            <w:r w:rsidR="0050309B">
              <w:rPr>
                <w:sz w:val="22"/>
                <w:szCs w:val="22"/>
              </w:rPr>
              <w:t xml:space="preserve">. </w:t>
            </w:r>
          </w:p>
          <w:p w:rsidR="002B1492" w:rsidP="002E165B" w14:paraId="2C726EDA" w14:textId="7964390D">
            <w:pPr>
              <w:rPr>
                <w:sz w:val="22"/>
                <w:szCs w:val="22"/>
              </w:rPr>
            </w:pPr>
          </w:p>
          <w:p w:rsidR="00E34344" w:rsidRPr="00314471" w:rsidP="00E34344" w14:paraId="37302BF6" w14:textId="5A5708A1">
            <w:pPr>
              <w:rPr>
                <w:sz w:val="22"/>
                <w:szCs w:val="22"/>
              </w:rPr>
            </w:pPr>
            <w:r w:rsidRPr="00E34344">
              <w:rPr>
                <w:sz w:val="22"/>
                <w:szCs w:val="22"/>
              </w:rPr>
              <w:t xml:space="preserve">Action by the Commission September 30, 2021 </w:t>
            </w:r>
            <w:r w:rsidRPr="00314471">
              <w:rPr>
                <w:sz w:val="22"/>
                <w:szCs w:val="22"/>
              </w:rPr>
              <w:t xml:space="preserve">by Order on Reconsideration and Eighth Further Notice of Proposed Rulemaking (FCC 21-106).  Acting Chairwoman Rosenworcel, Commissioners Starks and Simington approving.  </w:t>
            </w:r>
            <w:r w:rsidRPr="00314471" w:rsidR="00314471">
              <w:rPr>
                <w:sz w:val="22"/>
                <w:szCs w:val="22"/>
              </w:rPr>
              <w:t xml:space="preserve">Commissioner Carr approving in part and concurring in part.  </w:t>
            </w:r>
            <w:r w:rsidRPr="00314471">
              <w:rPr>
                <w:sz w:val="22"/>
                <w:szCs w:val="22"/>
              </w:rPr>
              <w:t>Acting Chairwoman Rosenworcel, Commissioners Carr</w:t>
            </w:r>
            <w:r w:rsidRPr="00314471" w:rsidR="00314471">
              <w:rPr>
                <w:sz w:val="22"/>
                <w:szCs w:val="22"/>
              </w:rPr>
              <w:t xml:space="preserve"> and</w:t>
            </w:r>
            <w:r w:rsidRPr="00314471">
              <w:rPr>
                <w:sz w:val="22"/>
                <w:szCs w:val="22"/>
              </w:rPr>
              <w:t xml:space="preserve"> Starks issuing separate statements.</w:t>
            </w:r>
          </w:p>
          <w:p w:rsidR="00E34344" w:rsidRPr="00314471" w:rsidP="00E34344" w14:paraId="4E1347E5" w14:textId="77777777">
            <w:pPr>
              <w:rPr>
                <w:sz w:val="22"/>
                <w:szCs w:val="22"/>
              </w:rPr>
            </w:pPr>
          </w:p>
          <w:p w:rsidR="00E34344" w:rsidP="00E34344" w14:paraId="14EDB1BE" w14:textId="54B9F9A0">
            <w:pPr>
              <w:rPr>
                <w:sz w:val="22"/>
                <w:szCs w:val="22"/>
              </w:rPr>
            </w:pPr>
            <w:r w:rsidRPr="00314471">
              <w:rPr>
                <w:sz w:val="22"/>
                <w:szCs w:val="22"/>
              </w:rPr>
              <w:t>WP Docket No. 07-100</w:t>
            </w:r>
          </w:p>
          <w:p w:rsidR="002B1492" w:rsidRPr="002E165B" w:rsidP="002E165B" w14:paraId="2CECB853" w14:textId="77777777">
            <w:pPr>
              <w:rPr>
                <w:sz w:val="22"/>
                <w:szCs w:val="22"/>
              </w:rPr>
            </w:pPr>
          </w:p>
          <w:p w:rsidR="004F0F1F" w:rsidP="00850E26" w14:paraId="05E4F262" w14:textId="44203159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492" w:rsidRPr="007475A1" w:rsidP="00850E26" w14:paraId="2211FFA5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CC5E08" w:rsidRPr="0080486B" w:rsidP="00850E26" w14:paraId="3B33415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85D7E3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5C0E4B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515332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65FFF"/>
    <w:rsid w:val="000779A4"/>
    <w:rsid w:val="00081232"/>
    <w:rsid w:val="00091E65"/>
    <w:rsid w:val="00096D4A"/>
    <w:rsid w:val="000A38EA"/>
    <w:rsid w:val="000A4EA1"/>
    <w:rsid w:val="000B05F1"/>
    <w:rsid w:val="000C1E47"/>
    <w:rsid w:val="000C26F3"/>
    <w:rsid w:val="000E049E"/>
    <w:rsid w:val="0010799B"/>
    <w:rsid w:val="00117DB2"/>
    <w:rsid w:val="00117FE3"/>
    <w:rsid w:val="00123ED2"/>
    <w:rsid w:val="00125BE0"/>
    <w:rsid w:val="00142C13"/>
    <w:rsid w:val="001444DB"/>
    <w:rsid w:val="00152776"/>
    <w:rsid w:val="00152867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49E7"/>
    <w:rsid w:val="00203A98"/>
    <w:rsid w:val="00206EDD"/>
    <w:rsid w:val="002100B7"/>
    <w:rsid w:val="0021247E"/>
    <w:rsid w:val="002146F6"/>
    <w:rsid w:val="00231C32"/>
    <w:rsid w:val="00240345"/>
    <w:rsid w:val="002421F0"/>
    <w:rsid w:val="00247274"/>
    <w:rsid w:val="00250B2B"/>
    <w:rsid w:val="00255976"/>
    <w:rsid w:val="00266966"/>
    <w:rsid w:val="00285C36"/>
    <w:rsid w:val="00294C0C"/>
    <w:rsid w:val="002A0934"/>
    <w:rsid w:val="002A5A4B"/>
    <w:rsid w:val="002B1013"/>
    <w:rsid w:val="002B1492"/>
    <w:rsid w:val="002B16F6"/>
    <w:rsid w:val="002D03E5"/>
    <w:rsid w:val="002E165B"/>
    <w:rsid w:val="002E3F1D"/>
    <w:rsid w:val="002E5C10"/>
    <w:rsid w:val="002F31D0"/>
    <w:rsid w:val="00300359"/>
    <w:rsid w:val="00305906"/>
    <w:rsid w:val="00314471"/>
    <w:rsid w:val="0031773E"/>
    <w:rsid w:val="00317C49"/>
    <w:rsid w:val="00333871"/>
    <w:rsid w:val="00347716"/>
    <w:rsid w:val="003506E1"/>
    <w:rsid w:val="00351808"/>
    <w:rsid w:val="00356B78"/>
    <w:rsid w:val="00371C40"/>
    <w:rsid w:val="003727E3"/>
    <w:rsid w:val="00372BFF"/>
    <w:rsid w:val="00385A93"/>
    <w:rsid w:val="00387167"/>
    <w:rsid w:val="003910F1"/>
    <w:rsid w:val="003C7E3A"/>
    <w:rsid w:val="003D7499"/>
    <w:rsid w:val="003E42FC"/>
    <w:rsid w:val="003E5991"/>
    <w:rsid w:val="003F344A"/>
    <w:rsid w:val="00403FF0"/>
    <w:rsid w:val="00411BD5"/>
    <w:rsid w:val="00415751"/>
    <w:rsid w:val="0042046D"/>
    <w:rsid w:val="0042116E"/>
    <w:rsid w:val="00425AEF"/>
    <w:rsid w:val="00426518"/>
    <w:rsid w:val="00427B06"/>
    <w:rsid w:val="00434F31"/>
    <w:rsid w:val="00441F59"/>
    <w:rsid w:val="00444E07"/>
    <w:rsid w:val="00444FA9"/>
    <w:rsid w:val="00450C0D"/>
    <w:rsid w:val="00473E9C"/>
    <w:rsid w:val="00480099"/>
    <w:rsid w:val="004941A2"/>
    <w:rsid w:val="0049436F"/>
    <w:rsid w:val="00497858"/>
    <w:rsid w:val="004A729A"/>
    <w:rsid w:val="004B2357"/>
    <w:rsid w:val="004B42C7"/>
    <w:rsid w:val="004B4FEA"/>
    <w:rsid w:val="004C0ADA"/>
    <w:rsid w:val="004C36C0"/>
    <w:rsid w:val="004C433E"/>
    <w:rsid w:val="004C4512"/>
    <w:rsid w:val="004C4F36"/>
    <w:rsid w:val="004D3D85"/>
    <w:rsid w:val="004E26D6"/>
    <w:rsid w:val="004E2BD8"/>
    <w:rsid w:val="004E41CD"/>
    <w:rsid w:val="004F0F1F"/>
    <w:rsid w:val="004F3C16"/>
    <w:rsid w:val="005022AA"/>
    <w:rsid w:val="0050309B"/>
    <w:rsid w:val="00504845"/>
    <w:rsid w:val="0050757F"/>
    <w:rsid w:val="00516AD2"/>
    <w:rsid w:val="00545DAE"/>
    <w:rsid w:val="005649CA"/>
    <w:rsid w:val="00571B83"/>
    <w:rsid w:val="00575A00"/>
    <w:rsid w:val="00582799"/>
    <w:rsid w:val="00586417"/>
    <w:rsid w:val="0058673C"/>
    <w:rsid w:val="005A19A2"/>
    <w:rsid w:val="005A7972"/>
    <w:rsid w:val="005B17E7"/>
    <w:rsid w:val="005B2643"/>
    <w:rsid w:val="005D17FD"/>
    <w:rsid w:val="005E1E62"/>
    <w:rsid w:val="005E5BD1"/>
    <w:rsid w:val="005E5CC2"/>
    <w:rsid w:val="005F0BC1"/>
    <w:rsid w:val="005F0D55"/>
    <w:rsid w:val="005F183E"/>
    <w:rsid w:val="005F7C30"/>
    <w:rsid w:val="00600DDA"/>
    <w:rsid w:val="00603A30"/>
    <w:rsid w:val="00604211"/>
    <w:rsid w:val="00613498"/>
    <w:rsid w:val="00617B94"/>
    <w:rsid w:val="00620BED"/>
    <w:rsid w:val="00637B98"/>
    <w:rsid w:val="006415B4"/>
    <w:rsid w:val="00644E3D"/>
    <w:rsid w:val="00651B9E"/>
    <w:rsid w:val="00652019"/>
    <w:rsid w:val="00655C4D"/>
    <w:rsid w:val="00657EC9"/>
    <w:rsid w:val="0066387D"/>
    <w:rsid w:val="00664D90"/>
    <w:rsid w:val="00665633"/>
    <w:rsid w:val="00671A69"/>
    <w:rsid w:val="00674C86"/>
    <w:rsid w:val="00676BDA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9C7"/>
    <w:rsid w:val="006D16EF"/>
    <w:rsid w:val="006D5D22"/>
    <w:rsid w:val="006E0324"/>
    <w:rsid w:val="006E4A76"/>
    <w:rsid w:val="006F15F4"/>
    <w:rsid w:val="006F1DBD"/>
    <w:rsid w:val="00700556"/>
    <w:rsid w:val="00700961"/>
    <w:rsid w:val="0070589A"/>
    <w:rsid w:val="007073D6"/>
    <w:rsid w:val="007167DD"/>
    <w:rsid w:val="007238F9"/>
    <w:rsid w:val="0072478B"/>
    <w:rsid w:val="00727214"/>
    <w:rsid w:val="0073414D"/>
    <w:rsid w:val="00740A28"/>
    <w:rsid w:val="00745452"/>
    <w:rsid w:val="0074596A"/>
    <w:rsid w:val="007475A1"/>
    <w:rsid w:val="0075235E"/>
    <w:rsid w:val="007528A5"/>
    <w:rsid w:val="00763E8D"/>
    <w:rsid w:val="00766046"/>
    <w:rsid w:val="007732CC"/>
    <w:rsid w:val="00774079"/>
    <w:rsid w:val="00776C1C"/>
    <w:rsid w:val="0077752B"/>
    <w:rsid w:val="00793D6F"/>
    <w:rsid w:val="00794090"/>
    <w:rsid w:val="007A44F8"/>
    <w:rsid w:val="007D21BF"/>
    <w:rsid w:val="007F3C12"/>
    <w:rsid w:val="007F4533"/>
    <w:rsid w:val="007F5205"/>
    <w:rsid w:val="0080486B"/>
    <w:rsid w:val="00814165"/>
    <w:rsid w:val="008215E7"/>
    <w:rsid w:val="008246E4"/>
    <w:rsid w:val="00830FC6"/>
    <w:rsid w:val="008323C0"/>
    <w:rsid w:val="00850E26"/>
    <w:rsid w:val="0085586E"/>
    <w:rsid w:val="008559B2"/>
    <w:rsid w:val="00865EAA"/>
    <w:rsid w:val="00866F06"/>
    <w:rsid w:val="008728F5"/>
    <w:rsid w:val="008824C2"/>
    <w:rsid w:val="008931E6"/>
    <w:rsid w:val="008960E4"/>
    <w:rsid w:val="008A3940"/>
    <w:rsid w:val="008B13C9"/>
    <w:rsid w:val="008C248C"/>
    <w:rsid w:val="008C3FC1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0A78"/>
    <w:rsid w:val="009211A9"/>
    <w:rsid w:val="00932F3E"/>
    <w:rsid w:val="0093373C"/>
    <w:rsid w:val="00942069"/>
    <w:rsid w:val="0095185D"/>
    <w:rsid w:val="00951A51"/>
    <w:rsid w:val="00961620"/>
    <w:rsid w:val="00961C83"/>
    <w:rsid w:val="009640E2"/>
    <w:rsid w:val="00970C64"/>
    <w:rsid w:val="009734B6"/>
    <w:rsid w:val="009756C0"/>
    <w:rsid w:val="0098096F"/>
    <w:rsid w:val="0098437A"/>
    <w:rsid w:val="00986C92"/>
    <w:rsid w:val="00993C47"/>
    <w:rsid w:val="00994E67"/>
    <w:rsid w:val="009972BC"/>
    <w:rsid w:val="009B1D85"/>
    <w:rsid w:val="009B4B16"/>
    <w:rsid w:val="009D5F84"/>
    <w:rsid w:val="009E54A1"/>
    <w:rsid w:val="009F4E25"/>
    <w:rsid w:val="009F5B1F"/>
    <w:rsid w:val="00A02C61"/>
    <w:rsid w:val="00A225A9"/>
    <w:rsid w:val="00A24C58"/>
    <w:rsid w:val="00A3308E"/>
    <w:rsid w:val="00A35DFD"/>
    <w:rsid w:val="00A5017C"/>
    <w:rsid w:val="00A55557"/>
    <w:rsid w:val="00A702DF"/>
    <w:rsid w:val="00A775A3"/>
    <w:rsid w:val="00A81700"/>
    <w:rsid w:val="00A81B5B"/>
    <w:rsid w:val="00A82A3C"/>
    <w:rsid w:val="00A82FAD"/>
    <w:rsid w:val="00A9280B"/>
    <w:rsid w:val="00A9673A"/>
    <w:rsid w:val="00A96EF2"/>
    <w:rsid w:val="00AA5C35"/>
    <w:rsid w:val="00AA5ED9"/>
    <w:rsid w:val="00AB0788"/>
    <w:rsid w:val="00AC0A38"/>
    <w:rsid w:val="00AC4E0E"/>
    <w:rsid w:val="00AC517B"/>
    <w:rsid w:val="00AC78A6"/>
    <w:rsid w:val="00AD0D19"/>
    <w:rsid w:val="00AD13AD"/>
    <w:rsid w:val="00AD4184"/>
    <w:rsid w:val="00AD4A59"/>
    <w:rsid w:val="00AF051B"/>
    <w:rsid w:val="00B037A2"/>
    <w:rsid w:val="00B055D4"/>
    <w:rsid w:val="00B107CC"/>
    <w:rsid w:val="00B2721F"/>
    <w:rsid w:val="00B30169"/>
    <w:rsid w:val="00B31870"/>
    <w:rsid w:val="00B31BCB"/>
    <w:rsid w:val="00B320B8"/>
    <w:rsid w:val="00B32F33"/>
    <w:rsid w:val="00B35EE2"/>
    <w:rsid w:val="00B36DEF"/>
    <w:rsid w:val="00B57131"/>
    <w:rsid w:val="00B62F2C"/>
    <w:rsid w:val="00B727C9"/>
    <w:rsid w:val="00B735C8"/>
    <w:rsid w:val="00B76A63"/>
    <w:rsid w:val="00B87FBE"/>
    <w:rsid w:val="00B94239"/>
    <w:rsid w:val="00BA530D"/>
    <w:rsid w:val="00BA6350"/>
    <w:rsid w:val="00BB4E29"/>
    <w:rsid w:val="00BB5DC6"/>
    <w:rsid w:val="00BB74C9"/>
    <w:rsid w:val="00BC3AB6"/>
    <w:rsid w:val="00BC4727"/>
    <w:rsid w:val="00BD19E8"/>
    <w:rsid w:val="00BD4273"/>
    <w:rsid w:val="00C209B8"/>
    <w:rsid w:val="00C31ED8"/>
    <w:rsid w:val="00C417E8"/>
    <w:rsid w:val="00C432E4"/>
    <w:rsid w:val="00C70C26"/>
    <w:rsid w:val="00C72001"/>
    <w:rsid w:val="00C772B7"/>
    <w:rsid w:val="00C80347"/>
    <w:rsid w:val="00C813D7"/>
    <w:rsid w:val="00CA2C5E"/>
    <w:rsid w:val="00CB24D2"/>
    <w:rsid w:val="00CB7C1A"/>
    <w:rsid w:val="00CC5E08"/>
    <w:rsid w:val="00CE14FD"/>
    <w:rsid w:val="00CE3F26"/>
    <w:rsid w:val="00CF6860"/>
    <w:rsid w:val="00D02AC6"/>
    <w:rsid w:val="00D03F0C"/>
    <w:rsid w:val="00D04312"/>
    <w:rsid w:val="00D060B1"/>
    <w:rsid w:val="00D16A7F"/>
    <w:rsid w:val="00D16AD2"/>
    <w:rsid w:val="00D22596"/>
    <w:rsid w:val="00D22691"/>
    <w:rsid w:val="00D24C3D"/>
    <w:rsid w:val="00D32790"/>
    <w:rsid w:val="00D33DFA"/>
    <w:rsid w:val="00D46305"/>
    <w:rsid w:val="00D46CB1"/>
    <w:rsid w:val="00D67A05"/>
    <w:rsid w:val="00D7210C"/>
    <w:rsid w:val="00D723F0"/>
    <w:rsid w:val="00D73FFF"/>
    <w:rsid w:val="00D764CF"/>
    <w:rsid w:val="00D8133F"/>
    <w:rsid w:val="00D861EE"/>
    <w:rsid w:val="00D93B3B"/>
    <w:rsid w:val="00D95B05"/>
    <w:rsid w:val="00D97E2D"/>
    <w:rsid w:val="00DA103D"/>
    <w:rsid w:val="00DA45D3"/>
    <w:rsid w:val="00DA4772"/>
    <w:rsid w:val="00DA7B44"/>
    <w:rsid w:val="00DB2667"/>
    <w:rsid w:val="00DB622D"/>
    <w:rsid w:val="00DB67B7"/>
    <w:rsid w:val="00DC15A9"/>
    <w:rsid w:val="00DC40AA"/>
    <w:rsid w:val="00DD1750"/>
    <w:rsid w:val="00E0378C"/>
    <w:rsid w:val="00E1630E"/>
    <w:rsid w:val="00E24984"/>
    <w:rsid w:val="00E34344"/>
    <w:rsid w:val="00E349AA"/>
    <w:rsid w:val="00E41390"/>
    <w:rsid w:val="00E41CA0"/>
    <w:rsid w:val="00E4366B"/>
    <w:rsid w:val="00E500EA"/>
    <w:rsid w:val="00E50A4A"/>
    <w:rsid w:val="00E55347"/>
    <w:rsid w:val="00E606DE"/>
    <w:rsid w:val="00E644FE"/>
    <w:rsid w:val="00E72733"/>
    <w:rsid w:val="00E742FA"/>
    <w:rsid w:val="00E76816"/>
    <w:rsid w:val="00E83DBF"/>
    <w:rsid w:val="00E8464C"/>
    <w:rsid w:val="00E87C13"/>
    <w:rsid w:val="00E94CD9"/>
    <w:rsid w:val="00EA1A76"/>
    <w:rsid w:val="00EA290B"/>
    <w:rsid w:val="00EA696A"/>
    <w:rsid w:val="00EB62E3"/>
    <w:rsid w:val="00EC00C5"/>
    <w:rsid w:val="00EC0237"/>
    <w:rsid w:val="00EC03AD"/>
    <w:rsid w:val="00EE0E90"/>
    <w:rsid w:val="00EF034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0F77"/>
    <w:rsid w:val="00F7439C"/>
    <w:rsid w:val="00F76561"/>
    <w:rsid w:val="00F84736"/>
    <w:rsid w:val="00FA1CD5"/>
    <w:rsid w:val="00FA799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F3071D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494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