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30794D5" w14:textId="77777777" w:rsidTr="006D5D22">
        <w:tblPrEx>
          <w:tblW w:w="0" w:type="auto"/>
          <w:tblLook w:val="0000"/>
        </w:tblPrEx>
        <w:trPr>
          <w:trHeight w:val="2181"/>
        </w:trPr>
        <w:tc>
          <w:tcPr>
            <w:tcW w:w="8856" w:type="dxa"/>
          </w:tcPr>
          <w:p w:rsidR="00FF232D" w:rsidP="00C11C39" w14:paraId="65C9C5D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C11C39" w14:paraId="08B6FE7C" w14:textId="77777777">
            <w:pPr>
              <w:rPr>
                <w:b/>
                <w:bCs/>
                <w:sz w:val="12"/>
                <w:szCs w:val="12"/>
              </w:rPr>
            </w:pPr>
          </w:p>
          <w:p w:rsidR="007A44F8" w:rsidRPr="00D35F91" w:rsidP="00C11C39" w14:paraId="6F4D8275" w14:textId="39053512">
            <w:pPr>
              <w:rPr>
                <w:b/>
                <w:bCs/>
                <w:sz w:val="22"/>
                <w:szCs w:val="22"/>
                <w:lang w:val="es-ES"/>
              </w:rPr>
            </w:pPr>
            <w:r w:rsidRPr="00D35F91">
              <w:rPr>
                <w:b/>
                <w:bCs/>
                <w:sz w:val="22"/>
                <w:szCs w:val="22"/>
                <w:lang w:val="es-ES"/>
              </w:rPr>
              <w:t xml:space="preserve">Media </w:t>
            </w:r>
            <w:r w:rsidR="00E41158">
              <w:rPr>
                <w:b/>
                <w:bCs/>
                <w:sz w:val="22"/>
                <w:szCs w:val="22"/>
                <w:lang w:val="es-ES"/>
              </w:rPr>
              <w:t>C</w:t>
            </w:r>
            <w:r w:rsidRPr="00D35F91">
              <w:rPr>
                <w:b/>
                <w:bCs/>
                <w:sz w:val="22"/>
                <w:szCs w:val="22"/>
                <w:lang w:val="es-ES"/>
              </w:rPr>
              <w:t>ontac</w:t>
            </w:r>
            <w:r w:rsidR="00E41158">
              <w:rPr>
                <w:b/>
                <w:bCs/>
                <w:sz w:val="22"/>
                <w:szCs w:val="22"/>
                <w:lang w:val="es-ES"/>
              </w:rPr>
              <w:t>t</w:t>
            </w:r>
            <w:r w:rsidR="00E41158">
              <w:rPr>
                <w:b/>
                <w:bCs/>
                <w:sz w:val="22"/>
                <w:szCs w:val="22"/>
                <w:lang w:val="es-ES"/>
              </w:rPr>
              <w:t xml:space="preserve">: </w:t>
            </w:r>
          </w:p>
          <w:p w:rsidR="00D35F91" w:rsidRPr="00D35F91" w:rsidP="00C11C39" w14:paraId="00D6237A" w14:textId="16D2F654">
            <w:pPr>
              <w:rPr>
                <w:sz w:val="22"/>
                <w:szCs w:val="22"/>
              </w:rPr>
            </w:pPr>
            <w:r>
              <w:rPr>
                <w:sz w:val="22"/>
                <w:szCs w:val="22"/>
              </w:rPr>
              <w:t>Michael Sweeney</w:t>
            </w:r>
            <w:r w:rsidRPr="00D35F91">
              <w:rPr>
                <w:sz w:val="22"/>
                <w:szCs w:val="22"/>
              </w:rPr>
              <w:t xml:space="preserve">, </w:t>
            </w:r>
            <w:r w:rsidRPr="00400CCA" w:rsidR="00400CCA">
              <w:rPr>
                <w:sz w:val="22"/>
                <w:szCs w:val="22"/>
              </w:rPr>
              <w:t>(202) 418-1087</w:t>
            </w:r>
          </w:p>
          <w:p w:rsidR="00FF232D" w:rsidRPr="00D35F91" w:rsidP="00C11C39" w14:paraId="15A3C9C4" w14:textId="6F0946DD">
            <w:pPr>
              <w:rPr>
                <w:bCs/>
                <w:sz w:val="22"/>
                <w:szCs w:val="22"/>
                <w:lang w:val="es-ES"/>
              </w:rPr>
            </w:pPr>
            <w:r>
              <w:rPr>
                <w:sz w:val="22"/>
                <w:szCs w:val="22"/>
              </w:rPr>
              <w:t>Michael Sweeney</w:t>
            </w:r>
            <w:r w:rsidRPr="00D35F91" w:rsidR="00D35F91">
              <w:rPr>
                <w:sz w:val="22"/>
                <w:szCs w:val="22"/>
              </w:rPr>
              <w:t>@fcc.gov</w:t>
            </w:r>
          </w:p>
          <w:p w:rsidR="007A44F8" w:rsidRPr="00123176" w:rsidP="00C11C39" w14:paraId="47802371" w14:textId="77777777">
            <w:pPr>
              <w:rPr>
                <w:bCs/>
                <w:sz w:val="22"/>
                <w:szCs w:val="22"/>
                <w:lang w:val="es-ES"/>
              </w:rPr>
            </w:pPr>
          </w:p>
          <w:p w:rsidR="007A44F8" w:rsidRPr="008A3940" w:rsidP="00C11C39" w14:paraId="19DC8B95" w14:textId="77777777">
            <w:pPr>
              <w:rPr>
                <w:b/>
                <w:sz w:val="22"/>
                <w:szCs w:val="22"/>
              </w:rPr>
            </w:pPr>
            <w:r w:rsidRPr="008A3940">
              <w:rPr>
                <w:b/>
                <w:sz w:val="22"/>
                <w:szCs w:val="22"/>
              </w:rPr>
              <w:t>For Immediate Release</w:t>
            </w:r>
          </w:p>
          <w:p w:rsidR="007A44F8" w:rsidRPr="004A729A" w:rsidP="00C11C39" w14:paraId="3CE38B53" w14:textId="77777777">
            <w:pPr>
              <w:jc w:val="center"/>
              <w:rPr>
                <w:b/>
                <w:bCs/>
                <w:sz w:val="22"/>
                <w:szCs w:val="22"/>
              </w:rPr>
            </w:pPr>
          </w:p>
          <w:p w:rsidR="00F61155" w:rsidP="00C11C39" w14:paraId="0064D1D6" w14:textId="6332FEF0">
            <w:pPr>
              <w:tabs>
                <w:tab w:val="left" w:pos="8625"/>
              </w:tabs>
              <w:jc w:val="center"/>
              <w:rPr>
                <w:b/>
                <w:bCs/>
                <w:sz w:val="26"/>
                <w:szCs w:val="26"/>
              </w:rPr>
            </w:pPr>
            <w:bookmarkStart w:id="0" w:name="_Hlk2002227"/>
            <w:r>
              <w:rPr>
                <w:b/>
                <w:bCs/>
                <w:sz w:val="26"/>
                <w:szCs w:val="26"/>
              </w:rPr>
              <w:t>COMMISSIONER</w:t>
            </w:r>
            <w:r w:rsidR="00BB397B">
              <w:rPr>
                <w:b/>
                <w:bCs/>
                <w:sz w:val="26"/>
                <w:szCs w:val="26"/>
              </w:rPr>
              <w:t xml:space="preserve"> </w:t>
            </w:r>
            <w:r>
              <w:rPr>
                <w:b/>
                <w:bCs/>
                <w:sz w:val="26"/>
                <w:szCs w:val="26"/>
              </w:rPr>
              <w:t>SIMINGTON</w:t>
            </w:r>
            <w:r w:rsidR="003202C8">
              <w:rPr>
                <w:b/>
                <w:bCs/>
                <w:sz w:val="26"/>
                <w:szCs w:val="26"/>
              </w:rPr>
              <w:t xml:space="preserve"> A</w:t>
            </w:r>
            <w:r w:rsidR="00B0318D">
              <w:rPr>
                <w:b/>
                <w:bCs/>
                <w:sz w:val="26"/>
                <w:szCs w:val="26"/>
              </w:rPr>
              <w:t>NNOUNCES STAFF CHANGES</w:t>
            </w:r>
          </w:p>
          <w:p w:rsidR="00E33DED" w:rsidP="00C11C39" w14:paraId="366B2530" w14:textId="274A75BF">
            <w:pPr>
              <w:tabs>
                <w:tab w:val="left" w:pos="8625"/>
              </w:tabs>
              <w:jc w:val="center"/>
              <w:rPr>
                <w:b/>
                <w:bCs/>
                <w:i/>
                <w:sz w:val="26"/>
                <w:szCs w:val="26"/>
              </w:rPr>
            </w:pPr>
          </w:p>
          <w:p w:rsidR="00E33DED" w:rsidRPr="00E33DED" w:rsidP="00C11C39" w14:paraId="6E93DB47" w14:textId="54389BF6">
            <w:pPr>
              <w:tabs>
                <w:tab w:val="left" w:pos="8625"/>
              </w:tabs>
              <w:jc w:val="center"/>
              <w:rPr>
                <w:b/>
                <w:bCs/>
                <w:i/>
                <w:color w:val="F2F2F2" w:themeColor="background1" w:themeShade="F2"/>
                <w:sz w:val="22"/>
                <w:szCs w:val="22"/>
              </w:rPr>
            </w:pPr>
            <w:r w:rsidRPr="00E33DED">
              <w:rPr>
                <w:b/>
                <w:bCs/>
                <w:i/>
                <w:sz w:val="22"/>
                <w:szCs w:val="22"/>
              </w:rPr>
              <w:t>Peraza</w:t>
            </w:r>
            <w:r>
              <w:rPr>
                <w:b/>
                <w:bCs/>
                <w:i/>
                <w:sz w:val="22"/>
                <w:szCs w:val="22"/>
              </w:rPr>
              <w:t xml:space="preserve"> joins to </w:t>
            </w:r>
            <w:r w:rsidR="009E549D">
              <w:rPr>
                <w:b/>
                <w:bCs/>
                <w:i/>
                <w:sz w:val="22"/>
                <w:szCs w:val="22"/>
              </w:rPr>
              <w:t xml:space="preserve">succeed </w:t>
            </w:r>
            <w:r>
              <w:rPr>
                <w:b/>
                <w:bCs/>
                <w:i/>
                <w:sz w:val="22"/>
                <w:szCs w:val="22"/>
              </w:rPr>
              <w:t xml:space="preserve">Roddy who departs; Boone appointed as Chief of Staff </w:t>
            </w:r>
            <w:r w:rsidRPr="00E33DED">
              <w:rPr>
                <w:b/>
                <w:bCs/>
                <w:i/>
                <w:sz w:val="22"/>
                <w:szCs w:val="22"/>
              </w:rPr>
              <w:t xml:space="preserve"> </w:t>
            </w:r>
          </w:p>
          <w:p w:rsidR="00671283" w:rsidP="00C11C39" w14:paraId="36D2BAB0" w14:textId="77777777">
            <w:pPr>
              <w:tabs>
                <w:tab w:val="left" w:pos="8640"/>
              </w:tabs>
              <w:rPr>
                <w:sz w:val="22"/>
                <w:szCs w:val="22"/>
              </w:rPr>
            </w:pPr>
          </w:p>
          <w:p w:rsidR="006F5731" w:rsidP="00C11C39" w14:paraId="23CE1B86" w14:textId="23A55323">
            <w:pPr>
              <w:rPr>
                <w:sz w:val="22"/>
                <w:szCs w:val="22"/>
              </w:rPr>
            </w:pPr>
            <w:r w:rsidRPr="008A3940">
              <w:rPr>
                <w:sz w:val="22"/>
                <w:szCs w:val="22"/>
              </w:rPr>
              <w:t xml:space="preserve">WASHINGTON, </w:t>
            </w:r>
            <w:r w:rsidR="00B0318D">
              <w:rPr>
                <w:sz w:val="22"/>
                <w:szCs w:val="22"/>
              </w:rPr>
              <w:t xml:space="preserve">October </w:t>
            </w:r>
            <w:r w:rsidR="00F42E0E">
              <w:rPr>
                <w:sz w:val="22"/>
                <w:szCs w:val="22"/>
              </w:rPr>
              <w:t>4</w:t>
            </w:r>
            <w:r w:rsidRPr="00050013">
              <w:rPr>
                <w:sz w:val="22"/>
                <w:szCs w:val="22"/>
              </w:rPr>
              <w:t xml:space="preserve">, </w:t>
            </w:r>
            <w:r w:rsidR="00E71FCD">
              <w:rPr>
                <w:sz w:val="22"/>
                <w:szCs w:val="22"/>
              </w:rPr>
              <w:t>202</w:t>
            </w:r>
            <w:r w:rsidR="00B0318D">
              <w:rPr>
                <w:sz w:val="22"/>
                <w:szCs w:val="22"/>
              </w:rPr>
              <w:t>1</w:t>
            </w:r>
            <w:r w:rsidRPr="00893C3B">
              <w:rPr>
                <w:sz w:val="22"/>
                <w:szCs w:val="22"/>
              </w:rPr>
              <w:t>—</w:t>
            </w:r>
            <w:r w:rsidRPr="002E165B" w:rsidR="00E33DED">
              <w:rPr>
                <w:sz w:val="22"/>
                <w:szCs w:val="22"/>
              </w:rPr>
              <w:t xml:space="preserve"> Federal Communications Commission</w:t>
            </w:r>
            <w:r w:rsidR="00E33DED">
              <w:rPr>
                <w:sz w:val="22"/>
                <w:szCs w:val="22"/>
              </w:rPr>
              <w:t xml:space="preserve"> Commissioner Nathan Simington</w:t>
            </w:r>
            <w:r w:rsidR="00F42E0E">
              <w:rPr>
                <w:sz w:val="22"/>
                <w:szCs w:val="22"/>
              </w:rPr>
              <w:t xml:space="preserve"> today </w:t>
            </w:r>
            <w:r w:rsidRPr="002E165B" w:rsidR="00E33DED">
              <w:rPr>
                <w:sz w:val="22"/>
                <w:szCs w:val="22"/>
              </w:rPr>
              <w:t>announce</w:t>
            </w:r>
            <w:r w:rsidR="00D921CF">
              <w:rPr>
                <w:sz w:val="22"/>
                <w:szCs w:val="22"/>
              </w:rPr>
              <w:t>s</w:t>
            </w:r>
            <w:r w:rsidR="00E33DED">
              <w:rPr>
                <w:sz w:val="22"/>
                <w:szCs w:val="22"/>
              </w:rPr>
              <w:t xml:space="preserve"> one new addition to his office, one departure, and a new Chief of Staff.</w:t>
            </w:r>
          </w:p>
          <w:p w:rsidR="00E33DED" w:rsidP="00C11C39" w14:paraId="2D928703" w14:textId="6952480B">
            <w:pPr>
              <w:rPr>
                <w:sz w:val="22"/>
                <w:szCs w:val="22"/>
              </w:rPr>
            </w:pPr>
          </w:p>
          <w:p w:rsidR="00E33DED" w:rsidP="00C11C39" w14:paraId="14A2B28E" w14:textId="2FD9B2D6">
            <w:pPr>
              <w:rPr>
                <w:sz w:val="22"/>
                <w:szCs w:val="22"/>
              </w:rPr>
            </w:pPr>
            <w:r>
              <w:rPr>
                <w:sz w:val="22"/>
                <w:szCs w:val="22"/>
              </w:rPr>
              <w:t xml:space="preserve">Marco Peraza </w:t>
            </w:r>
            <w:r w:rsidR="00D921CF">
              <w:rPr>
                <w:sz w:val="22"/>
                <w:szCs w:val="22"/>
              </w:rPr>
              <w:t>will join</w:t>
            </w:r>
            <w:r>
              <w:rPr>
                <w:sz w:val="22"/>
                <w:szCs w:val="22"/>
              </w:rPr>
              <w:t xml:space="preserve"> the Office of Commissioner Simington as Wireline Advisor, replacing Carolyn Roddy, who is </w:t>
            </w:r>
            <w:r w:rsidR="009C6A5C">
              <w:rPr>
                <w:sz w:val="22"/>
                <w:szCs w:val="22"/>
              </w:rPr>
              <w:t xml:space="preserve">departing to </w:t>
            </w:r>
            <w:r>
              <w:rPr>
                <w:sz w:val="22"/>
                <w:szCs w:val="22"/>
              </w:rPr>
              <w:t>j</w:t>
            </w:r>
            <w:r w:rsidR="009C6A5C">
              <w:rPr>
                <w:sz w:val="22"/>
                <w:szCs w:val="22"/>
              </w:rPr>
              <w:t>oin</w:t>
            </w:r>
            <w:r>
              <w:rPr>
                <w:sz w:val="22"/>
                <w:szCs w:val="22"/>
              </w:rPr>
              <w:t xml:space="preserve"> the International Bureau.  Erin Boone, Commissioner </w:t>
            </w:r>
            <w:r>
              <w:rPr>
                <w:sz w:val="22"/>
                <w:szCs w:val="22"/>
              </w:rPr>
              <w:t>Simington’s</w:t>
            </w:r>
            <w:r>
              <w:rPr>
                <w:sz w:val="22"/>
                <w:szCs w:val="22"/>
              </w:rPr>
              <w:t xml:space="preserve"> Wireless Advisor</w:t>
            </w:r>
            <w:r w:rsidR="009C6A5C">
              <w:rPr>
                <w:sz w:val="22"/>
                <w:szCs w:val="22"/>
              </w:rPr>
              <w:t>,</w:t>
            </w:r>
            <w:r>
              <w:rPr>
                <w:sz w:val="22"/>
                <w:szCs w:val="22"/>
              </w:rPr>
              <w:t xml:space="preserve"> will take over the role of Chief of Staff in addition to her other duties.  These changes will go into effect </w:t>
            </w:r>
            <w:r w:rsidR="00A62F3E">
              <w:rPr>
                <w:sz w:val="22"/>
                <w:szCs w:val="22"/>
              </w:rPr>
              <w:t>on Tuesday, October 11</w:t>
            </w:r>
            <w:r w:rsidR="009C6A5C">
              <w:rPr>
                <w:sz w:val="22"/>
                <w:szCs w:val="22"/>
              </w:rPr>
              <w:t>.</w:t>
            </w:r>
          </w:p>
          <w:p w:rsidR="006F5731" w:rsidP="00482564" w14:paraId="4392727C" w14:textId="77777777">
            <w:pPr>
              <w:jc w:val="center"/>
              <w:rPr>
                <w:sz w:val="22"/>
                <w:szCs w:val="22"/>
              </w:rPr>
            </w:pPr>
          </w:p>
          <w:p w:rsidR="00A81203" w:rsidP="00C11C39" w14:paraId="4C45FF39" w14:textId="0DCF8571">
            <w:pPr>
              <w:rPr>
                <w:sz w:val="22"/>
                <w:szCs w:val="22"/>
              </w:rPr>
            </w:pPr>
            <w:r w:rsidRPr="00092E4D">
              <w:rPr>
                <w:sz w:val="22"/>
                <w:szCs w:val="22"/>
              </w:rPr>
              <w:t xml:space="preserve">Mr. </w:t>
            </w:r>
            <w:r w:rsidRPr="00092E4D" w:rsidR="00E33DED">
              <w:rPr>
                <w:sz w:val="22"/>
                <w:szCs w:val="22"/>
              </w:rPr>
              <w:t xml:space="preserve">Peraza </w:t>
            </w:r>
            <w:r w:rsidRPr="00092E4D" w:rsidR="00F73F3C">
              <w:rPr>
                <w:sz w:val="22"/>
                <w:szCs w:val="22"/>
              </w:rPr>
              <w:t xml:space="preserve">will serve as Commissioner </w:t>
            </w:r>
            <w:r w:rsidRPr="00092E4D" w:rsidR="00F73F3C">
              <w:rPr>
                <w:sz w:val="22"/>
                <w:szCs w:val="22"/>
              </w:rPr>
              <w:t>Simington’s</w:t>
            </w:r>
            <w:r w:rsidRPr="00092E4D" w:rsidR="00F73F3C">
              <w:rPr>
                <w:sz w:val="22"/>
                <w:szCs w:val="22"/>
              </w:rPr>
              <w:t xml:space="preserve"> </w:t>
            </w:r>
            <w:r w:rsidR="00757724">
              <w:rPr>
                <w:sz w:val="22"/>
                <w:szCs w:val="22"/>
              </w:rPr>
              <w:t>W</w:t>
            </w:r>
            <w:r w:rsidRPr="00092E4D" w:rsidR="00F73F3C">
              <w:rPr>
                <w:sz w:val="22"/>
                <w:szCs w:val="22"/>
              </w:rPr>
              <w:t xml:space="preserve">ireline </w:t>
            </w:r>
            <w:r w:rsidR="00757724">
              <w:rPr>
                <w:sz w:val="22"/>
                <w:szCs w:val="22"/>
              </w:rPr>
              <w:t>A</w:t>
            </w:r>
            <w:r w:rsidRPr="00092E4D" w:rsidR="00F73F3C">
              <w:rPr>
                <w:sz w:val="22"/>
                <w:szCs w:val="22"/>
              </w:rPr>
              <w:t xml:space="preserve">dvisor and will also handle </w:t>
            </w:r>
            <w:r w:rsidRPr="00092E4D" w:rsidR="00092E4D">
              <w:rPr>
                <w:sz w:val="22"/>
                <w:szCs w:val="22"/>
              </w:rPr>
              <w:t>signal security issues</w:t>
            </w:r>
            <w:r w:rsidRPr="00092E4D" w:rsidR="00F73F3C">
              <w:rPr>
                <w:sz w:val="22"/>
                <w:szCs w:val="22"/>
              </w:rPr>
              <w:t xml:space="preserve"> </w:t>
            </w:r>
            <w:r w:rsidRPr="00092E4D" w:rsidR="00092E4D">
              <w:rPr>
                <w:sz w:val="22"/>
                <w:szCs w:val="22"/>
              </w:rPr>
              <w:t xml:space="preserve">and matters </w:t>
            </w:r>
            <w:r w:rsidRPr="00092E4D" w:rsidR="00F73F3C">
              <w:rPr>
                <w:sz w:val="22"/>
                <w:szCs w:val="22"/>
              </w:rPr>
              <w:t>before the Public Safety and Homeland Security Bureau</w:t>
            </w:r>
            <w:r w:rsidR="00C11C39">
              <w:rPr>
                <w:sz w:val="22"/>
                <w:szCs w:val="22"/>
              </w:rPr>
              <w:t xml:space="preserve">.  </w:t>
            </w:r>
            <w:r w:rsidR="00092E4D">
              <w:rPr>
                <w:sz w:val="22"/>
                <w:szCs w:val="22"/>
              </w:rPr>
              <w:t>Most recently</w:t>
            </w:r>
            <w:r w:rsidRPr="00092E4D" w:rsidR="00092E4D">
              <w:rPr>
                <w:sz w:val="22"/>
                <w:szCs w:val="22"/>
              </w:rPr>
              <w:t xml:space="preserve">, </w:t>
            </w:r>
            <w:r w:rsidR="00092E4D">
              <w:rPr>
                <w:sz w:val="22"/>
                <w:szCs w:val="22"/>
              </w:rPr>
              <w:t xml:space="preserve">he </w:t>
            </w:r>
            <w:r w:rsidRPr="00092E4D" w:rsidR="00092E4D">
              <w:rPr>
                <w:sz w:val="22"/>
                <w:szCs w:val="22"/>
              </w:rPr>
              <w:t xml:space="preserve">served as law clerk to Judge Michael B. Brennan on the United States Court of Appeals for the Seventh Circuit. </w:t>
            </w:r>
            <w:r w:rsidR="000C18DC">
              <w:rPr>
                <w:sz w:val="22"/>
                <w:szCs w:val="22"/>
              </w:rPr>
              <w:t xml:space="preserve"> </w:t>
            </w:r>
            <w:r w:rsidRPr="00092E4D" w:rsidR="00092E4D">
              <w:rPr>
                <w:sz w:val="22"/>
                <w:szCs w:val="22"/>
              </w:rPr>
              <w:t xml:space="preserve">Originally from Miami, Florida, Mr. Peraza received his </w:t>
            </w:r>
            <w:r w:rsidR="00092E4D">
              <w:rPr>
                <w:sz w:val="22"/>
                <w:szCs w:val="22"/>
              </w:rPr>
              <w:t>law degree</w:t>
            </w:r>
            <w:r w:rsidRPr="00092E4D" w:rsidR="00092E4D">
              <w:rPr>
                <w:sz w:val="22"/>
                <w:szCs w:val="22"/>
              </w:rPr>
              <w:t xml:space="preserve"> from the University of Pennsylvania Law School and A.B. in computer science from Dartmouth College</w:t>
            </w:r>
            <w:r w:rsidR="00B5058B">
              <w:rPr>
                <w:sz w:val="22"/>
                <w:szCs w:val="22"/>
              </w:rPr>
              <w:t xml:space="preserve">.  Before law school, Mr. Peraza </w:t>
            </w:r>
            <w:r w:rsidR="00092E4D">
              <w:rPr>
                <w:sz w:val="22"/>
                <w:szCs w:val="22"/>
              </w:rPr>
              <w:t xml:space="preserve">worked </w:t>
            </w:r>
            <w:r w:rsidR="00E129DE">
              <w:rPr>
                <w:sz w:val="22"/>
                <w:szCs w:val="22"/>
              </w:rPr>
              <w:t xml:space="preserve">as a software engineer </w:t>
            </w:r>
            <w:r w:rsidR="00B5058B">
              <w:rPr>
                <w:sz w:val="22"/>
                <w:szCs w:val="22"/>
              </w:rPr>
              <w:t>at Microsoft</w:t>
            </w:r>
            <w:r w:rsidR="00E129DE">
              <w:rPr>
                <w:sz w:val="22"/>
                <w:szCs w:val="22"/>
              </w:rPr>
              <w:t xml:space="preserve">, where he focused on </w:t>
            </w:r>
            <w:r w:rsidRPr="00092E4D" w:rsidR="00092E4D">
              <w:rPr>
                <w:sz w:val="22"/>
                <w:szCs w:val="22"/>
              </w:rPr>
              <w:t>operating system security and data protection.</w:t>
            </w:r>
            <w:r w:rsidRPr="00092E4D" w:rsidR="00092E4D">
              <w:rPr>
                <w:sz w:val="22"/>
                <w:szCs w:val="22"/>
              </w:rPr>
              <w:br/>
            </w:r>
          </w:p>
          <w:p w:rsidR="00A81203" w:rsidP="00C11C39" w14:paraId="6F9E3B8A" w14:textId="060F8EA7">
            <w:pPr>
              <w:rPr>
                <w:sz w:val="22"/>
                <w:szCs w:val="22"/>
              </w:rPr>
            </w:pPr>
            <w:r>
              <w:rPr>
                <w:sz w:val="22"/>
                <w:szCs w:val="22"/>
              </w:rPr>
              <w:t>Commissioner Simington: “Marco</w:t>
            </w:r>
            <w:r w:rsidRPr="006F6618">
              <w:rPr>
                <w:sz w:val="22"/>
                <w:szCs w:val="22"/>
              </w:rPr>
              <w:t xml:space="preserve"> is </w:t>
            </w:r>
            <w:r w:rsidR="009E549D">
              <w:rPr>
                <w:sz w:val="22"/>
                <w:szCs w:val="22"/>
              </w:rPr>
              <w:t>an expert on cyber</w:t>
            </w:r>
            <w:r w:rsidR="00092E4D">
              <w:rPr>
                <w:sz w:val="22"/>
                <w:szCs w:val="22"/>
              </w:rPr>
              <w:t>security</w:t>
            </w:r>
            <w:r>
              <w:rPr>
                <w:sz w:val="22"/>
                <w:szCs w:val="22"/>
              </w:rPr>
              <w:t xml:space="preserve"> </w:t>
            </w:r>
            <w:r w:rsidR="009E549D">
              <w:rPr>
                <w:sz w:val="22"/>
                <w:szCs w:val="22"/>
              </w:rPr>
              <w:t>issues</w:t>
            </w:r>
            <w:r>
              <w:rPr>
                <w:sz w:val="22"/>
                <w:szCs w:val="22"/>
              </w:rPr>
              <w:t>,</w:t>
            </w:r>
            <w:r w:rsidRPr="006F6618">
              <w:rPr>
                <w:sz w:val="22"/>
                <w:szCs w:val="22"/>
              </w:rPr>
              <w:t xml:space="preserve"> and his proven track record of work on complex</w:t>
            </w:r>
            <w:r>
              <w:rPr>
                <w:sz w:val="22"/>
                <w:szCs w:val="22"/>
              </w:rPr>
              <w:t xml:space="preserve"> </w:t>
            </w:r>
            <w:r w:rsidR="00C65399">
              <w:rPr>
                <w:sz w:val="22"/>
                <w:szCs w:val="22"/>
              </w:rPr>
              <w:t xml:space="preserve">legal and technical </w:t>
            </w:r>
            <w:r w:rsidRPr="006F6618">
              <w:rPr>
                <w:sz w:val="22"/>
                <w:szCs w:val="22"/>
              </w:rPr>
              <w:t>issues will be a great asset to our team</w:t>
            </w:r>
            <w:r>
              <w:rPr>
                <w:sz w:val="22"/>
                <w:szCs w:val="22"/>
              </w:rPr>
              <w:t>.”</w:t>
            </w:r>
          </w:p>
          <w:p w:rsidR="00374BD6" w:rsidP="00C11C39" w14:paraId="4ADE501A" w14:textId="4DB3D98D">
            <w:pPr>
              <w:rPr>
                <w:sz w:val="22"/>
                <w:szCs w:val="22"/>
              </w:rPr>
            </w:pPr>
          </w:p>
          <w:p w:rsidR="00F73F3C" w:rsidP="00C11C39" w14:paraId="4350B457" w14:textId="254EA567">
            <w:pPr>
              <w:rPr>
                <w:sz w:val="22"/>
                <w:szCs w:val="22"/>
              </w:rPr>
            </w:pPr>
            <w:r>
              <w:rPr>
                <w:sz w:val="22"/>
                <w:szCs w:val="22"/>
              </w:rPr>
              <w:t xml:space="preserve">Ms. </w:t>
            </w:r>
            <w:r w:rsidR="00374BD6">
              <w:rPr>
                <w:sz w:val="22"/>
                <w:szCs w:val="22"/>
              </w:rPr>
              <w:t xml:space="preserve">Boone </w:t>
            </w:r>
            <w:r>
              <w:rPr>
                <w:sz w:val="22"/>
                <w:szCs w:val="22"/>
              </w:rPr>
              <w:t xml:space="preserve">will </w:t>
            </w:r>
            <w:r w:rsidRPr="44974A1D">
              <w:rPr>
                <w:sz w:val="22"/>
                <w:szCs w:val="22"/>
              </w:rPr>
              <w:t>ser</w:t>
            </w:r>
            <w:r>
              <w:rPr>
                <w:sz w:val="22"/>
                <w:szCs w:val="22"/>
              </w:rPr>
              <w:t>ve</w:t>
            </w:r>
            <w:r w:rsidRPr="44974A1D">
              <w:rPr>
                <w:sz w:val="22"/>
                <w:szCs w:val="22"/>
              </w:rPr>
              <w:t xml:space="preserve"> as Commissioner </w:t>
            </w:r>
            <w:r w:rsidRPr="44974A1D">
              <w:rPr>
                <w:sz w:val="22"/>
                <w:szCs w:val="22"/>
              </w:rPr>
              <w:t>Simington’s</w:t>
            </w:r>
            <w:r w:rsidRPr="44974A1D">
              <w:rPr>
                <w:sz w:val="22"/>
                <w:szCs w:val="22"/>
              </w:rPr>
              <w:t xml:space="preserve"> </w:t>
            </w:r>
            <w:r>
              <w:rPr>
                <w:sz w:val="22"/>
                <w:szCs w:val="22"/>
              </w:rPr>
              <w:t xml:space="preserve">Chief of Staff and will continue in her role as </w:t>
            </w:r>
            <w:r w:rsidR="00757724">
              <w:rPr>
                <w:sz w:val="22"/>
                <w:szCs w:val="22"/>
              </w:rPr>
              <w:t>W</w:t>
            </w:r>
            <w:r w:rsidRPr="44974A1D">
              <w:rPr>
                <w:sz w:val="22"/>
                <w:szCs w:val="22"/>
              </w:rPr>
              <w:t xml:space="preserve">ireless </w:t>
            </w:r>
            <w:r w:rsidR="00757724">
              <w:rPr>
                <w:sz w:val="22"/>
                <w:szCs w:val="22"/>
              </w:rPr>
              <w:t>A</w:t>
            </w:r>
            <w:r w:rsidRPr="44974A1D">
              <w:rPr>
                <w:sz w:val="22"/>
                <w:szCs w:val="22"/>
              </w:rPr>
              <w:t>dvisor</w:t>
            </w:r>
            <w:r>
              <w:rPr>
                <w:sz w:val="22"/>
                <w:szCs w:val="22"/>
              </w:rPr>
              <w:t xml:space="preserve">, </w:t>
            </w:r>
            <w:r w:rsidR="00C11C39">
              <w:rPr>
                <w:sz w:val="22"/>
                <w:szCs w:val="22"/>
              </w:rPr>
              <w:t xml:space="preserve">also </w:t>
            </w:r>
            <w:r w:rsidRPr="44974A1D">
              <w:rPr>
                <w:sz w:val="22"/>
                <w:szCs w:val="22"/>
              </w:rPr>
              <w:t>handl</w:t>
            </w:r>
            <w:r>
              <w:rPr>
                <w:sz w:val="22"/>
                <w:szCs w:val="22"/>
              </w:rPr>
              <w:t>ing</w:t>
            </w:r>
            <w:r w:rsidRPr="44974A1D">
              <w:rPr>
                <w:sz w:val="22"/>
                <w:szCs w:val="22"/>
              </w:rPr>
              <w:t xml:space="preserve"> matters before the International Bureau and the Office of Engineering and Technology. </w:t>
            </w:r>
            <w:r w:rsidR="00F42E0E">
              <w:rPr>
                <w:sz w:val="22"/>
                <w:szCs w:val="22"/>
              </w:rPr>
              <w:t xml:space="preserve"> </w:t>
            </w:r>
            <w:r w:rsidRPr="44974A1D">
              <w:rPr>
                <w:sz w:val="22"/>
                <w:szCs w:val="22"/>
              </w:rPr>
              <w:t xml:space="preserve">Ms. Boone most recently served as Deputy Division Chief in the Wireless Telecommunications Bureau’s Competition and Infrastructure </w:t>
            </w:r>
            <w:r>
              <w:rPr>
                <w:sz w:val="22"/>
                <w:szCs w:val="22"/>
              </w:rPr>
              <w:t xml:space="preserve">Policy </w:t>
            </w:r>
            <w:r w:rsidRPr="44974A1D">
              <w:rPr>
                <w:sz w:val="22"/>
                <w:szCs w:val="22"/>
              </w:rPr>
              <w:t xml:space="preserve">Division, where she led a team responsible for matters and rulemakings addressing mobile data and voice services, mobile spectrum holdings, and mobile broadband mapping, among others. </w:t>
            </w:r>
            <w:r w:rsidR="00484BF8">
              <w:rPr>
                <w:sz w:val="22"/>
                <w:szCs w:val="22"/>
              </w:rPr>
              <w:t xml:space="preserve"> </w:t>
            </w:r>
            <w:r w:rsidRPr="44974A1D">
              <w:rPr>
                <w:sz w:val="22"/>
                <w:szCs w:val="22"/>
              </w:rPr>
              <w:t xml:space="preserve">Ms. Boone also served in the Enforcement and Wireline Competition Bureaus, and worked at T-Mobile, Clearwire, and Level 3 Communications before her time at the Commission. </w:t>
            </w:r>
            <w:r w:rsidR="00484BF8">
              <w:rPr>
                <w:sz w:val="22"/>
                <w:szCs w:val="22"/>
              </w:rPr>
              <w:t xml:space="preserve"> </w:t>
            </w:r>
            <w:r w:rsidRPr="44974A1D">
              <w:rPr>
                <w:sz w:val="22"/>
                <w:szCs w:val="22"/>
              </w:rPr>
              <w:t>She earned her law degree from the Catholic University of America Columbus School of Law and her bachelor’s from the University of Texas.</w:t>
            </w:r>
          </w:p>
          <w:p w:rsidR="009C6A5C" w:rsidP="00C11C39" w14:paraId="701DCC25" w14:textId="422D97AF">
            <w:pPr>
              <w:rPr>
                <w:sz w:val="22"/>
                <w:szCs w:val="22"/>
              </w:rPr>
            </w:pPr>
          </w:p>
          <w:p w:rsidR="009C6A5C" w:rsidP="00C11C39" w14:paraId="6A20F24F" w14:textId="1414CCC5">
            <w:pPr>
              <w:rPr>
                <w:sz w:val="22"/>
                <w:szCs w:val="22"/>
              </w:rPr>
            </w:pPr>
            <w:r>
              <w:rPr>
                <w:sz w:val="22"/>
                <w:szCs w:val="22"/>
              </w:rPr>
              <w:t xml:space="preserve">Mrs. </w:t>
            </w:r>
            <w:r>
              <w:rPr>
                <w:sz w:val="22"/>
                <w:szCs w:val="22"/>
              </w:rPr>
              <w:t xml:space="preserve">Roddy </w:t>
            </w:r>
            <w:r w:rsidRPr="00623AC7">
              <w:rPr>
                <w:sz w:val="22"/>
                <w:szCs w:val="22"/>
              </w:rPr>
              <w:t xml:space="preserve">joined </w:t>
            </w:r>
            <w:r w:rsidRPr="00623AC7">
              <w:rPr>
                <w:sz w:val="22"/>
                <w:szCs w:val="22"/>
              </w:rPr>
              <w:t>the</w:t>
            </w:r>
            <w:r>
              <w:rPr>
                <w:sz w:val="22"/>
                <w:szCs w:val="22"/>
              </w:rPr>
              <w:t xml:space="preserve"> Office of Commissioner Simington in January 2021 and served most recently </w:t>
            </w:r>
            <w:r w:rsidRPr="0B564C39" w:rsidR="00231494">
              <w:rPr>
                <w:sz w:val="22"/>
                <w:szCs w:val="22"/>
              </w:rPr>
              <w:t xml:space="preserve">as Deputy Assistant Secretary of Communications and Information, performing the delegated duties of the Assistant Secretary at the Department of Commerce National Telecommunications and Information Administration, before joining Commissioner </w:t>
            </w:r>
            <w:r w:rsidRPr="0B564C39" w:rsidR="00231494">
              <w:rPr>
                <w:sz w:val="22"/>
                <w:szCs w:val="22"/>
              </w:rPr>
              <w:t>Simington's</w:t>
            </w:r>
            <w:r w:rsidRPr="0B564C39" w:rsidR="00231494">
              <w:rPr>
                <w:sz w:val="22"/>
                <w:szCs w:val="22"/>
              </w:rPr>
              <w:t xml:space="preserve"> staff. </w:t>
            </w:r>
            <w:r w:rsidR="00757724">
              <w:rPr>
                <w:sz w:val="22"/>
                <w:szCs w:val="22"/>
              </w:rPr>
              <w:t xml:space="preserve"> </w:t>
            </w:r>
            <w:r w:rsidRPr="0B564C39" w:rsidR="00231494">
              <w:rPr>
                <w:sz w:val="22"/>
                <w:szCs w:val="22"/>
              </w:rPr>
              <w:t xml:space="preserve">She has extensive experience as a telecommunications attorney, including work representing a wide range of clients in private law practice, at the Commission, at Sprint Communications, as Director of Regulatory Affairs at the Satellite Industry Association, and as </w:t>
            </w:r>
            <w:r w:rsidRPr="0B564C39" w:rsidR="00231494">
              <w:rPr>
                <w:sz w:val="22"/>
                <w:szCs w:val="22"/>
              </w:rPr>
              <w:t xml:space="preserve">Senior Rural Broadband Advisor at the US Department of Agriculture Rural Utilities Service, where she represented the department on the American Broadband Initiative and in establishing the FCC Precision Agriculture Task Force. </w:t>
            </w:r>
            <w:r w:rsidR="00532B9E">
              <w:rPr>
                <w:sz w:val="22"/>
                <w:szCs w:val="22"/>
              </w:rPr>
              <w:t xml:space="preserve">She earned her degrees from the </w:t>
            </w:r>
            <w:r w:rsidRPr="0B564C39" w:rsidR="00231494">
              <w:rPr>
                <w:sz w:val="22"/>
                <w:szCs w:val="22"/>
              </w:rPr>
              <w:t>University of Georgia Journalism and Law Schools.</w:t>
            </w:r>
          </w:p>
          <w:p w:rsidR="00E33DED" w:rsidP="00C11C39" w14:paraId="4DD48E39" w14:textId="6E60FE11">
            <w:pPr>
              <w:rPr>
                <w:sz w:val="22"/>
                <w:szCs w:val="22"/>
              </w:rPr>
            </w:pPr>
          </w:p>
          <w:p w:rsidR="00E33DED" w:rsidP="00C11C39" w14:paraId="19FFB875" w14:textId="552C3755">
            <w:pPr>
              <w:rPr>
                <w:sz w:val="22"/>
                <w:szCs w:val="22"/>
              </w:rPr>
            </w:pPr>
            <w:r>
              <w:rPr>
                <w:sz w:val="22"/>
                <w:szCs w:val="22"/>
              </w:rPr>
              <w:t>Commissioner Simington: “I want to thank my outstanding colleague, Carolyn Roddy</w:t>
            </w:r>
            <w:r w:rsidR="009E549D">
              <w:rPr>
                <w:sz w:val="22"/>
                <w:szCs w:val="22"/>
              </w:rPr>
              <w:t>,</w:t>
            </w:r>
            <w:r>
              <w:rPr>
                <w:sz w:val="22"/>
                <w:szCs w:val="22"/>
              </w:rPr>
              <w:t xml:space="preserve"> whom I am sad to see depart our office. </w:t>
            </w:r>
            <w:r w:rsidR="00484BF8">
              <w:rPr>
                <w:sz w:val="22"/>
                <w:szCs w:val="22"/>
              </w:rPr>
              <w:t xml:space="preserve"> </w:t>
            </w:r>
            <w:r>
              <w:rPr>
                <w:sz w:val="22"/>
                <w:szCs w:val="22"/>
              </w:rPr>
              <w:t>Carolyn’s incredible work on vital and complex issues has been critical in helping the Commission advance the public interest.  I count Carolyn as a</w:t>
            </w:r>
            <w:r w:rsidR="00623AC7">
              <w:rPr>
                <w:sz w:val="22"/>
                <w:szCs w:val="22"/>
              </w:rPr>
              <w:t xml:space="preserve"> dear</w:t>
            </w:r>
            <w:r>
              <w:rPr>
                <w:sz w:val="22"/>
                <w:szCs w:val="22"/>
              </w:rPr>
              <w:t xml:space="preserve"> friend and I sincerely thank her for her service.</w:t>
            </w:r>
            <w:r w:rsidR="000C18DC">
              <w:rPr>
                <w:sz w:val="22"/>
                <w:szCs w:val="22"/>
              </w:rPr>
              <w:t>”</w:t>
            </w:r>
            <w:r>
              <w:rPr>
                <w:sz w:val="22"/>
                <w:szCs w:val="22"/>
              </w:rPr>
              <w:t xml:space="preserve">  </w:t>
            </w:r>
          </w:p>
          <w:p w:rsidR="002951C6" w:rsidRPr="003B5E3F" w:rsidP="00C11C39" w14:paraId="3B164817" w14:textId="77777777">
            <w:pPr>
              <w:tabs>
                <w:tab w:val="left" w:pos="8640"/>
              </w:tabs>
              <w:rPr>
                <w:rStyle w:val="Hyperlink"/>
                <w:color w:val="auto"/>
                <w:sz w:val="22"/>
                <w:szCs w:val="22"/>
                <w:u w:val="none"/>
              </w:rPr>
            </w:pPr>
          </w:p>
          <w:p w:rsidR="00B21693" w:rsidRPr="00A225A9" w:rsidP="00C11C39" w14:paraId="60D87637" w14:textId="77777777">
            <w:pPr>
              <w:rPr>
                <w:rStyle w:val="Hyperlink"/>
                <w:color w:val="auto"/>
                <w:sz w:val="22"/>
                <w:szCs w:val="22"/>
                <w:u w:val="none"/>
              </w:rPr>
            </w:pPr>
          </w:p>
          <w:p w:rsidR="004F0F1F" w:rsidRPr="004A729A" w:rsidP="00C11C39" w14:paraId="6B3C1057" w14:textId="77777777">
            <w:pPr>
              <w:ind w:right="72"/>
              <w:jc w:val="center"/>
              <w:rPr>
                <w:sz w:val="22"/>
                <w:szCs w:val="22"/>
              </w:rPr>
            </w:pPr>
            <w:r w:rsidRPr="00A225A9">
              <w:rPr>
                <w:sz w:val="22"/>
                <w:szCs w:val="22"/>
              </w:rPr>
              <w:t>###</w:t>
            </w:r>
          </w:p>
          <w:bookmarkEnd w:id="0"/>
          <w:p w:rsidR="00E644FE" w:rsidP="00C11C39" w14:paraId="7A4BDD2D" w14:textId="77777777">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C11C39" w14:paraId="4B71060D"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C11C39" w14:paraId="4A02008E"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C11C39" w14:paraId="49DC2DA3" w14:textId="77777777">
            <w:pPr>
              <w:ind w:right="72"/>
              <w:jc w:val="center"/>
              <w:rPr>
                <w:b/>
                <w:bCs/>
                <w:sz w:val="18"/>
                <w:szCs w:val="18"/>
              </w:rPr>
            </w:pPr>
            <w:r>
              <w:rPr>
                <w:b/>
                <w:bCs/>
                <w:sz w:val="18"/>
                <w:szCs w:val="18"/>
              </w:rPr>
              <w:t>Twitter: @FCC</w:t>
            </w:r>
          </w:p>
          <w:p w:rsidR="00CC5E08" w:rsidRPr="00285C36" w:rsidP="00C11C39" w14:paraId="1ECFAF31"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C11C39" w14:paraId="2080B0A3" w14:textId="77777777">
            <w:pPr>
              <w:ind w:right="72"/>
              <w:jc w:val="center"/>
              <w:rPr>
                <w:b/>
                <w:bCs/>
                <w:sz w:val="18"/>
                <w:szCs w:val="18"/>
              </w:rPr>
            </w:pPr>
          </w:p>
          <w:p w:rsidR="00EE0E90" w:rsidRPr="0069420F" w:rsidP="00C11C39" w14:paraId="04051BC9"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w:t>
            </w:r>
            <w:r w:rsidR="00796365">
              <w:rPr>
                <w:bCs/>
                <w:i/>
                <w:sz w:val="18"/>
                <w:szCs w:val="18"/>
              </w:rPr>
              <w:t>i</w:t>
            </w:r>
            <w:r w:rsidRPr="00986C92">
              <w:rPr>
                <w:bCs/>
                <w:i/>
                <w:sz w:val="18"/>
                <w:szCs w:val="18"/>
              </w:rPr>
              <w:t>r</w:t>
            </w:r>
            <w:r>
              <w:rPr>
                <w:bCs/>
                <w:i/>
                <w:sz w:val="18"/>
                <w:szCs w:val="18"/>
              </w:rPr>
              <w:t>.</w:t>
            </w:r>
            <w:r w:rsidRPr="00986C92">
              <w:rPr>
                <w:bCs/>
                <w:i/>
                <w:sz w:val="18"/>
                <w:szCs w:val="18"/>
              </w:rPr>
              <w:t xml:space="preserve"> 1974).</w:t>
            </w:r>
          </w:p>
        </w:tc>
      </w:tr>
    </w:tbl>
    <w:p w:rsidR="00D24C3D" w:rsidRPr="007528A5" w:rsidP="00C11C39"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2FAC"/>
    <w:rsid w:val="00040127"/>
    <w:rsid w:val="00050013"/>
    <w:rsid w:val="00092E4D"/>
    <w:rsid w:val="000B193D"/>
    <w:rsid w:val="000C18DC"/>
    <w:rsid w:val="000C3FBB"/>
    <w:rsid w:val="000D70E5"/>
    <w:rsid w:val="000D7C91"/>
    <w:rsid w:val="00123176"/>
    <w:rsid w:val="001577C4"/>
    <w:rsid w:val="001812EE"/>
    <w:rsid w:val="001934DD"/>
    <w:rsid w:val="001B0068"/>
    <w:rsid w:val="001C55E3"/>
    <w:rsid w:val="001C79C7"/>
    <w:rsid w:val="001D3AD9"/>
    <w:rsid w:val="00231494"/>
    <w:rsid w:val="00263EC7"/>
    <w:rsid w:val="00285C36"/>
    <w:rsid w:val="002951C6"/>
    <w:rsid w:val="002A6716"/>
    <w:rsid w:val="002D4ED4"/>
    <w:rsid w:val="002E165B"/>
    <w:rsid w:val="002F6497"/>
    <w:rsid w:val="003202C8"/>
    <w:rsid w:val="00333ECD"/>
    <w:rsid w:val="00374BD6"/>
    <w:rsid w:val="003B39C6"/>
    <w:rsid w:val="003B5E3F"/>
    <w:rsid w:val="003F6C38"/>
    <w:rsid w:val="00400CCA"/>
    <w:rsid w:val="00426518"/>
    <w:rsid w:val="0044661E"/>
    <w:rsid w:val="00446B2B"/>
    <w:rsid w:val="00466041"/>
    <w:rsid w:val="00475A77"/>
    <w:rsid w:val="00482564"/>
    <w:rsid w:val="00484BF8"/>
    <w:rsid w:val="004A729A"/>
    <w:rsid w:val="004C1B21"/>
    <w:rsid w:val="004F0F1F"/>
    <w:rsid w:val="00530B9F"/>
    <w:rsid w:val="00532B9E"/>
    <w:rsid w:val="0055522A"/>
    <w:rsid w:val="00561591"/>
    <w:rsid w:val="0059696E"/>
    <w:rsid w:val="005B1F6E"/>
    <w:rsid w:val="005E5A8A"/>
    <w:rsid w:val="006137B0"/>
    <w:rsid w:val="00623AC7"/>
    <w:rsid w:val="00666C49"/>
    <w:rsid w:val="00671283"/>
    <w:rsid w:val="0069420F"/>
    <w:rsid w:val="006A7D75"/>
    <w:rsid w:val="006B0A70"/>
    <w:rsid w:val="006E4A76"/>
    <w:rsid w:val="006F5731"/>
    <w:rsid w:val="006F6618"/>
    <w:rsid w:val="00713FBD"/>
    <w:rsid w:val="007366F1"/>
    <w:rsid w:val="007528A5"/>
    <w:rsid w:val="00757724"/>
    <w:rsid w:val="00796365"/>
    <w:rsid w:val="007A44F8"/>
    <w:rsid w:val="00820FCC"/>
    <w:rsid w:val="00850E26"/>
    <w:rsid w:val="00893C3B"/>
    <w:rsid w:val="008A3940"/>
    <w:rsid w:val="008F37A3"/>
    <w:rsid w:val="00921F3E"/>
    <w:rsid w:val="00932C8D"/>
    <w:rsid w:val="00986C92"/>
    <w:rsid w:val="009C6A5C"/>
    <w:rsid w:val="009E549D"/>
    <w:rsid w:val="009F19CA"/>
    <w:rsid w:val="009F4FC7"/>
    <w:rsid w:val="009F5884"/>
    <w:rsid w:val="00A056C8"/>
    <w:rsid w:val="00A225A9"/>
    <w:rsid w:val="00A62F3E"/>
    <w:rsid w:val="00A72FBF"/>
    <w:rsid w:val="00A81203"/>
    <w:rsid w:val="00AA3010"/>
    <w:rsid w:val="00AB2561"/>
    <w:rsid w:val="00B0318D"/>
    <w:rsid w:val="00B21693"/>
    <w:rsid w:val="00B5058B"/>
    <w:rsid w:val="00B57131"/>
    <w:rsid w:val="00BB397B"/>
    <w:rsid w:val="00BB4E29"/>
    <w:rsid w:val="00BD0C37"/>
    <w:rsid w:val="00C11C39"/>
    <w:rsid w:val="00C36027"/>
    <w:rsid w:val="00C65399"/>
    <w:rsid w:val="00C953AC"/>
    <w:rsid w:val="00CA1394"/>
    <w:rsid w:val="00CC5E08"/>
    <w:rsid w:val="00CF72FB"/>
    <w:rsid w:val="00CF75D9"/>
    <w:rsid w:val="00D219DB"/>
    <w:rsid w:val="00D23729"/>
    <w:rsid w:val="00D24C3D"/>
    <w:rsid w:val="00D35F91"/>
    <w:rsid w:val="00D63677"/>
    <w:rsid w:val="00D72DE3"/>
    <w:rsid w:val="00D75814"/>
    <w:rsid w:val="00D921CF"/>
    <w:rsid w:val="00DA7B44"/>
    <w:rsid w:val="00DD316F"/>
    <w:rsid w:val="00E129DE"/>
    <w:rsid w:val="00E33DED"/>
    <w:rsid w:val="00E41158"/>
    <w:rsid w:val="00E644FE"/>
    <w:rsid w:val="00E71FCD"/>
    <w:rsid w:val="00EE0E90"/>
    <w:rsid w:val="00F35FC0"/>
    <w:rsid w:val="00F42E0E"/>
    <w:rsid w:val="00F61155"/>
    <w:rsid w:val="00F67C4B"/>
    <w:rsid w:val="00F73F3C"/>
    <w:rsid w:val="00F9049D"/>
    <w:rsid w:val="00FF232D"/>
    <w:rsid w:val="00FF54B6"/>
    <w:rsid w:val="0B564C39"/>
    <w:rsid w:val="44974A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C86CB"/>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