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tblLook w:val="0000"/>
      </w:tblPr>
      <w:tblGrid>
        <w:gridCol w:w="8640"/>
      </w:tblGrid>
      <w:tr w14:paraId="083AD302" w14:textId="77777777" w:rsidTr="006D5D22">
        <w:tblPrEx>
          <w:tblW w:w="0" w:type="auto"/>
          <w:tblLook w:val="0000"/>
        </w:tblPrEx>
        <w:trPr>
          <w:trHeight w:val="2181"/>
        </w:trPr>
        <w:tc>
          <w:tcPr>
            <w:tcW w:w="8856" w:type="dxa"/>
          </w:tcPr>
          <w:p w:rsidR="00FF232D" w:rsidP="006A7D75" w14:paraId="268096A0" w14:textId="77777777">
            <w:pPr>
              <w:jc w:val="center"/>
              <w:rPr>
                <w:b/>
              </w:rPr>
            </w:pPr>
            <w:r>
              <w:rPr>
                <w:b/>
                <w:i/>
                <w:noProof/>
                <w:sz w:val="28"/>
                <w:szCs w:val="28"/>
              </w:rPr>
              <w:drawing>
                <wp:inline distT="0" distB="0" distL="0" distR="0">
                  <wp:extent cx="5486400" cy="752475"/>
                  <wp:effectExtent l="0" t="0" r="0" b="9525"/>
                  <wp:docPr id="1" name="Picture 1" descr="Open Meeting A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pen Meeting Agenda"/>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486400" cy="752475"/>
                          </a:xfrm>
                          <a:prstGeom prst="rect">
                            <a:avLst/>
                          </a:prstGeom>
                          <a:noFill/>
                          <a:ln>
                            <a:noFill/>
                          </a:ln>
                        </pic:spPr>
                      </pic:pic>
                    </a:graphicData>
                  </a:graphic>
                </wp:inline>
              </w:drawing>
            </w:r>
          </w:p>
          <w:p w:rsidR="00426518" w:rsidRPr="004A729A" w:rsidP="00B57131" w14:paraId="2E1F2CF3" w14:textId="77777777">
            <w:pPr>
              <w:rPr>
                <w:b/>
                <w:bCs/>
                <w:sz w:val="12"/>
                <w:szCs w:val="12"/>
              </w:rPr>
            </w:pPr>
          </w:p>
          <w:p w:rsidR="007A44F8" w:rsidRPr="008A3940" w:rsidP="00BB4E29" w14:paraId="7D0C4249" w14:textId="77777777">
            <w:pPr>
              <w:rPr>
                <w:b/>
                <w:bCs/>
                <w:sz w:val="22"/>
                <w:szCs w:val="22"/>
              </w:rPr>
            </w:pPr>
            <w:r w:rsidRPr="008A3940">
              <w:rPr>
                <w:b/>
                <w:bCs/>
                <w:sz w:val="22"/>
                <w:szCs w:val="22"/>
              </w:rPr>
              <w:t xml:space="preserve">Media Contact: </w:t>
            </w:r>
          </w:p>
          <w:p w:rsidR="007A44F8" w:rsidRPr="008A3940" w:rsidP="00BB4E29" w14:paraId="5A57ECD2" w14:textId="0E535AE1">
            <w:pPr>
              <w:rPr>
                <w:bCs/>
                <w:sz w:val="22"/>
                <w:szCs w:val="22"/>
              </w:rPr>
            </w:pPr>
            <w:r w:rsidRPr="008A3940">
              <w:rPr>
                <w:bCs/>
                <w:sz w:val="22"/>
                <w:szCs w:val="22"/>
              </w:rPr>
              <w:t>Will Wiquist</w:t>
            </w:r>
          </w:p>
          <w:p w:rsidR="00FF232D" w:rsidRPr="008A3940" w:rsidP="00BB4E29" w14:paraId="7A250954" w14:textId="77777777">
            <w:pPr>
              <w:rPr>
                <w:bCs/>
                <w:sz w:val="22"/>
                <w:szCs w:val="22"/>
              </w:rPr>
            </w:pPr>
            <w:r w:rsidRPr="008A3940">
              <w:rPr>
                <w:bCs/>
                <w:sz w:val="22"/>
                <w:szCs w:val="22"/>
              </w:rPr>
              <w:t>will.wiquist@fcc.gov</w:t>
            </w:r>
          </w:p>
          <w:p w:rsidR="007A44F8" w:rsidRPr="008A3940" w:rsidP="00BB4E29" w14:paraId="79E3E1EF" w14:textId="77777777">
            <w:pPr>
              <w:rPr>
                <w:bCs/>
                <w:sz w:val="22"/>
                <w:szCs w:val="22"/>
              </w:rPr>
            </w:pPr>
          </w:p>
          <w:p w:rsidR="007A44F8" w:rsidRPr="008A3940" w:rsidP="00BB4E29" w14:paraId="365F88EF" w14:textId="77777777">
            <w:pPr>
              <w:rPr>
                <w:b/>
                <w:sz w:val="22"/>
                <w:szCs w:val="22"/>
              </w:rPr>
            </w:pPr>
            <w:r w:rsidRPr="008A3940">
              <w:rPr>
                <w:b/>
                <w:sz w:val="22"/>
                <w:szCs w:val="22"/>
              </w:rPr>
              <w:t>For Immediate Release</w:t>
            </w:r>
          </w:p>
          <w:p w:rsidR="007A44F8" w:rsidRPr="004A729A" w:rsidP="00BB4E29" w14:paraId="0A14FD16" w14:textId="77777777">
            <w:pPr>
              <w:jc w:val="center"/>
              <w:rPr>
                <w:b/>
                <w:bCs/>
                <w:sz w:val="22"/>
                <w:szCs w:val="22"/>
              </w:rPr>
            </w:pPr>
          </w:p>
          <w:p w:rsidR="00CC5E08" w:rsidRPr="00214FB5" w:rsidP="00214FB5" w14:paraId="623DFAAC" w14:textId="75D12DAD">
            <w:pPr>
              <w:tabs>
                <w:tab w:val="left" w:pos="8625"/>
              </w:tabs>
              <w:jc w:val="center"/>
              <w:rPr>
                <w:i/>
              </w:rPr>
            </w:pPr>
            <w:r w:rsidRPr="00214FB5">
              <w:rPr>
                <w:b/>
                <w:bCs/>
              </w:rPr>
              <w:t xml:space="preserve">FCC ANNOUNCES TENTATIVE AGENDA FOR </w:t>
            </w:r>
            <w:r w:rsidR="00E21D8E">
              <w:rPr>
                <w:b/>
                <w:bCs/>
              </w:rPr>
              <w:t>OCTOBER</w:t>
            </w:r>
            <w:r w:rsidRPr="00214FB5" w:rsidR="00E21D8E">
              <w:rPr>
                <w:b/>
                <w:bCs/>
              </w:rPr>
              <w:t xml:space="preserve"> </w:t>
            </w:r>
            <w:r w:rsidRPr="00214FB5">
              <w:rPr>
                <w:b/>
                <w:bCs/>
              </w:rPr>
              <w:t>OPEN MEETING</w:t>
            </w:r>
          </w:p>
          <w:p w:rsidR="00F61155" w:rsidRPr="00DE158D" w:rsidP="00BB4E29" w14:paraId="7EC695D6" w14:textId="77777777">
            <w:pPr>
              <w:tabs>
                <w:tab w:val="left" w:pos="8625"/>
              </w:tabs>
              <w:jc w:val="center"/>
              <w:rPr>
                <w:i/>
                <w:color w:val="F2F2F2" w:themeColor="background1" w:themeShade="F2"/>
                <w:sz w:val="28"/>
              </w:rPr>
            </w:pPr>
            <w:r w:rsidRPr="006B0A70">
              <w:rPr>
                <w:b/>
                <w:bCs/>
                <w:i/>
                <w:sz w:val="28"/>
                <w:szCs w:val="32"/>
              </w:rPr>
              <w:t xml:space="preserve">  </w:t>
            </w:r>
            <w:r w:rsidRPr="00DE158D">
              <w:rPr>
                <w:b/>
                <w:bCs/>
                <w:i/>
                <w:color w:val="F2F2F2" w:themeColor="background1" w:themeShade="F2"/>
                <w:sz w:val="28"/>
                <w:szCs w:val="32"/>
              </w:rPr>
              <w:t>--</w:t>
            </w:r>
            <w:r w:rsidRPr="00DE158D" w:rsidR="00347716">
              <w:rPr>
                <w:b/>
                <w:bCs/>
                <w:i/>
                <w:color w:val="F2F2F2" w:themeColor="background1" w:themeShade="F2"/>
                <w:sz w:val="28"/>
                <w:szCs w:val="32"/>
              </w:rPr>
              <w:t xml:space="preserve"> </w:t>
            </w:r>
          </w:p>
          <w:p w:rsidR="00214FB5" w:rsidRPr="00214FB5" w:rsidP="00214FB5" w14:paraId="236F2E87" w14:textId="7478C548">
            <w:pPr>
              <w:rPr>
                <w:sz w:val="22"/>
                <w:szCs w:val="22"/>
              </w:rPr>
            </w:pPr>
            <w:r w:rsidRPr="00DE158D">
              <w:rPr>
                <w:sz w:val="22"/>
                <w:szCs w:val="22"/>
              </w:rPr>
              <w:t xml:space="preserve">WASHINGTON, </w:t>
            </w:r>
            <w:r w:rsidRPr="00E21D8E" w:rsidR="00E21D8E">
              <w:rPr>
                <w:sz w:val="22"/>
                <w:szCs w:val="22"/>
              </w:rPr>
              <w:t>October 5</w:t>
            </w:r>
            <w:r w:rsidRPr="00DE158D">
              <w:rPr>
                <w:sz w:val="22"/>
                <w:szCs w:val="22"/>
              </w:rPr>
              <w:t>, 202</w:t>
            </w:r>
            <w:r w:rsidR="00D83C81">
              <w:rPr>
                <w:sz w:val="22"/>
                <w:szCs w:val="22"/>
              </w:rPr>
              <w:t>1</w:t>
            </w:r>
            <w:r w:rsidRPr="00DE158D">
              <w:rPr>
                <w:sz w:val="22"/>
                <w:szCs w:val="22"/>
              </w:rPr>
              <w:t xml:space="preserve">—Federal Communications Commission </w:t>
            </w:r>
            <w:r w:rsidR="00D83C81">
              <w:rPr>
                <w:sz w:val="22"/>
                <w:szCs w:val="22"/>
              </w:rPr>
              <w:t>Acting Chairwoman Jessica Rosenworcel</w:t>
            </w:r>
            <w:r w:rsidRPr="00DE158D">
              <w:rPr>
                <w:sz w:val="22"/>
                <w:szCs w:val="22"/>
              </w:rPr>
              <w:t xml:space="preserve"> announced that the items below are tentatively on the agenda for the </w:t>
            </w:r>
            <w:r w:rsidR="00E21D8E">
              <w:rPr>
                <w:sz w:val="22"/>
                <w:szCs w:val="22"/>
              </w:rPr>
              <w:t>October</w:t>
            </w:r>
            <w:r w:rsidRPr="00DE158D">
              <w:rPr>
                <w:sz w:val="22"/>
                <w:szCs w:val="22"/>
              </w:rPr>
              <w:t xml:space="preserve"> Open Commission Meeting scheduled f</w:t>
            </w:r>
            <w:r w:rsidRPr="00E21D8E">
              <w:rPr>
                <w:sz w:val="22"/>
                <w:szCs w:val="22"/>
              </w:rPr>
              <w:t xml:space="preserve">or </w:t>
            </w:r>
            <w:r w:rsidRPr="00E21D8E" w:rsidR="00E21D8E">
              <w:rPr>
                <w:sz w:val="22"/>
                <w:szCs w:val="22"/>
              </w:rPr>
              <w:t>Tuesday</w:t>
            </w:r>
            <w:r w:rsidRPr="00E21D8E">
              <w:rPr>
                <w:sz w:val="22"/>
                <w:szCs w:val="22"/>
              </w:rPr>
              <w:t xml:space="preserve">, </w:t>
            </w:r>
            <w:r w:rsidRPr="00E21D8E" w:rsidR="00E21D8E">
              <w:rPr>
                <w:sz w:val="22"/>
                <w:szCs w:val="22"/>
              </w:rPr>
              <w:t>October 26</w:t>
            </w:r>
            <w:r w:rsidRPr="00DE158D">
              <w:rPr>
                <w:sz w:val="22"/>
                <w:szCs w:val="22"/>
              </w:rPr>
              <w:t>, 202</w:t>
            </w:r>
            <w:r w:rsidR="00D83C81">
              <w:rPr>
                <w:sz w:val="22"/>
                <w:szCs w:val="22"/>
              </w:rPr>
              <w:t>1</w:t>
            </w:r>
            <w:r w:rsidRPr="00DE158D">
              <w:rPr>
                <w:sz w:val="22"/>
                <w:szCs w:val="22"/>
              </w:rPr>
              <w:t>:</w:t>
            </w:r>
          </w:p>
          <w:p w:rsidR="003D476B" w:rsidP="003D476B" w14:paraId="7B58A736" w14:textId="77777777">
            <w:pPr>
              <w:rPr>
                <w:b/>
                <w:bCs/>
                <w:sz w:val="22"/>
                <w:szCs w:val="22"/>
              </w:rPr>
            </w:pPr>
          </w:p>
          <w:p w:rsidR="00E21D8E" w:rsidRPr="00B4472C" w:rsidP="00A265E3" w14:paraId="679C84E9" w14:textId="4113C767">
            <w:pPr>
              <w:rPr>
                <w:sz w:val="22"/>
                <w:szCs w:val="22"/>
              </w:rPr>
            </w:pPr>
            <w:r w:rsidRPr="00B4472C">
              <w:rPr>
                <w:b/>
                <w:bCs/>
                <w:sz w:val="22"/>
                <w:szCs w:val="22"/>
              </w:rPr>
              <w:t xml:space="preserve">National Security Matter – </w:t>
            </w:r>
            <w:r w:rsidRPr="00B4472C">
              <w:rPr>
                <w:sz w:val="22"/>
                <w:szCs w:val="22"/>
              </w:rPr>
              <w:t xml:space="preserve">The Commission will consider a national security matter. </w:t>
            </w:r>
          </w:p>
          <w:p w:rsidR="00B4472C" w:rsidP="00A265E3" w14:paraId="2ED586C5" w14:textId="77777777">
            <w:pPr>
              <w:rPr>
                <w:b/>
                <w:bCs/>
                <w:sz w:val="22"/>
                <w:szCs w:val="22"/>
              </w:rPr>
            </w:pPr>
          </w:p>
          <w:p w:rsidR="00E21D8E" w:rsidP="00A265E3" w14:paraId="7A27CDD5" w14:textId="75E72976">
            <w:pPr>
              <w:rPr>
                <w:b/>
                <w:bCs/>
                <w:sz w:val="22"/>
                <w:szCs w:val="22"/>
              </w:rPr>
            </w:pPr>
            <w:bookmarkStart w:id="0" w:name="_Hlk84261479"/>
            <w:r w:rsidRPr="00BD0A14">
              <w:rPr>
                <w:b/>
                <w:bCs/>
                <w:sz w:val="22"/>
                <w:szCs w:val="22"/>
              </w:rPr>
              <w:t>Updating Digital Television Table of Allotments</w:t>
            </w:r>
            <w:r>
              <w:rPr>
                <w:b/>
                <w:bCs/>
                <w:sz w:val="22"/>
                <w:szCs w:val="22"/>
              </w:rPr>
              <w:t xml:space="preserve"> </w:t>
            </w:r>
            <w:r w:rsidR="00352145">
              <w:rPr>
                <w:b/>
                <w:bCs/>
                <w:sz w:val="22"/>
                <w:szCs w:val="22"/>
              </w:rPr>
              <w:t xml:space="preserve">– </w:t>
            </w:r>
            <w:r w:rsidRPr="00352145" w:rsidR="00352145">
              <w:rPr>
                <w:sz w:val="22"/>
                <w:szCs w:val="22"/>
              </w:rPr>
              <w:t>The Commission will consider an Order that will update the digital television Table of Allotments, and delete or revise rules rendered obsolete by the broadcast incentive auction and the digital television transition. (GN Docket No. 12-268)</w:t>
            </w:r>
          </w:p>
          <w:p w:rsidR="00E21D8E" w:rsidP="00A265E3" w14:paraId="49BEF408" w14:textId="3DA4A415">
            <w:pPr>
              <w:rPr>
                <w:b/>
                <w:bCs/>
                <w:sz w:val="22"/>
                <w:szCs w:val="22"/>
              </w:rPr>
            </w:pPr>
          </w:p>
          <w:p w:rsidR="00E21D8E" w:rsidP="00A265E3" w14:paraId="703796E9" w14:textId="6BDF5A47">
            <w:pPr>
              <w:rPr>
                <w:b/>
                <w:bCs/>
                <w:sz w:val="22"/>
                <w:szCs w:val="22"/>
              </w:rPr>
            </w:pPr>
            <w:r w:rsidRPr="0034271F">
              <w:rPr>
                <w:b/>
                <w:bCs/>
                <w:sz w:val="22"/>
                <w:szCs w:val="22"/>
              </w:rPr>
              <w:t xml:space="preserve">Selecting Third Round of Applicants for Connected Care Pilot </w:t>
            </w:r>
            <w:r>
              <w:rPr>
                <w:b/>
                <w:bCs/>
                <w:sz w:val="22"/>
                <w:szCs w:val="22"/>
              </w:rPr>
              <w:t xml:space="preserve">Program </w:t>
            </w:r>
            <w:r w:rsidR="000B7B33">
              <w:rPr>
                <w:b/>
                <w:bCs/>
                <w:sz w:val="22"/>
                <w:szCs w:val="22"/>
              </w:rPr>
              <w:t xml:space="preserve">– </w:t>
            </w:r>
            <w:r w:rsidRPr="000B7B33" w:rsidR="000B7B33">
              <w:rPr>
                <w:sz w:val="22"/>
                <w:szCs w:val="22"/>
              </w:rPr>
              <w:t>The Commission will consider a Public Notice announcing the third round of selections for the Commission’s Connected Care Pilot Program to provide Universal Service Fund support for health care providers making connected care services available directly to patients.</w:t>
            </w:r>
            <w:r w:rsidR="00352145">
              <w:rPr>
                <w:sz w:val="22"/>
                <w:szCs w:val="22"/>
              </w:rPr>
              <w:t xml:space="preserve"> (</w:t>
            </w:r>
            <w:r w:rsidRPr="00352145" w:rsidR="00352145">
              <w:rPr>
                <w:sz w:val="22"/>
                <w:szCs w:val="22"/>
              </w:rPr>
              <w:t>WC Docket No. 18-213</w:t>
            </w:r>
            <w:r w:rsidR="00352145">
              <w:rPr>
                <w:sz w:val="22"/>
                <w:szCs w:val="22"/>
              </w:rPr>
              <w:t>)</w:t>
            </w:r>
          </w:p>
          <w:p w:rsidR="00E21D8E" w:rsidP="00A265E3" w14:paraId="5AADF5E0" w14:textId="5EBE67CB">
            <w:pPr>
              <w:rPr>
                <w:b/>
                <w:bCs/>
                <w:sz w:val="22"/>
                <w:szCs w:val="22"/>
              </w:rPr>
            </w:pPr>
          </w:p>
          <w:p w:rsidR="00227807" w:rsidRPr="00352145" w:rsidP="003D476B" w14:paraId="142F3F7F" w14:textId="2EFF5519">
            <w:pPr>
              <w:rPr>
                <w:sz w:val="22"/>
                <w:szCs w:val="22"/>
              </w:rPr>
            </w:pPr>
            <w:r w:rsidRPr="00352145">
              <w:rPr>
                <w:b/>
                <w:bCs/>
                <w:sz w:val="22"/>
                <w:szCs w:val="22"/>
              </w:rPr>
              <w:t xml:space="preserve">Disaster Communications Field Hearing – </w:t>
            </w:r>
            <w:r w:rsidRPr="00352145">
              <w:rPr>
                <w:sz w:val="22"/>
                <w:szCs w:val="22"/>
              </w:rPr>
              <w:t>The Commission will conduct a virtual field hearing on communications recovery and resiliency during disasters.  The Commission will hear testimony about communications issues during and following Hurricane Ida and other recent disasters.</w:t>
            </w:r>
            <w:bookmarkEnd w:id="0"/>
            <w:r w:rsidRPr="00352145">
              <w:rPr>
                <w:sz w:val="22"/>
                <w:szCs w:val="22"/>
              </w:rPr>
              <w:t xml:space="preserve">  </w:t>
            </w:r>
          </w:p>
          <w:p w:rsidR="00352145" w:rsidRPr="00214FB5" w:rsidP="003D476B" w14:paraId="3707455A" w14:textId="77777777">
            <w:pPr>
              <w:rPr>
                <w:sz w:val="22"/>
                <w:szCs w:val="22"/>
              </w:rPr>
            </w:pPr>
          </w:p>
          <w:p w:rsidR="00763C86" w:rsidP="00B4472C" w14:paraId="08142ED8" w14:textId="59002BD6">
            <w:pPr>
              <w:rPr>
                <w:sz w:val="22"/>
                <w:szCs w:val="22"/>
              </w:rPr>
            </w:pPr>
            <w:r w:rsidRPr="00214FB5">
              <w:rPr>
                <w:sz w:val="22"/>
                <w:szCs w:val="22"/>
              </w:rPr>
              <w:t xml:space="preserve">The FCC publicly releases the draft text of each </w:t>
            </w:r>
            <w:r w:rsidRPr="008F3A6F">
              <w:rPr>
                <w:sz w:val="22"/>
                <w:szCs w:val="22"/>
              </w:rPr>
              <w:t xml:space="preserve">item expected to be considered at the next Open Commission Meeting. </w:t>
            </w:r>
            <w:r w:rsidRPr="008F3A6F" w:rsidR="00E21D8E">
              <w:rPr>
                <w:sz w:val="22"/>
                <w:szCs w:val="22"/>
              </w:rPr>
              <w:t xml:space="preserve"> </w:t>
            </w:r>
            <w:r w:rsidRPr="00B14F2A" w:rsidR="00E85551">
              <w:rPr>
                <w:sz w:val="22"/>
                <w:szCs w:val="22"/>
              </w:rPr>
              <w:t xml:space="preserve">Drafts of items under consideration that involve specific national security, enforcement, or other sensitive </w:t>
            </w:r>
            <w:r w:rsidRPr="00B14F2A" w:rsidR="00E85551">
              <w:rPr>
                <w:sz w:val="22"/>
                <w:szCs w:val="22"/>
              </w:rPr>
              <w:t>predecisional</w:t>
            </w:r>
            <w:r w:rsidRPr="00B14F2A" w:rsidR="00E85551">
              <w:rPr>
                <w:sz w:val="22"/>
                <w:szCs w:val="22"/>
              </w:rPr>
              <w:t xml:space="preserve"> information will not be publicly released or will be redacted to protect non-public information until after a vote by the Commission.</w:t>
            </w:r>
            <w:r w:rsidRPr="008F3A6F" w:rsidR="00E85551">
              <w:rPr>
                <w:sz w:val="22"/>
                <w:szCs w:val="22"/>
              </w:rPr>
              <w:t xml:space="preserve">  </w:t>
            </w:r>
            <w:r w:rsidRPr="00B14F2A">
              <w:rPr>
                <w:sz w:val="22"/>
                <w:szCs w:val="22"/>
              </w:rPr>
              <w:t>One-page cover sheets are included in the public drafts to help summarize each item.  All these materials will be available on the FCC’s Open Meeting</w:t>
            </w:r>
            <w:r w:rsidRPr="00214FB5">
              <w:rPr>
                <w:sz w:val="22"/>
                <w:szCs w:val="22"/>
              </w:rPr>
              <w:t xml:space="preserve"> page: www.fcc.gov/openmeeting. </w:t>
            </w:r>
          </w:p>
          <w:p w:rsidR="00214FB5" w:rsidRPr="002E165B" w:rsidP="00214FB5" w14:paraId="0955D3C9" w14:textId="77777777">
            <w:pPr>
              <w:rPr>
                <w:sz w:val="22"/>
                <w:szCs w:val="22"/>
              </w:rPr>
            </w:pPr>
          </w:p>
          <w:p w:rsidR="004F0F1F" w:rsidRPr="007475A1" w:rsidP="00850E26" w14:paraId="3CAA8C27" w14:textId="77777777">
            <w:pPr>
              <w:ind w:right="72"/>
              <w:jc w:val="center"/>
              <w:rPr>
                <w:sz w:val="22"/>
                <w:szCs w:val="22"/>
              </w:rPr>
            </w:pPr>
            <w:r w:rsidRPr="007475A1">
              <w:rPr>
                <w:sz w:val="22"/>
                <w:szCs w:val="22"/>
              </w:rPr>
              <w:t>###</w:t>
            </w:r>
          </w:p>
          <w:p w:rsidR="00CC5E08" w:rsidRPr="0080486B" w:rsidP="00850E26" w14:paraId="75CF8E9A"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369EB35D" w14:textId="77777777">
            <w:pPr>
              <w:ind w:right="72"/>
              <w:jc w:val="center"/>
              <w:rPr>
                <w:b/>
                <w:bCs/>
                <w:sz w:val="18"/>
                <w:szCs w:val="18"/>
              </w:rPr>
            </w:pPr>
          </w:p>
          <w:p w:rsidR="00EE0E90" w:rsidRPr="00EF729B" w:rsidP="00850E26" w14:paraId="0153D5B9"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bookmarkStart w:id="1" w:name="_GoBack"/>
        <w:bookmarkEnd w:id="1"/>
      </w:tr>
    </w:tbl>
    <w:p w:rsidR="00D24C3D" w:rsidRPr="007528A5" w14:paraId="53BD9B10"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C81"/>
    <w:rsid w:val="00011D63"/>
    <w:rsid w:val="0002212B"/>
    <w:rsid w:val="0002500C"/>
    <w:rsid w:val="000311FC"/>
    <w:rsid w:val="00040127"/>
    <w:rsid w:val="00047998"/>
    <w:rsid w:val="00065E2D"/>
    <w:rsid w:val="00081232"/>
    <w:rsid w:val="00091E65"/>
    <w:rsid w:val="00096D4A"/>
    <w:rsid w:val="000A38EA"/>
    <w:rsid w:val="000B7B33"/>
    <w:rsid w:val="000C1E47"/>
    <w:rsid w:val="000C26F3"/>
    <w:rsid w:val="000E049E"/>
    <w:rsid w:val="0010799B"/>
    <w:rsid w:val="00115967"/>
    <w:rsid w:val="00117DB2"/>
    <w:rsid w:val="00123ED2"/>
    <w:rsid w:val="00125BE0"/>
    <w:rsid w:val="00127592"/>
    <w:rsid w:val="00142C13"/>
    <w:rsid w:val="00150621"/>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14FB5"/>
    <w:rsid w:val="00227807"/>
    <w:rsid w:val="00231C32"/>
    <w:rsid w:val="00240345"/>
    <w:rsid w:val="002421F0"/>
    <w:rsid w:val="00247274"/>
    <w:rsid w:val="00266966"/>
    <w:rsid w:val="00285C36"/>
    <w:rsid w:val="00294C0C"/>
    <w:rsid w:val="002A0934"/>
    <w:rsid w:val="002B1013"/>
    <w:rsid w:val="002D03E5"/>
    <w:rsid w:val="002E165B"/>
    <w:rsid w:val="002E3F1D"/>
    <w:rsid w:val="002F31D0"/>
    <w:rsid w:val="00300359"/>
    <w:rsid w:val="0031773E"/>
    <w:rsid w:val="00333871"/>
    <w:rsid w:val="0034271F"/>
    <w:rsid w:val="003470E4"/>
    <w:rsid w:val="00347716"/>
    <w:rsid w:val="003506E1"/>
    <w:rsid w:val="00352145"/>
    <w:rsid w:val="003727E3"/>
    <w:rsid w:val="003809E2"/>
    <w:rsid w:val="00385A93"/>
    <w:rsid w:val="003910F1"/>
    <w:rsid w:val="003D476B"/>
    <w:rsid w:val="003E42FC"/>
    <w:rsid w:val="003E5991"/>
    <w:rsid w:val="003F344A"/>
    <w:rsid w:val="00403FF0"/>
    <w:rsid w:val="0042046D"/>
    <w:rsid w:val="0042116E"/>
    <w:rsid w:val="00425AEF"/>
    <w:rsid w:val="00426518"/>
    <w:rsid w:val="00427B06"/>
    <w:rsid w:val="00440769"/>
    <w:rsid w:val="00441F59"/>
    <w:rsid w:val="00444E07"/>
    <w:rsid w:val="00444FA9"/>
    <w:rsid w:val="00473E9C"/>
    <w:rsid w:val="00480099"/>
    <w:rsid w:val="004941A2"/>
    <w:rsid w:val="00497858"/>
    <w:rsid w:val="004A729A"/>
    <w:rsid w:val="004B2378"/>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417"/>
    <w:rsid w:val="0058673C"/>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11921"/>
    <w:rsid w:val="007167DD"/>
    <w:rsid w:val="0072478B"/>
    <w:rsid w:val="0073414D"/>
    <w:rsid w:val="007475A1"/>
    <w:rsid w:val="0075235E"/>
    <w:rsid w:val="007528A5"/>
    <w:rsid w:val="00763C86"/>
    <w:rsid w:val="007732CC"/>
    <w:rsid w:val="00774079"/>
    <w:rsid w:val="0077752B"/>
    <w:rsid w:val="00782B28"/>
    <w:rsid w:val="00793D6F"/>
    <w:rsid w:val="00794090"/>
    <w:rsid w:val="007A44F8"/>
    <w:rsid w:val="007D21BF"/>
    <w:rsid w:val="007F195B"/>
    <w:rsid w:val="007F3C12"/>
    <w:rsid w:val="007F5205"/>
    <w:rsid w:val="0080486B"/>
    <w:rsid w:val="008215E7"/>
    <w:rsid w:val="008258FD"/>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3A6F"/>
    <w:rsid w:val="008F78D8"/>
    <w:rsid w:val="0093373C"/>
    <w:rsid w:val="00961620"/>
    <w:rsid w:val="009734B6"/>
    <w:rsid w:val="0098096F"/>
    <w:rsid w:val="0098437A"/>
    <w:rsid w:val="00986C92"/>
    <w:rsid w:val="00993C47"/>
    <w:rsid w:val="009972BC"/>
    <w:rsid w:val="009B4B16"/>
    <w:rsid w:val="009E54A1"/>
    <w:rsid w:val="009F3EA2"/>
    <w:rsid w:val="009F4E25"/>
    <w:rsid w:val="009F5B1F"/>
    <w:rsid w:val="00A225A9"/>
    <w:rsid w:val="00A265E3"/>
    <w:rsid w:val="00A3308E"/>
    <w:rsid w:val="00A35DFD"/>
    <w:rsid w:val="00A61AB8"/>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14F2A"/>
    <w:rsid w:val="00B31870"/>
    <w:rsid w:val="00B320B8"/>
    <w:rsid w:val="00B35EE2"/>
    <w:rsid w:val="00B36DEF"/>
    <w:rsid w:val="00B4472C"/>
    <w:rsid w:val="00B57131"/>
    <w:rsid w:val="00B62F2C"/>
    <w:rsid w:val="00B658D4"/>
    <w:rsid w:val="00B727C9"/>
    <w:rsid w:val="00B735C8"/>
    <w:rsid w:val="00B76A63"/>
    <w:rsid w:val="00BA6350"/>
    <w:rsid w:val="00BB4E29"/>
    <w:rsid w:val="00BB74C9"/>
    <w:rsid w:val="00BC3AB6"/>
    <w:rsid w:val="00BD0A14"/>
    <w:rsid w:val="00BD19E8"/>
    <w:rsid w:val="00BD4273"/>
    <w:rsid w:val="00C075FA"/>
    <w:rsid w:val="00C31ED8"/>
    <w:rsid w:val="00C432E4"/>
    <w:rsid w:val="00C70C26"/>
    <w:rsid w:val="00C72001"/>
    <w:rsid w:val="00C772B7"/>
    <w:rsid w:val="00C80347"/>
    <w:rsid w:val="00CB24D2"/>
    <w:rsid w:val="00CB7C1A"/>
    <w:rsid w:val="00CC5E08"/>
    <w:rsid w:val="00CE14FD"/>
    <w:rsid w:val="00CF0167"/>
    <w:rsid w:val="00CF6860"/>
    <w:rsid w:val="00D02AC6"/>
    <w:rsid w:val="00D03F0C"/>
    <w:rsid w:val="00D04312"/>
    <w:rsid w:val="00D16A7F"/>
    <w:rsid w:val="00D16AD2"/>
    <w:rsid w:val="00D22596"/>
    <w:rsid w:val="00D22691"/>
    <w:rsid w:val="00D2305F"/>
    <w:rsid w:val="00D24C3D"/>
    <w:rsid w:val="00D46CB1"/>
    <w:rsid w:val="00D723F0"/>
    <w:rsid w:val="00D8133F"/>
    <w:rsid w:val="00D83C81"/>
    <w:rsid w:val="00D861EE"/>
    <w:rsid w:val="00D95B05"/>
    <w:rsid w:val="00D97E2D"/>
    <w:rsid w:val="00DA103D"/>
    <w:rsid w:val="00DA45D3"/>
    <w:rsid w:val="00DA4772"/>
    <w:rsid w:val="00DA66BC"/>
    <w:rsid w:val="00DA7B44"/>
    <w:rsid w:val="00DB2667"/>
    <w:rsid w:val="00DB67B7"/>
    <w:rsid w:val="00DC15A9"/>
    <w:rsid w:val="00DC40AA"/>
    <w:rsid w:val="00DD1750"/>
    <w:rsid w:val="00DE158D"/>
    <w:rsid w:val="00DF64B5"/>
    <w:rsid w:val="00E21D8E"/>
    <w:rsid w:val="00E349AA"/>
    <w:rsid w:val="00E41390"/>
    <w:rsid w:val="00E41CA0"/>
    <w:rsid w:val="00E4366B"/>
    <w:rsid w:val="00E50A4A"/>
    <w:rsid w:val="00E5143A"/>
    <w:rsid w:val="00E606DE"/>
    <w:rsid w:val="00E644FE"/>
    <w:rsid w:val="00E7163E"/>
    <w:rsid w:val="00E72733"/>
    <w:rsid w:val="00E73597"/>
    <w:rsid w:val="00E742FA"/>
    <w:rsid w:val="00E76816"/>
    <w:rsid w:val="00E83DBF"/>
    <w:rsid w:val="00E85551"/>
    <w:rsid w:val="00E87C13"/>
    <w:rsid w:val="00E94CD9"/>
    <w:rsid w:val="00EA1A76"/>
    <w:rsid w:val="00EA290B"/>
    <w:rsid w:val="00EE0E90"/>
    <w:rsid w:val="00EE1497"/>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E46548D"/>
  <w15:docId w15:val="{66E3821F-C2E5-4A8C-B03D-BC3BAAAD2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character" w:styleId="CommentReference">
    <w:name w:val="annotation reference"/>
    <w:basedOn w:val="DefaultParagraphFont"/>
    <w:semiHidden/>
    <w:unhideWhenUsed/>
    <w:rsid w:val="007F195B"/>
    <w:rPr>
      <w:sz w:val="16"/>
      <w:szCs w:val="16"/>
    </w:rPr>
  </w:style>
  <w:style w:type="paragraph" w:styleId="CommentText">
    <w:name w:val="annotation text"/>
    <w:basedOn w:val="Normal"/>
    <w:link w:val="CommentTextChar"/>
    <w:semiHidden/>
    <w:unhideWhenUsed/>
    <w:rsid w:val="007F195B"/>
    <w:rPr>
      <w:sz w:val="20"/>
      <w:szCs w:val="20"/>
    </w:rPr>
  </w:style>
  <w:style w:type="character" w:customStyle="1" w:styleId="CommentTextChar">
    <w:name w:val="Comment Text Char"/>
    <w:basedOn w:val="DefaultParagraphFont"/>
    <w:link w:val="CommentText"/>
    <w:semiHidden/>
    <w:rsid w:val="007F195B"/>
  </w:style>
  <w:style w:type="paragraph" w:styleId="CommentSubject">
    <w:name w:val="annotation subject"/>
    <w:basedOn w:val="CommentText"/>
    <w:next w:val="CommentText"/>
    <w:link w:val="CommentSubjectChar"/>
    <w:semiHidden/>
    <w:unhideWhenUsed/>
    <w:rsid w:val="007F195B"/>
    <w:rPr>
      <w:b/>
      <w:bCs/>
    </w:rPr>
  </w:style>
  <w:style w:type="character" w:customStyle="1" w:styleId="CommentSubjectChar">
    <w:name w:val="Comment Subject Char"/>
    <w:basedOn w:val="CommentTextChar"/>
    <w:link w:val="CommentSubject"/>
    <w:semiHidden/>
    <w:rsid w:val="007F19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