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13C63E6A" w14:textId="77777777" w:rsidTr="006D5D22">
        <w:tblPrEx>
          <w:tblW w:w="0" w:type="auto"/>
          <w:tblLook w:val="0000"/>
        </w:tblPrEx>
        <w:trPr>
          <w:trHeight w:val="2181"/>
        </w:trPr>
        <w:tc>
          <w:tcPr>
            <w:tcW w:w="8856" w:type="dxa"/>
          </w:tcPr>
          <w:p w:rsidR="00FF232D" w:rsidP="006A7D75" w14:paraId="0666261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7D0DC69" w14:textId="77777777">
            <w:pPr>
              <w:rPr>
                <w:b/>
                <w:bCs/>
                <w:sz w:val="12"/>
                <w:szCs w:val="12"/>
              </w:rPr>
            </w:pPr>
          </w:p>
          <w:p w:rsidR="007A44F8" w:rsidRPr="008A3940" w:rsidP="00BB4E29" w14:paraId="42A472A0" w14:textId="77777777">
            <w:pPr>
              <w:rPr>
                <w:b/>
                <w:bCs/>
                <w:sz w:val="22"/>
                <w:szCs w:val="22"/>
              </w:rPr>
            </w:pPr>
            <w:r w:rsidRPr="008A3940">
              <w:rPr>
                <w:b/>
                <w:bCs/>
                <w:sz w:val="22"/>
                <w:szCs w:val="22"/>
              </w:rPr>
              <w:t xml:space="preserve">Media Contact: </w:t>
            </w:r>
          </w:p>
          <w:p w:rsidR="007A44F8" w:rsidRPr="008A3940" w:rsidP="00BB4E29" w14:paraId="39CE2CBB" w14:textId="5516E874">
            <w:pPr>
              <w:rPr>
                <w:bCs/>
                <w:sz w:val="22"/>
                <w:szCs w:val="22"/>
              </w:rPr>
            </w:pPr>
            <w:r w:rsidRPr="008A3940">
              <w:rPr>
                <w:bCs/>
                <w:sz w:val="22"/>
                <w:szCs w:val="22"/>
              </w:rPr>
              <w:t>Will Wiquist</w:t>
            </w:r>
          </w:p>
          <w:p w:rsidR="00FF232D" w:rsidRPr="008A3940" w:rsidP="00BB4E29" w14:paraId="3596DC26" w14:textId="77777777">
            <w:pPr>
              <w:rPr>
                <w:bCs/>
                <w:sz w:val="22"/>
                <w:szCs w:val="22"/>
              </w:rPr>
            </w:pPr>
            <w:r w:rsidRPr="008A3940">
              <w:rPr>
                <w:bCs/>
                <w:sz w:val="22"/>
                <w:szCs w:val="22"/>
              </w:rPr>
              <w:t>will.wiquist@fcc.gov</w:t>
            </w:r>
          </w:p>
          <w:p w:rsidR="007A44F8" w:rsidRPr="008A3940" w:rsidP="00BB4E29" w14:paraId="77886BF4" w14:textId="77777777">
            <w:pPr>
              <w:rPr>
                <w:bCs/>
                <w:sz w:val="22"/>
                <w:szCs w:val="22"/>
              </w:rPr>
            </w:pPr>
          </w:p>
          <w:p w:rsidR="007A44F8" w:rsidRPr="008A3940" w:rsidP="00BB4E29" w14:paraId="47A25ACA" w14:textId="77777777">
            <w:pPr>
              <w:rPr>
                <w:b/>
                <w:sz w:val="22"/>
                <w:szCs w:val="22"/>
              </w:rPr>
            </w:pPr>
            <w:r w:rsidRPr="008A3940">
              <w:rPr>
                <w:b/>
                <w:sz w:val="22"/>
                <w:szCs w:val="22"/>
              </w:rPr>
              <w:t>For Immediate Release</w:t>
            </w:r>
          </w:p>
          <w:p w:rsidR="007A44F8" w:rsidRPr="004A729A" w:rsidP="00BB4E29" w14:paraId="3A81C7A2" w14:textId="77777777">
            <w:pPr>
              <w:jc w:val="center"/>
              <w:rPr>
                <w:b/>
                <w:bCs/>
                <w:sz w:val="22"/>
                <w:szCs w:val="22"/>
              </w:rPr>
            </w:pPr>
          </w:p>
          <w:p w:rsidR="000E049E" w:rsidP="00D861EE" w14:paraId="1FD459EF" w14:textId="7DB35677">
            <w:pPr>
              <w:tabs>
                <w:tab w:val="left" w:pos="8625"/>
              </w:tabs>
              <w:spacing w:after="120"/>
              <w:jc w:val="center"/>
              <w:rPr>
                <w:b/>
                <w:bCs/>
                <w:sz w:val="26"/>
                <w:szCs w:val="26"/>
              </w:rPr>
            </w:pPr>
            <w:bookmarkStart w:id="0" w:name="_Hlk72234424"/>
            <w:r w:rsidRPr="000E049E">
              <w:rPr>
                <w:b/>
                <w:bCs/>
                <w:sz w:val="26"/>
                <w:szCs w:val="26"/>
              </w:rPr>
              <w:t xml:space="preserve">FCC </w:t>
            </w:r>
            <w:r w:rsidR="008E6B73">
              <w:rPr>
                <w:b/>
                <w:bCs/>
                <w:sz w:val="26"/>
                <w:szCs w:val="26"/>
              </w:rPr>
              <w:t xml:space="preserve">DEMANDS </w:t>
            </w:r>
            <w:r w:rsidR="00024071">
              <w:rPr>
                <w:b/>
                <w:bCs/>
                <w:sz w:val="26"/>
                <w:szCs w:val="26"/>
              </w:rPr>
              <w:t>THREE</w:t>
            </w:r>
            <w:r w:rsidR="008E6B73">
              <w:rPr>
                <w:b/>
                <w:bCs/>
                <w:sz w:val="26"/>
                <w:szCs w:val="26"/>
              </w:rPr>
              <w:t xml:space="preserve"> MORE COMPANIES IMMEDIATELY STOP </w:t>
            </w:r>
            <w:r w:rsidR="00E5151F">
              <w:rPr>
                <w:b/>
                <w:bCs/>
                <w:sz w:val="26"/>
                <w:szCs w:val="26"/>
              </w:rPr>
              <w:t xml:space="preserve">FACILITATING </w:t>
            </w:r>
            <w:r w:rsidR="008E6B73">
              <w:rPr>
                <w:b/>
                <w:bCs/>
                <w:sz w:val="26"/>
                <w:szCs w:val="26"/>
              </w:rPr>
              <w:t>ILLEGAL ROBOCALL CAMPAIGNS</w:t>
            </w:r>
          </w:p>
          <w:p w:rsidR="00CC5E08" w:rsidRPr="008A3940" w:rsidP="00040127" w14:paraId="308AF5A0" w14:textId="7EA5E32C">
            <w:pPr>
              <w:tabs>
                <w:tab w:val="left" w:pos="8625"/>
              </w:tabs>
              <w:jc w:val="center"/>
              <w:rPr>
                <w:i/>
              </w:rPr>
            </w:pPr>
            <w:r>
              <w:rPr>
                <w:b/>
                <w:bCs/>
                <w:i/>
              </w:rPr>
              <w:t>Th</w:t>
            </w:r>
            <w:r w:rsidR="008E6B73">
              <w:rPr>
                <w:b/>
                <w:bCs/>
                <w:i/>
              </w:rPr>
              <w:t xml:space="preserve">ese Are the </w:t>
            </w:r>
            <w:r w:rsidR="00024071">
              <w:rPr>
                <w:b/>
                <w:bCs/>
                <w:i/>
              </w:rPr>
              <w:t>Fourth</w:t>
            </w:r>
            <w:r w:rsidR="008E6B73">
              <w:rPr>
                <w:b/>
                <w:bCs/>
                <w:i/>
              </w:rPr>
              <w:t xml:space="preserve"> Tranche of Enforcement Bureau Cease and Desist Letters</w:t>
            </w:r>
          </w:p>
          <w:bookmarkEnd w:id="0"/>
          <w:p w:rsidR="00F61155" w:rsidRPr="006B0A70" w:rsidP="00BB4E29" w14:paraId="5DFDBFC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70BE" w:rsidRPr="002E165B" w:rsidP="002E165B" w14:paraId="5C4A98F2" w14:textId="1C297F1E">
            <w:pPr>
              <w:rPr>
                <w:sz w:val="22"/>
                <w:szCs w:val="22"/>
              </w:rPr>
            </w:pPr>
            <w:r w:rsidRPr="002E165B">
              <w:rPr>
                <w:sz w:val="22"/>
                <w:szCs w:val="22"/>
              </w:rPr>
              <w:t xml:space="preserve">WASHINGTON, </w:t>
            </w:r>
            <w:r w:rsidR="00024071">
              <w:rPr>
                <w:sz w:val="22"/>
                <w:szCs w:val="22"/>
              </w:rPr>
              <w:t>October</w:t>
            </w:r>
            <w:r w:rsidRPr="008E6B73" w:rsidR="000E049E">
              <w:rPr>
                <w:sz w:val="22"/>
                <w:szCs w:val="22"/>
              </w:rPr>
              <w:t xml:space="preserve"> </w:t>
            </w:r>
            <w:r w:rsidR="00FB5BDB">
              <w:rPr>
                <w:sz w:val="22"/>
                <w:szCs w:val="22"/>
              </w:rPr>
              <w:t>21</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8E6B73">
              <w:rPr>
                <w:sz w:val="22"/>
                <w:szCs w:val="22"/>
              </w:rPr>
              <w:t>FCC Acting Chairwoman Jessica Rosenworcel</w:t>
            </w:r>
            <w:r w:rsidRPr="002E165B" w:rsidR="000E049E">
              <w:rPr>
                <w:sz w:val="22"/>
                <w:szCs w:val="22"/>
              </w:rPr>
              <w:t xml:space="preserve"> today</w:t>
            </w:r>
            <w:r w:rsidRPr="002E165B" w:rsidR="00040127">
              <w:rPr>
                <w:sz w:val="22"/>
                <w:szCs w:val="22"/>
              </w:rPr>
              <w:t xml:space="preserve"> announced</w:t>
            </w:r>
            <w:r w:rsidR="008E6B73">
              <w:rPr>
                <w:sz w:val="22"/>
                <w:szCs w:val="22"/>
              </w:rPr>
              <w:t xml:space="preserve"> the latest FCC action to combat illegal robocalls and spoofing campaigns that target consumers.</w:t>
            </w:r>
            <w:r w:rsidR="00623ACA">
              <w:rPr>
                <w:sz w:val="22"/>
                <w:szCs w:val="22"/>
              </w:rPr>
              <w:t xml:space="preserve">  The FCC’s Enforcement Bureau sent cease</w:t>
            </w:r>
            <w:r w:rsidR="007C0B9E">
              <w:rPr>
                <w:sz w:val="22"/>
                <w:szCs w:val="22"/>
              </w:rPr>
              <w:t>-</w:t>
            </w:r>
            <w:r w:rsidR="00623ACA">
              <w:rPr>
                <w:sz w:val="22"/>
                <w:szCs w:val="22"/>
              </w:rPr>
              <w:t>and</w:t>
            </w:r>
            <w:r w:rsidR="007C0B9E">
              <w:rPr>
                <w:sz w:val="22"/>
                <w:szCs w:val="22"/>
              </w:rPr>
              <w:t>-</w:t>
            </w:r>
            <w:r w:rsidR="00623ACA">
              <w:rPr>
                <w:sz w:val="22"/>
                <w:szCs w:val="22"/>
              </w:rPr>
              <w:t xml:space="preserve">desist letters to </w:t>
            </w:r>
            <w:bookmarkStart w:id="1" w:name="_Hlk72234746"/>
            <w:r w:rsidR="00EE46AE">
              <w:rPr>
                <w:sz w:val="22"/>
                <w:szCs w:val="22"/>
              </w:rPr>
              <w:t>three network providers</w:t>
            </w:r>
            <w:r w:rsidR="00222744">
              <w:rPr>
                <w:sz w:val="22"/>
                <w:szCs w:val="22"/>
              </w:rPr>
              <w:t>—</w:t>
            </w:r>
            <w:r w:rsidR="008A1E84">
              <w:rPr>
                <w:sz w:val="22"/>
                <w:szCs w:val="22"/>
              </w:rPr>
              <w:t>Duratel, Primo Dia</w:t>
            </w:r>
            <w:r w:rsidR="00B92917">
              <w:rPr>
                <w:sz w:val="22"/>
                <w:szCs w:val="22"/>
              </w:rPr>
              <w:t>l</w:t>
            </w:r>
            <w:r w:rsidR="008A1E84">
              <w:rPr>
                <w:sz w:val="22"/>
                <w:szCs w:val="22"/>
              </w:rPr>
              <w:t xml:space="preserve">ler, </w:t>
            </w:r>
            <w:bookmarkEnd w:id="1"/>
            <w:r w:rsidR="007C0B9E">
              <w:rPr>
                <w:sz w:val="22"/>
                <w:szCs w:val="22"/>
              </w:rPr>
              <w:t xml:space="preserve">and </w:t>
            </w:r>
            <w:r w:rsidR="008A1E84">
              <w:rPr>
                <w:sz w:val="22"/>
                <w:szCs w:val="22"/>
              </w:rPr>
              <w:t xml:space="preserve">PZ/Illum </w:t>
            </w:r>
            <w:r w:rsidR="00222744">
              <w:rPr>
                <w:sz w:val="22"/>
                <w:szCs w:val="22"/>
              </w:rPr>
              <w:t>Telecommunication—</w:t>
            </w:r>
            <w:r w:rsidR="00623ACA">
              <w:rPr>
                <w:sz w:val="22"/>
                <w:szCs w:val="22"/>
              </w:rPr>
              <w:t>demanding that the</w:t>
            </w:r>
            <w:r w:rsidR="00332109">
              <w:rPr>
                <w:sz w:val="22"/>
                <w:szCs w:val="22"/>
              </w:rPr>
              <w:t>se providers</w:t>
            </w:r>
            <w:r w:rsidR="00623ACA">
              <w:rPr>
                <w:sz w:val="22"/>
                <w:szCs w:val="22"/>
              </w:rPr>
              <w:t xml:space="preserve"> immediately cease </w:t>
            </w:r>
            <w:r w:rsidR="00B92917">
              <w:rPr>
                <w:sz w:val="22"/>
                <w:szCs w:val="22"/>
              </w:rPr>
              <w:t xml:space="preserve">originating </w:t>
            </w:r>
            <w:r w:rsidR="00623ACA">
              <w:rPr>
                <w:sz w:val="22"/>
                <w:szCs w:val="22"/>
              </w:rPr>
              <w:t>illegal robocall campaigns on their networks</w:t>
            </w:r>
            <w:r w:rsidR="00B92917">
              <w:rPr>
                <w:sz w:val="22"/>
                <w:szCs w:val="22"/>
              </w:rPr>
              <w:t>, many of which originated overseas,</w:t>
            </w:r>
            <w:r w:rsidR="00623ACA">
              <w:rPr>
                <w:sz w:val="22"/>
                <w:szCs w:val="22"/>
              </w:rPr>
              <w:t xml:space="preserve"> and report to the Commission the concrete steps they </w:t>
            </w:r>
            <w:r w:rsidR="0011214B">
              <w:rPr>
                <w:sz w:val="22"/>
                <w:szCs w:val="22"/>
              </w:rPr>
              <w:t xml:space="preserve">are </w:t>
            </w:r>
            <w:r w:rsidR="00623ACA">
              <w:rPr>
                <w:sz w:val="22"/>
                <w:szCs w:val="22"/>
              </w:rPr>
              <w:t>implement</w:t>
            </w:r>
            <w:r w:rsidR="0011214B">
              <w:rPr>
                <w:sz w:val="22"/>
                <w:szCs w:val="22"/>
              </w:rPr>
              <w:t>ing</w:t>
            </w:r>
            <w:r w:rsidR="00623ACA">
              <w:rPr>
                <w:sz w:val="22"/>
                <w:szCs w:val="22"/>
              </w:rPr>
              <w:t xml:space="preserve"> to prevent a recurrence of these operations. </w:t>
            </w:r>
          </w:p>
          <w:p w:rsidR="00040127" w:rsidRPr="002E165B" w:rsidP="002E165B" w14:paraId="70BBB30A" w14:textId="77777777">
            <w:pPr>
              <w:rPr>
                <w:sz w:val="22"/>
                <w:szCs w:val="22"/>
              </w:rPr>
            </w:pPr>
          </w:p>
          <w:p w:rsidR="00974245" w:rsidP="002E165B" w14:paraId="3813D1FC" w14:textId="3BE0417A">
            <w:pPr>
              <w:rPr>
                <w:sz w:val="22"/>
                <w:szCs w:val="22"/>
              </w:rPr>
            </w:pPr>
            <w:r w:rsidRPr="00C004D8">
              <w:rPr>
                <w:sz w:val="22"/>
                <w:szCs w:val="22"/>
              </w:rPr>
              <w:t>“We announced the formation of the agency’s Robocall Response Team with a clear message: bad actors beware</w:t>
            </w:r>
            <w:r>
              <w:rPr>
                <w:sz w:val="22"/>
                <w:szCs w:val="22"/>
              </w:rPr>
              <w:t xml:space="preserve">,” said Rosenworcel. </w:t>
            </w:r>
            <w:r w:rsidRPr="00C004D8">
              <w:rPr>
                <w:sz w:val="22"/>
                <w:szCs w:val="22"/>
              </w:rPr>
              <w:t xml:space="preserve"> </w:t>
            </w:r>
            <w:r>
              <w:rPr>
                <w:sz w:val="22"/>
                <w:szCs w:val="22"/>
              </w:rPr>
              <w:t>“</w:t>
            </w:r>
            <w:r w:rsidRPr="00C004D8">
              <w:rPr>
                <w:sz w:val="22"/>
                <w:szCs w:val="22"/>
              </w:rPr>
              <w:t>These cease-and-desist letters should serve as a warning sign to other entities that believe the FCC has turned a blind eye to this issue.</w:t>
            </w:r>
            <w:r>
              <w:rPr>
                <w:sz w:val="22"/>
                <w:szCs w:val="22"/>
              </w:rPr>
              <w:t xml:space="preserve">  </w:t>
            </w:r>
            <w:r w:rsidRPr="00C004D8">
              <w:rPr>
                <w:sz w:val="22"/>
                <w:szCs w:val="22"/>
              </w:rPr>
              <w:t>We haven’t.</w:t>
            </w:r>
            <w:r>
              <w:rPr>
                <w:sz w:val="22"/>
                <w:szCs w:val="22"/>
              </w:rPr>
              <w:t xml:space="preserve">  </w:t>
            </w:r>
            <w:r w:rsidRPr="00C004D8">
              <w:rPr>
                <w:sz w:val="22"/>
                <w:szCs w:val="22"/>
              </w:rPr>
              <w:t>Our latest action makes it clear to companies like these that we will intervene when necessary to protect American consumers.  The FCC is putting its full force behind stopping these junk calls.”</w:t>
            </w:r>
          </w:p>
          <w:p w:rsidR="00C004D8" w:rsidP="002E165B" w14:paraId="4056451D" w14:textId="77777777">
            <w:pPr>
              <w:rPr>
                <w:sz w:val="22"/>
                <w:szCs w:val="22"/>
              </w:rPr>
            </w:pPr>
          </w:p>
          <w:p w:rsidR="008A1E84" w:rsidP="002E165B" w14:paraId="6C07E285" w14:textId="16E0C771">
            <w:pPr>
              <w:rPr>
                <w:sz w:val="22"/>
                <w:szCs w:val="22"/>
              </w:rPr>
            </w:pPr>
            <w:r>
              <w:rPr>
                <w:sz w:val="22"/>
                <w:szCs w:val="22"/>
              </w:rPr>
              <w:t>Investigations by the Enforcement Bureau, in conjunction with the industry-led Traceback Consortium, indicate that these companies</w:t>
            </w:r>
            <w:r w:rsidR="001514B7">
              <w:rPr>
                <w:sz w:val="22"/>
                <w:szCs w:val="22"/>
              </w:rPr>
              <w:t xml:space="preserve"> each</w:t>
            </w:r>
            <w:r>
              <w:rPr>
                <w:sz w:val="22"/>
                <w:szCs w:val="22"/>
              </w:rPr>
              <w:t xml:space="preserve"> transmitted multiple illegal robocall campaigns on their networks.  </w:t>
            </w:r>
            <w:r w:rsidR="00B92917">
              <w:rPr>
                <w:sz w:val="22"/>
                <w:szCs w:val="22"/>
              </w:rPr>
              <w:t>Duratel and PZ/Illum</w:t>
            </w:r>
            <w:r w:rsidRPr="008A1E84">
              <w:rPr>
                <w:sz w:val="22"/>
                <w:szCs w:val="22"/>
              </w:rPr>
              <w:t xml:space="preserve"> originated substantial numbers of government imposter scam calls</w:t>
            </w:r>
            <w:r>
              <w:rPr>
                <w:sz w:val="22"/>
                <w:szCs w:val="22"/>
              </w:rPr>
              <w:t xml:space="preserve"> </w:t>
            </w:r>
            <w:r w:rsidR="007C0B9E">
              <w:rPr>
                <w:sz w:val="22"/>
                <w:szCs w:val="22"/>
              </w:rPr>
              <w:t xml:space="preserve">including </w:t>
            </w:r>
            <w:r>
              <w:rPr>
                <w:sz w:val="22"/>
                <w:szCs w:val="22"/>
              </w:rPr>
              <w:t xml:space="preserve">posing as the Social Security Administration, the Federal Reserve, </w:t>
            </w:r>
            <w:r w:rsidR="00981381">
              <w:rPr>
                <w:sz w:val="22"/>
                <w:szCs w:val="22"/>
              </w:rPr>
              <w:t xml:space="preserve">or </w:t>
            </w:r>
            <w:r>
              <w:rPr>
                <w:sz w:val="22"/>
                <w:szCs w:val="22"/>
              </w:rPr>
              <w:t>the Department of Homeland Security</w:t>
            </w:r>
            <w:r w:rsidRPr="008A1E84">
              <w:rPr>
                <w:sz w:val="22"/>
                <w:szCs w:val="22"/>
              </w:rPr>
              <w:t>.</w:t>
            </w:r>
            <w:r w:rsidR="00B92917">
              <w:rPr>
                <w:sz w:val="22"/>
                <w:szCs w:val="22"/>
              </w:rPr>
              <w:t xml:space="preserve">  Primo Dialler originated robocalls that threatened utility discontinuation and offered</w:t>
            </w:r>
            <w:r w:rsidR="00D4037B">
              <w:rPr>
                <w:sz w:val="22"/>
                <w:szCs w:val="22"/>
              </w:rPr>
              <w:t xml:space="preserve"> fake</w:t>
            </w:r>
            <w:r w:rsidR="00B92917">
              <w:rPr>
                <w:sz w:val="22"/>
                <w:szCs w:val="22"/>
              </w:rPr>
              <w:t xml:space="preserve"> credit card rate reductions</w:t>
            </w:r>
            <w:r w:rsidRPr="008A1E84">
              <w:rPr>
                <w:sz w:val="22"/>
                <w:szCs w:val="22"/>
              </w:rPr>
              <w:t>.</w:t>
            </w:r>
            <w:r w:rsidR="00FB5BDB">
              <w:rPr>
                <w:sz w:val="22"/>
                <w:szCs w:val="22"/>
              </w:rPr>
              <w:t xml:space="preserve">  </w:t>
            </w:r>
            <w:r w:rsidR="007C0B9E">
              <w:rPr>
                <w:sz w:val="22"/>
                <w:szCs w:val="22"/>
              </w:rPr>
              <w:t xml:space="preserve">The FCC </w:t>
            </w:r>
            <w:r w:rsidRPr="008A1E84">
              <w:rPr>
                <w:sz w:val="22"/>
                <w:szCs w:val="22"/>
              </w:rPr>
              <w:t>identified the providers based on Industry Traceback Group information</w:t>
            </w:r>
            <w:r w:rsidRPr="004F1591">
              <w:rPr>
                <w:sz w:val="22"/>
                <w:szCs w:val="22"/>
              </w:rPr>
              <w:t xml:space="preserve">, which identifies the providers that receive the most tracebacks over a </w:t>
            </w:r>
            <w:r w:rsidRPr="004F1591" w:rsidR="007C0B9E">
              <w:rPr>
                <w:sz w:val="22"/>
                <w:szCs w:val="22"/>
              </w:rPr>
              <w:t>60-day</w:t>
            </w:r>
            <w:r w:rsidRPr="004F1591">
              <w:rPr>
                <w:sz w:val="22"/>
                <w:szCs w:val="22"/>
              </w:rPr>
              <w:t xml:space="preserve"> period, as well as information </w:t>
            </w:r>
            <w:r w:rsidRPr="004F1591" w:rsidR="004F1591">
              <w:rPr>
                <w:sz w:val="22"/>
                <w:szCs w:val="22"/>
              </w:rPr>
              <w:t>from the Social Security Administration Office of the Inspector General</w:t>
            </w:r>
            <w:r w:rsidRPr="004F1591">
              <w:rPr>
                <w:sz w:val="22"/>
                <w:szCs w:val="22"/>
              </w:rPr>
              <w:t xml:space="preserve">. </w:t>
            </w:r>
          </w:p>
          <w:p w:rsidR="008A1E84" w:rsidP="002E165B" w14:paraId="1A05B89F" w14:textId="77777777">
            <w:pPr>
              <w:rPr>
                <w:sz w:val="22"/>
                <w:szCs w:val="22"/>
              </w:rPr>
            </w:pPr>
          </w:p>
          <w:p w:rsidR="00BC2E15" w:rsidP="002E165B" w14:paraId="4680017B" w14:textId="3DE65358">
            <w:pPr>
              <w:rPr>
                <w:sz w:val="22"/>
                <w:szCs w:val="22"/>
              </w:rPr>
            </w:pPr>
            <w:r>
              <w:rPr>
                <w:sz w:val="22"/>
                <w:szCs w:val="22"/>
              </w:rPr>
              <w:t xml:space="preserve">The FCC has made clear that, should this practice not end </w:t>
            </w:r>
            <w:r w:rsidR="00E5151F">
              <w:rPr>
                <w:sz w:val="22"/>
                <w:szCs w:val="22"/>
              </w:rPr>
              <w:t>immediately</w:t>
            </w:r>
            <w:r>
              <w:rPr>
                <w:sz w:val="22"/>
                <w:szCs w:val="22"/>
              </w:rPr>
              <w:t xml:space="preserve">, other network operators will be authorized to block traffic from these companies altogether.  The Bureau issued similar letters to </w:t>
            </w:r>
            <w:r w:rsidR="00E5151F">
              <w:rPr>
                <w:sz w:val="22"/>
                <w:szCs w:val="22"/>
              </w:rPr>
              <w:t xml:space="preserve">other </w:t>
            </w:r>
            <w:r>
              <w:rPr>
                <w:sz w:val="22"/>
                <w:szCs w:val="22"/>
              </w:rPr>
              <w:t xml:space="preserve">companies in </w:t>
            </w:r>
            <w:hyperlink r:id="rId5" w:history="1">
              <w:r w:rsidRPr="00BC2E15">
                <w:rPr>
                  <w:rStyle w:val="Hyperlink"/>
                  <w:sz w:val="22"/>
                  <w:szCs w:val="22"/>
                </w:rPr>
                <w:t>March</w:t>
              </w:r>
            </w:hyperlink>
            <w:r w:rsidR="00024071">
              <w:rPr>
                <w:rStyle w:val="Hyperlink"/>
                <w:sz w:val="22"/>
                <w:szCs w:val="22"/>
              </w:rPr>
              <w:t>,</w:t>
            </w:r>
            <w:r>
              <w:rPr>
                <w:sz w:val="22"/>
                <w:szCs w:val="22"/>
              </w:rPr>
              <w:t xml:space="preserve"> </w:t>
            </w:r>
            <w:hyperlink r:id="rId6" w:history="1">
              <w:r w:rsidRPr="00BC2E15">
                <w:rPr>
                  <w:rStyle w:val="Hyperlink"/>
                  <w:sz w:val="22"/>
                  <w:szCs w:val="22"/>
                </w:rPr>
                <w:t>April</w:t>
              </w:r>
            </w:hyperlink>
            <w:r w:rsidR="00024071">
              <w:rPr>
                <w:sz w:val="22"/>
                <w:szCs w:val="22"/>
              </w:rPr>
              <w:t xml:space="preserve">, and </w:t>
            </w:r>
            <w:hyperlink r:id="rId7" w:history="1">
              <w:r w:rsidRPr="00024071" w:rsidR="00024071">
                <w:rPr>
                  <w:rStyle w:val="Hyperlink"/>
                  <w:sz w:val="22"/>
                  <w:szCs w:val="22"/>
                </w:rPr>
                <w:t>May</w:t>
              </w:r>
            </w:hyperlink>
            <w:r w:rsidR="00024071">
              <w:rPr>
                <w:sz w:val="22"/>
                <w:szCs w:val="22"/>
              </w:rPr>
              <w:t>.</w:t>
            </w:r>
            <w:r w:rsidR="009E7A6E">
              <w:rPr>
                <w:sz w:val="22"/>
                <w:szCs w:val="22"/>
              </w:rPr>
              <w:t xml:space="preserve">  </w:t>
            </w:r>
            <w:r w:rsidR="007A4E95">
              <w:rPr>
                <w:sz w:val="22"/>
                <w:szCs w:val="22"/>
              </w:rPr>
              <w:t xml:space="preserve">In response to the previous letters, </w:t>
            </w:r>
            <w:r w:rsidR="0037035F">
              <w:rPr>
                <w:sz w:val="22"/>
                <w:szCs w:val="22"/>
              </w:rPr>
              <w:t xml:space="preserve">most of </w:t>
            </w:r>
            <w:r w:rsidR="007A4E95">
              <w:rPr>
                <w:sz w:val="22"/>
                <w:szCs w:val="22"/>
              </w:rPr>
              <w:t>those companies appear to have stopped facilitating robocall campaign</w:t>
            </w:r>
            <w:r w:rsidR="00CC0EBB">
              <w:rPr>
                <w:sz w:val="22"/>
                <w:szCs w:val="22"/>
              </w:rPr>
              <w:t>s</w:t>
            </w:r>
            <w:r w:rsidR="007A4E95">
              <w:rPr>
                <w:sz w:val="22"/>
                <w:szCs w:val="22"/>
              </w:rPr>
              <w:t xml:space="preserve"> and taken steps to prevent reoccurrence</w:t>
            </w:r>
            <w:r w:rsidR="00CC0EBB">
              <w:rPr>
                <w:sz w:val="22"/>
                <w:szCs w:val="22"/>
              </w:rPr>
              <w:t>s</w:t>
            </w:r>
            <w:r w:rsidR="007A4E95">
              <w:rPr>
                <w:sz w:val="22"/>
                <w:szCs w:val="22"/>
              </w:rPr>
              <w:t>.  The FCC will continue to monitor</w:t>
            </w:r>
            <w:r w:rsidR="00E5151F">
              <w:rPr>
                <w:sz w:val="22"/>
                <w:szCs w:val="22"/>
              </w:rPr>
              <w:t xml:space="preserve"> all</w:t>
            </w:r>
            <w:r w:rsidR="007A4E95">
              <w:rPr>
                <w:sz w:val="22"/>
                <w:szCs w:val="22"/>
              </w:rPr>
              <w:t xml:space="preserve"> these companies’ activities and</w:t>
            </w:r>
            <w:r w:rsidR="00E5151F">
              <w:rPr>
                <w:sz w:val="22"/>
                <w:szCs w:val="22"/>
              </w:rPr>
              <w:t xml:space="preserve">, </w:t>
            </w:r>
            <w:r w:rsidR="007A4E95">
              <w:rPr>
                <w:sz w:val="22"/>
                <w:szCs w:val="22"/>
              </w:rPr>
              <w:t>should a reoccurrence take place</w:t>
            </w:r>
            <w:r w:rsidR="00E5151F">
              <w:rPr>
                <w:sz w:val="22"/>
                <w:szCs w:val="22"/>
              </w:rPr>
              <w:t>,</w:t>
            </w:r>
            <w:r w:rsidR="007A4E95">
              <w:rPr>
                <w:sz w:val="22"/>
                <w:szCs w:val="22"/>
              </w:rPr>
              <w:t xml:space="preserve"> stands ready to authorize t</w:t>
            </w:r>
            <w:r w:rsidR="001514B7">
              <w:rPr>
                <w:sz w:val="22"/>
                <w:szCs w:val="22"/>
              </w:rPr>
              <w:t>he</w:t>
            </w:r>
            <w:r w:rsidR="007A4E95">
              <w:rPr>
                <w:sz w:val="22"/>
                <w:szCs w:val="22"/>
              </w:rPr>
              <w:t xml:space="preserve"> blocking of traffic from any of these duly warned companies. </w:t>
            </w:r>
          </w:p>
          <w:p w:rsidR="007A4E95" w:rsidP="002E165B" w14:paraId="103D5C22" w14:textId="1D044E3C">
            <w:pPr>
              <w:rPr>
                <w:sz w:val="22"/>
                <w:szCs w:val="22"/>
              </w:rPr>
            </w:pPr>
          </w:p>
          <w:p w:rsidR="00BC2E15" w:rsidP="002E165B" w14:paraId="4BF7D3F0" w14:textId="50EC6760">
            <w:pPr>
              <w:rPr>
                <w:sz w:val="22"/>
                <w:szCs w:val="22"/>
              </w:rPr>
            </w:pPr>
            <w:r>
              <w:rPr>
                <w:sz w:val="22"/>
                <w:szCs w:val="22"/>
              </w:rPr>
              <w:t xml:space="preserve">Today’s letters make clear that </w:t>
            </w:r>
            <w:r w:rsidR="007C0B9E">
              <w:rPr>
                <w:sz w:val="22"/>
                <w:szCs w:val="22"/>
              </w:rPr>
              <w:t>Duratel, Primo Dial</w:t>
            </w:r>
            <w:r w:rsidR="00B92917">
              <w:rPr>
                <w:sz w:val="22"/>
                <w:szCs w:val="22"/>
              </w:rPr>
              <w:t>l</w:t>
            </w:r>
            <w:r w:rsidR="007C0B9E">
              <w:rPr>
                <w:sz w:val="22"/>
                <w:szCs w:val="22"/>
              </w:rPr>
              <w:t xml:space="preserve">er, and PZ/Illum Telecommunication </w:t>
            </w:r>
            <w:r>
              <w:rPr>
                <w:sz w:val="22"/>
                <w:szCs w:val="22"/>
              </w:rPr>
              <w:t xml:space="preserve">must </w:t>
            </w:r>
            <w:r w:rsidRPr="007A4E95">
              <w:rPr>
                <w:sz w:val="22"/>
                <w:szCs w:val="22"/>
              </w:rPr>
              <w:t>take steps to “effectively mitigate illegal traffic” within 48 hours</w:t>
            </w:r>
            <w:r>
              <w:rPr>
                <w:sz w:val="22"/>
                <w:szCs w:val="22"/>
              </w:rPr>
              <w:t xml:space="preserve">.  </w:t>
            </w:r>
            <w:r w:rsidR="006E7E1C">
              <w:rPr>
                <w:sz w:val="22"/>
                <w:szCs w:val="22"/>
              </w:rPr>
              <w:t>And they must</w:t>
            </w:r>
            <w:r w:rsidRPr="007A4E95">
              <w:rPr>
                <w:sz w:val="22"/>
                <w:szCs w:val="22"/>
              </w:rPr>
              <w:t xml:space="preserve"> inform the Commission and the Traceback Consortium within fourteen days of the steps taken to implement effective measures to prevent </w:t>
            </w:r>
            <w:r>
              <w:rPr>
                <w:sz w:val="22"/>
                <w:szCs w:val="22"/>
              </w:rPr>
              <w:t>their clients</w:t>
            </w:r>
            <w:r w:rsidRPr="007A4E95">
              <w:rPr>
                <w:sz w:val="22"/>
                <w:szCs w:val="22"/>
              </w:rPr>
              <w:t xml:space="preserve"> from using </w:t>
            </w:r>
            <w:r>
              <w:rPr>
                <w:sz w:val="22"/>
                <w:szCs w:val="22"/>
              </w:rPr>
              <w:t>their</w:t>
            </w:r>
            <w:r w:rsidRPr="007A4E95">
              <w:rPr>
                <w:sz w:val="22"/>
                <w:szCs w:val="22"/>
              </w:rPr>
              <w:t xml:space="preserve"> network to make illegal </w:t>
            </w:r>
            <w:r w:rsidRPr="007A4E95">
              <w:rPr>
                <w:sz w:val="22"/>
                <w:szCs w:val="22"/>
              </w:rPr>
              <w:t xml:space="preserve">calls.  </w:t>
            </w:r>
            <w:r>
              <w:rPr>
                <w:sz w:val="22"/>
                <w:szCs w:val="22"/>
              </w:rPr>
              <w:t>If they do not take such steps, other networks will be authorized</w:t>
            </w:r>
            <w:r w:rsidR="006E7E1C">
              <w:rPr>
                <w:sz w:val="22"/>
                <w:szCs w:val="22"/>
              </w:rPr>
              <w:t>, and may even be required,</w:t>
            </w:r>
            <w:r>
              <w:rPr>
                <w:sz w:val="22"/>
                <w:szCs w:val="22"/>
              </w:rPr>
              <w:t xml:space="preserve"> to block traffic from these companies. </w:t>
            </w:r>
          </w:p>
          <w:p w:rsidR="00BC2E15" w:rsidRPr="002E165B" w:rsidP="002E165B" w14:paraId="34450910" w14:textId="77777777">
            <w:pPr>
              <w:rPr>
                <w:sz w:val="22"/>
                <w:szCs w:val="22"/>
              </w:rPr>
            </w:pPr>
          </w:p>
          <w:p w:rsidR="004F0F1F" w:rsidRPr="007475A1" w:rsidP="00850E26" w14:paraId="28D17D05" w14:textId="77777777">
            <w:pPr>
              <w:ind w:right="72"/>
              <w:jc w:val="center"/>
              <w:rPr>
                <w:sz w:val="22"/>
                <w:szCs w:val="22"/>
              </w:rPr>
            </w:pPr>
            <w:r w:rsidRPr="007475A1">
              <w:rPr>
                <w:sz w:val="22"/>
                <w:szCs w:val="22"/>
              </w:rPr>
              <w:t>###</w:t>
            </w:r>
          </w:p>
          <w:p w:rsidR="00CC5E08" w:rsidRPr="0080486B" w:rsidP="00850E26" w14:paraId="07B5FEC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FB3F6D" w14:textId="77777777">
            <w:pPr>
              <w:ind w:right="72"/>
              <w:jc w:val="center"/>
              <w:rPr>
                <w:b/>
                <w:bCs/>
                <w:sz w:val="18"/>
                <w:szCs w:val="18"/>
              </w:rPr>
            </w:pPr>
          </w:p>
          <w:p w:rsidR="00EE0E90" w:rsidRPr="00EF729B" w:rsidP="00850E26" w14:paraId="20BD287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755328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4071"/>
    <w:rsid w:val="0002500C"/>
    <w:rsid w:val="000311FC"/>
    <w:rsid w:val="00040127"/>
    <w:rsid w:val="00044318"/>
    <w:rsid w:val="00065E2D"/>
    <w:rsid w:val="00081232"/>
    <w:rsid w:val="00090E9C"/>
    <w:rsid w:val="00091E65"/>
    <w:rsid w:val="00095964"/>
    <w:rsid w:val="00096D4A"/>
    <w:rsid w:val="000A38EA"/>
    <w:rsid w:val="000C1E47"/>
    <w:rsid w:val="000C26F3"/>
    <w:rsid w:val="000E049E"/>
    <w:rsid w:val="0010799B"/>
    <w:rsid w:val="0011214B"/>
    <w:rsid w:val="001160A0"/>
    <w:rsid w:val="00117DB2"/>
    <w:rsid w:val="00123ED2"/>
    <w:rsid w:val="00125BE0"/>
    <w:rsid w:val="00136C09"/>
    <w:rsid w:val="00142C13"/>
    <w:rsid w:val="001514B7"/>
    <w:rsid w:val="00152776"/>
    <w:rsid w:val="00153222"/>
    <w:rsid w:val="001577D3"/>
    <w:rsid w:val="0016057D"/>
    <w:rsid w:val="001733A6"/>
    <w:rsid w:val="001865A9"/>
    <w:rsid w:val="00187DB2"/>
    <w:rsid w:val="001B20BB"/>
    <w:rsid w:val="001C4370"/>
    <w:rsid w:val="001D3779"/>
    <w:rsid w:val="001F0469"/>
    <w:rsid w:val="001F30E4"/>
    <w:rsid w:val="00203A98"/>
    <w:rsid w:val="00206EDD"/>
    <w:rsid w:val="0021247E"/>
    <w:rsid w:val="002146F6"/>
    <w:rsid w:val="00222744"/>
    <w:rsid w:val="00231C32"/>
    <w:rsid w:val="00240345"/>
    <w:rsid w:val="002421F0"/>
    <w:rsid w:val="00247274"/>
    <w:rsid w:val="00266966"/>
    <w:rsid w:val="00285C36"/>
    <w:rsid w:val="00294C0C"/>
    <w:rsid w:val="002A0934"/>
    <w:rsid w:val="002B1013"/>
    <w:rsid w:val="002C565B"/>
    <w:rsid w:val="002D03E5"/>
    <w:rsid w:val="002E165B"/>
    <w:rsid w:val="002E3F1D"/>
    <w:rsid w:val="002F31D0"/>
    <w:rsid w:val="00300359"/>
    <w:rsid w:val="0031073C"/>
    <w:rsid w:val="0031773E"/>
    <w:rsid w:val="00332109"/>
    <w:rsid w:val="00333871"/>
    <w:rsid w:val="0034557E"/>
    <w:rsid w:val="00347716"/>
    <w:rsid w:val="003506E1"/>
    <w:rsid w:val="0037035F"/>
    <w:rsid w:val="003727E3"/>
    <w:rsid w:val="00384FD5"/>
    <w:rsid w:val="00385A93"/>
    <w:rsid w:val="00386E44"/>
    <w:rsid w:val="003910F1"/>
    <w:rsid w:val="003D7499"/>
    <w:rsid w:val="003E42FC"/>
    <w:rsid w:val="003E5991"/>
    <w:rsid w:val="003F344A"/>
    <w:rsid w:val="00403FF0"/>
    <w:rsid w:val="0042046D"/>
    <w:rsid w:val="0042116E"/>
    <w:rsid w:val="00425AEF"/>
    <w:rsid w:val="00426518"/>
    <w:rsid w:val="004270BE"/>
    <w:rsid w:val="00427B06"/>
    <w:rsid w:val="00441F59"/>
    <w:rsid w:val="00444E07"/>
    <w:rsid w:val="00444FA9"/>
    <w:rsid w:val="00464DE7"/>
    <w:rsid w:val="00473E9C"/>
    <w:rsid w:val="00480099"/>
    <w:rsid w:val="00493D5B"/>
    <w:rsid w:val="004941A2"/>
    <w:rsid w:val="00497858"/>
    <w:rsid w:val="004A729A"/>
    <w:rsid w:val="004B4FEA"/>
    <w:rsid w:val="004C0ADA"/>
    <w:rsid w:val="004C433E"/>
    <w:rsid w:val="004C4512"/>
    <w:rsid w:val="004C4F36"/>
    <w:rsid w:val="004D3D85"/>
    <w:rsid w:val="004E2BD8"/>
    <w:rsid w:val="004F0F1F"/>
    <w:rsid w:val="004F1591"/>
    <w:rsid w:val="005022AA"/>
    <w:rsid w:val="00504845"/>
    <w:rsid w:val="0050757F"/>
    <w:rsid w:val="00516AD2"/>
    <w:rsid w:val="00543FE1"/>
    <w:rsid w:val="00545DAE"/>
    <w:rsid w:val="00571B83"/>
    <w:rsid w:val="00575A00"/>
    <w:rsid w:val="00586417"/>
    <w:rsid w:val="0058673C"/>
    <w:rsid w:val="0059480F"/>
    <w:rsid w:val="00595AAB"/>
    <w:rsid w:val="005A7972"/>
    <w:rsid w:val="005B17E7"/>
    <w:rsid w:val="005B2643"/>
    <w:rsid w:val="005C3347"/>
    <w:rsid w:val="005D17FD"/>
    <w:rsid w:val="005F0D55"/>
    <w:rsid w:val="005F183E"/>
    <w:rsid w:val="00600DDA"/>
    <w:rsid w:val="00603A30"/>
    <w:rsid w:val="00604211"/>
    <w:rsid w:val="00613498"/>
    <w:rsid w:val="00617B94"/>
    <w:rsid w:val="00620BED"/>
    <w:rsid w:val="00623ACA"/>
    <w:rsid w:val="006415B4"/>
    <w:rsid w:val="00644E3D"/>
    <w:rsid w:val="00651B9E"/>
    <w:rsid w:val="00652019"/>
    <w:rsid w:val="00657EC9"/>
    <w:rsid w:val="00665633"/>
    <w:rsid w:val="00674C86"/>
    <w:rsid w:val="0068015E"/>
    <w:rsid w:val="006861AB"/>
    <w:rsid w:val="00686B89"/>
    <w:rsid w:val="0069420F"/>
    <w:rsid w:val="00695BC7"/>
    <w:rsid w:val="006A2FC5"/>
    <w:rsid w:val="006A7D75"/>
    <w:rsid w:val="006B0A70"/>
    <w:rsid w:val="006B606A"/>
    <w:rsid w:val="006C33AF"/>
    <w:rsid w:val="006C4211"/>
    <w:rsid w:val="006C5C68"/>
    <w:rsid w:val="006D0121"/>
    <w:rsid w:val="006D16EF"/>
    <w:rsid w:val="006D5D22"/>
    <w:rsid w:val="006D5DB3"/>
    <w:rsid w:val="006E0324"/>
    <w:rsid w:val="006E4A76"/>
    <w:rsid w:val="006E7E1C"/>
    <w:rsid w:val="006F1DBD"/>
    <w:rsid w:val="00700556"/>
    <w:rsid w:val="0070589A"/>
    <w:rsid w:val="007167DD"/>
    <w:rsid w:val="0072478B"/>
    <w:rsid w:val="0073414D"/>
    <w:rsid w:val="007475A1"/>
    <w:rsid w:val="0075235E"/>
    <w:rsid w:val="007528A5"/>
    <w:rsid w:val="007732CC"/>
    <w:rsid w:val="00774079"/>
    <w:rsid w:val="0077752B"/>
    <w:rsid w:val="00785364"/>
    <w:rsid w:val="00793D6F"/>
    <w:rsid w:val="00794090"/>
    <w:rsid w:val="007A44F8"/>
    <w:rsid w:val="007A4E95"/>
    <w:rsid w:val="007B23DB"/>
    <w:rsid w:val="007C0B9E"/>
    <w:rsid w:val="007C6087"/>
    <w:rsid w:val="007D21BF"/>
    <w:rsid w:val="007E0AD7"/>
    <w:rsid w:val="007F3C12"/>
    <w:rsid w:val="007F5205"/>
    <w:rsid w:val="0080486B"/>
    <w:rsid w:val="008215E7"/>
    <w:rsid w:val="00830FC6"/>
    <w:rsid w:val="00842AFA"/>
    <w:rsid w:val="00850E26"/>
    <w:rsid w:val="00856A41"/>
    <w:rsid w:val="00865EAA"/>
    <w:rsid w:val="00866F06"/>
    <w:rsid w:val="008728F5"/>
    <w:rsid w:val="008811FD"/>
    <w:rsid w:val="008824C2"/>
    <w:rsid w:val="0088646C"/>
    <w:rsid w:val="008960E4"/>
    <w:rsid w:val="008A1E84"/>
    <w:rsid w:val="008A3940"/>
    <w:rsid w:val="008B13C9"/>
    <w:rsid w:val="008C248C"/>
    <w:rsid w:val="008C5432"/>
    <w:rsid w:val="008C7BF1"/>
    <w:rsid w:val="008D00D6"/>
    <w:rsid w:val="008D1D0B"/>
    <w:rsid w:val="008D4D00"/>
    <w:rsid w:val="008D4E5E"/>
    <w:rsid w:val="008D7ABD"/>
    <w:rsid w:val="008E55A2"/>
    <w:rsid w:val="008E6B73"/>
    <w:rsid w:val="008F1609"/>
    <w:rsid w:val="008F78D8"/>
    <w:rsid w:val="00914F21"/>
    <w:rsid w:val="0093373C"/>
    <w:rsid w:val="0093510A"/>
    <w:rsid w:val="00961620"/>
    <w:rsid w:val="009731DA"/>
    <w:rsid w:val="009734B6"/>
    <w:rsid w:val="00974245"/>
    <w:rsid w:val="0098096F"/>
    <w:rsid w:val="00981381"/>
    <w:rsid w:val="0098437A"/>
    <w:rsid w:val="00986C92"/>
    <w:rsid w:val="00993C47"/>
    <w:rsid w:val="009972BC"/>
    <w:rsid w:val="009B4B16"/>
    <w:rsid w:val="009C015D"/>
    <w:rsid w:val="009E54A1"/>
    <w:rsid w:val="009E7A6E"/>
    <w:rsid w:val="009F4E25"/>
    <w:rsid w:val="009F5B1F"/>
    <w:rsid w:val="00A117E5"/>
    <w:rsid w:val="00A120E3"/>
    <w:rsid w:val="00A225A9"/>
    <w:rsid w:val="00A3308E"/>
    <w:rsid w:val="00A35DFD"/>
    <w:rsid w:val="00A702DF"/>
    <w:rsid w:val="00A775A3"/>
    <w:rsid w:val="00A81700"/>
    <w:rsid w:val="00A81B5B"/>
    <w:rsid w:val="00A82FAD"/>
    <w:rsid w:val="00A9673A"/>
    <w:rsid w:val="00A96EF2"/>
    <w:rsid w:val="00AA5C35"/>
    <w:rsid w:val="00AA5ED9"/>
    <w:rsid w:val="00AA69D0"/>
    <w:rsid w:val="00AC0A38"/>
    <w:rsid w:val="00AC4E0E"/>
    <w:rsid w:val="00AC517B"/>
    <w:rsid w:val="00AD0D19"/>
    <w:rsid w:val="00AD4184"/>
    <w:rsid w:val="00AF051B"/>
    <w:rsid w:val="00B037A2"/>
    <w:rsid w:val="00B31870"/>
    <w:rsid w:val="00B320B8"/>
    <w:rsid w:val="00B35EE2"/>
    <w:rsid w:val="00B36DEF"/>
    <w:rsid w:val="00B55647"/>
    <w:rsid w:val="00B57131"/>
    <w:rsid w:val="00B62F2C"/>
    <w:rsid w:val="00B727C9"/>
    <w:rsid w:val="00B735C8"/>
    <w:rsid w:val="00B76A63"/>
    <w:rsid w:val="00B92917"/>
    <w:rsid w:val="00B9476D"/>
    <w:rsid w:val="00BA6350"/>
    <w:rsid w:val="00BB4E29"/>
    <w:rsid w:val="00BB74C9"/>
    <w:rsid w:val="00BC2E15"/>
    <w:rsid w:val="00BC3AB6"/>
    <w:rsid w:val="00BD19E8"/>
    <w:rsid w:val="00BD4273"/>
    <w:rsid w:val="00C004D8"/>
    <w:rsid w:val="00C13600"/>
    <w:rsid w:val="00C31ED8"/>
    <w:rsid w:val="00C432E4"/>
    <w:rsid w:val="00C45AEF"/>
    <w:rsid w:val="00C51398"/>
    <w:rsid w:val="00C70C26"/>
    <w:rsid w:val="00C72001"/>
    <w:rsid w:val="00C772B7"/>
    <w:rsid w:val="00C80347"/>
    <w:rsid w:val="00C82409"/>
    <w:rsid w:val="00C82C5D"/>
    <w:rsid w:val="00CB24D2"/>
    <w:rsid w:val="00CB7C1A"/>
    <w:rsid w:val="00CC0EBB"/>
    <w:rsid w:val="00CC5E08"/>
    <w:rsid w:val="00CE14FD"/>
    <w:rsid w:val="00CF6860"/>
    <w:rsid w:val="00D00F4D"/>
    <w:rsid w:val="00D02AC6"/>
    <w:rsid w:val="00D03F0C"/>
    <w:rsid w:val="00D04312"/>
    <w:rsid w:val="00D05E3A"/>
    <w:rsid w:val="00D16A7F"/>
    <w:rsid w:val="00D16AD2"/>
    <w:rsid w:val="00D22596"/>
    <w:rsid w:val="00D22691"/>
    <w:rsid w:val="00D23F15"/>
    <w:rsid w:val="00D24C3D"/>
    <w:rsid w:val="00D4037B"/>
    <w:rsid w:val="00D46CB1"/>
    <w:rsid w:val="00D52462"/>
    <w:rsid w:val="00D723F0"/>
    <w:rsid w:val="00D8133F"/>
    <w:rsid w:val="00D861EE"/>
    <w:rsid w:val="00D915F8"/>
    <w:rsid w:val="00D93831"/>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151F"/>
    <w:rsid w:val="00E56BB2"/>
    <w:rsid w:val="00E606DE"/>
    <w:rsid w:val="00E644FE"/>
    <w:rsid w:val="00E72733"/>
    <w:rsid w:val="00E742FA"/>
    <w:rsid w:val="00E76816"/>
    <w:rsid w:val="00E83DBF"/>
    <w:rsid w:val="00E8420C"/>
    <w:rsid w:val="00E87C13"/>
    <w:rsid w:val="00E94CD9"/>
    <w:rsid w:val="00EA1A76"/>
    <w:rsid w:val="00EA290B"/>
    <w:rsid w:val="00EE0E90"/>
    <w:rsid w:val="00EE46AE"/>
    <w:rsid w:val="00EF3BCA"/>
    <w:rsid w:val="00EF729B"/>
    <w:rsid w:val="00F01B0D"/>
    <w:rsid w:val="00F1238F"/>
    <w:rsid w:val="00F16485"/>
    <w:rsid w:val="00F228ED"/>
    <w:rsid w:val="00F26E31"/>
    <w:rsid w:val="00F27C6C"/>
    <w:rsid w:val="00F300A0"/>
    <w:rsid w:val="00F34A8D"/>
    <w:rsid w:val="00F46122"/>
    <w:rsid w:val="00F50D25"/>
    <w:rsid w:val="00F535D8"/>
    <w:rsid w:val="00F61155"/>
    <w:rsid w:val="00F708E3"/>
    <w:rsid w:val="00F71114"/>
    <w:rsid w:val="00F720E8"/>
    <w:rsid w:val="00F76561"/>
    <w:rsid w:val="00F84736"/>
    <w:rsid w:val="00F975DA"/>
    <w:rsid w:val="00FB5BD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31726C"/>
  <w15:docId w15:val="{55A8341C-460E-48CC-95B7-5C89E91E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6E44"/>
    <w:rPr>
      <w:sz w:val="16"/>
      <w:szCs w:val="16"/>
    </w:rPr>
  </w:style>
  <w:style w:type="paragraph" w:styleId="CommentText">
    <w:name w:val="annotation text"/>
    <w:basedOn w:val="Normal"/>
    <w:link w:val="CommentTextChar"/>
    <w:semiHidden/>
    <w:unhideWhenUsed/>
    <w:rsid w:val="00386E44"/>
    <w:rPr>
      <w:sz w:val="20"/>
      <w:szCs w:val="20"/>
    </w:rPr>
  </w:style>
  <w:style w:type="character" w:customStyle="1" w:styleId="CommentTextChar">
    <w:name w:val="Comment Text Char"/>
    <w:basedOn w:val="DefaultParagraphFont"/>
    <w:link w:val="CommentText"/>
    <w:semiHidden/>
    <w:rsid w:val="00386E44"/>
  </w:style>
  <w:style w:type="paragraph" w:styleId="CommentSubject">
    <w:name w:val="annotation subject"/>
    <w:basedOn w:val="CommentText"/>
    <w:next w:val="CommentText"/>
    <w:link w:val="CommentSubjectChar"/>
    <w:semiHidden/>
    <w:unhideWhenUsed/>
    <w:rsid w:val="00386E44"/>
    <w:rPr>
      <w:b/>
      <w:bCs/>
    </w:rPr>
  </w:style>
  <w:style w:type="character" w:customStyle="1" w:styleId="CommentSubjectChar">
    <w:name w:val="Comment Subject Char"/>
    <w:basedOn w:val="CommentTextChar"/>
    <w:link w:val="CommentSubject"/>
    <w:semiHidden/>
    <w:rsid w:val="0038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robocall-cease-and-desist-letters-six-voice-providers" TargetMode="External" /><Relationship Id="rId6" Type="http://schemas.openxmlformats.org/officeDocument/2006/relationships/hyperlink" Target="https://www.fcc.gov/document/fcc-announces-push-robocall-blocking-consumer-resources" TargetMode="External" /><Relationship Id="rId7" Type="http://schemas.openxmlformats.org/officeDocument/2006/relationships/hyperlink" Target="https://www.fcc.gov/document/fcc-demands-two-companies-cease-and-desist-illegal-robocall-campaign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