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33DA1" w:rsidRPr="00A3658B" w14:paraId="4232955B" w14:textId="124ECD80">
      <w:pPr>
        <w:rPr>
          <w:rFonts w:ascii="Times" w:hAnsi="Times"/>
          <w:noProof/>
        </w:rPr>
      </w:pPr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8B" w:rsidRPr="00A3658B" w:rsidP="00A3658B" w14:paraId="742E6D8E" w14:textId="342DDA6C">
      <w:pPr>
        <w:rPr>
          <w:rFonts w:ascii="Times" w:hAnsi="Times"/>
        </w:rPr>
      </w:pPr>
    </w:p>
    <w:p w:rsidR="00A3658B" w:rsidRPr="00A3658B" w:rsidP="00A3658B" w14:paraId="3079912E" w14:textId="77777777">
      <w:pPr>
        <w:spacing w:line="235" w:lineRule="auto"/>
        <w:rPr>
          <w:rFonts w:ascii="Times" w:hAnsi="Times"/>
          <w:b/>
        </w:rPr>
      </w:pPr>
    </w:p>
    <w:p w:rsidR="00E92EA3" w:rsidP="00E92EA3" w14:paraId="3BC70AFD" w14:textId="65FF69DF">
      <w:pPr>
        <w:spacing w:line="235" w:lineRule="auto"/>
        <w:jc w:val="center"/>
        <w:rPr>
          <w:rFonts w:ascii="Times" w:hAnsi="Times"/>
          <w:b/>
          <w:i/>
          <w:iCs/>
        </w:rPr>
      </w:pPr>
      <w:r>
        <w:rPr>
          <w:rFonts w:ascii="Times" w:hAnsi="Times"/>
          <w:b/>
        </w:rPr>
        <w:t xml:space="preserve">CARR </w:t>
      </w:r>
      <w:r w:rsidR="00F627DF">
        <w:rPr>
          <w:rFonts w:ascii="Times" w:hAnsi="Times"/>
          <w:b/>
        </w:rPr>
        <w:t xml:space="preserve">STATEMENT </w:t>
      </w:r>
      <w:r w:rsidR="00D94A12">
        <w:rPr>
          <w:rFonts w:ascii="Times" w:hAnsi="Times"/>
          <w:b/>
        </w:rPr>
        <w:t xml:space="preserve">ON WHITE HOUSE </w:t>
      </w:r>
      <w:r w:rsidR="00076C9D">
        <w:rPr>
          <w:rFonts w:ascii="Times" w:hAnsi="Times"/>
          <w:b/>
        </w:rPr>
        <w:t xml:space="preserve">DESIGNATION OF COMMISSIONER JESSICA ROSENWORCEL AS CHAIR AND </w:t>
      </w:r>
      <w:r w:rsidR="00D94A12">
        <w:rPr>
          <w:rFonts w:ascii="Times" w:hAnsi="Times"/>
          <w:b/>
        </w:rPr>
        <w:t>NOMINATIONS TO THE F</w:t>
      </w:r>
      <w:r w:rsidR="00076C9D">
        <w:rPr>
          <w:rFonts w:ascii="Times" w:hAnsi="Times"/>
          <w:b/>
        </w:rPr>
        <w:t>CC</w:t>
      </w:r>
    </w:p>
    <w:p w:rsidR="00E92EA3" w:rsidP="00E92EA3" w14:paraId="5C9A0F67" w14:textId="77777777">
      <w:pPr>
        <w:spacing w:line="235" w:lineRule="auto"/>
        <w:jc w:val="center"/>
        <w:rPr>
          <w:rFonts w:ascii="Times" w:hAnsi="Times"/>
          <w:b/>
          <w:i/>
          <w:iCs/>
        </w:rPr>
      </w:pPr>
    </w:p>
    <w:p w:rsidR="00AF0EF8" w:rsidP="00E92EA3" w14:paraId="71684635" w14:textId="5CC36E75">
      <w:pPr>
        <w:spacing w:line="235" w:lineRule="auto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 xml:space="preserve">WASHINGTON, </w:t>
      </w:r>
      <w:r w:rsidR="00BE2A67">
        <w:rPr>
          <w:rFonts w:ascii="Times" w:hAnsi="Times"/>
          <w:sz w:val="22"/>
          <w:szCs w:val="22"/>
        </w:rPr>
        <w:t>DC, October 26</w:t>
      </w:r>
      <w:r w:rsidR="00E92EA3">
        <w:rPr>
          <w:rFonts w:ascii="Times" w:hAnsi="Times"/>
          <w:sz w:val="22"/>
          <w:szCs w:val="22"/>
        </w:rPr>
        <w:t>,</w:t>
      </w:r>
      <w:r w:rsidRPr="00A3658B" w:rsidR="00E92EA3">
        <w:rPr>
          <w:rFonts w:ascii="Times" w:hAnsi="Times"/>
          <w:sz w:val="22"/>
          <w:szCs w:val="22"/>
        </w:rPr>
        <w:t xml:space="preserve"> </w:t>
      </w:r>
      <w:r w:rsidR="002A405F">
        <w:rPr>
          <w:rFonts w:ascii="Times" w:hAnsi="Times"/>
          <w:sz w:val="22"/>
          <w:szCs w:val="22"/>
        </w:rPr>
        <w:t>2021</w:t>
      </w:r>
      <w:r w:rsidRPr="00A3658B" w:rsidR="00E92EA3">
        <w:rPr>
          <w:rFonts w:ascii="Times" w:hAnsi="Times"/>
          <w:sz w:val="22"/>
          <w:szCs w:val="22"/>
        </w:rPr>
        <w:t>—</w:t>
      </w:r>
      <w:r>
        <w:rPr>
          <w:rFonts w:ascii="Times" w:hAnsi="Times"/>
          <w:sz w:val="22"/>
          <w:szCs w:val="22"/>
        </w:rPr>
        <w:t xml:space="preserve">FCC Commissioner Brendan Carr released the following statement regarding the White House’s </w:t>
      </w:r>
      <w:r w:rsidR="00076C9D">
        <w:rPr>
          <w:rFonts w:ascii="Times" w:hAnsi="Times"/>
          <w:sz w:val="22"/>
          <w:szCs w:val="22"/>
        </w:rPr>
        <w:t xml:space="preserve">announcement that it has designated Commissioner Jessica Rosenworcel as Chair of the FCC, nominated Chairwoman Rosenworcel to another term, and </w:t>
      </w:r>
      <w:r w:rsidR="006D60E7">
        <w:rPr>
          <w:rFonts w:ascii="Times" w:hAnsi="Times"/>
          <w:sz w:val="22"/>
          <w:szCs w:val="22"/>
        </w:rPr>
        <w:t>nominat</w:t>
      </w:r>
      <w:r w:rsidR="00076C9D">
        <w:rPr>
          <w:rFonts w:ascii="Times" w:hAnsi="Times"/>
          <w:sz w:val="22"/>
          <w:szCs w:val="22"/>
        </w:rPr>
        <w:t>ed</w:t>
      </w:r>
      <w:r w:rsidR="006D60E7">
        <w:rPr>
          <w:rFonts w:ascii="Times" w:hAnsi="Times"/>
          <w:sz w:val="22"/>
          <w:szCs w:val="22"/>
        </w:rPr>
        <w:t xml:space="preserve"> </w:t>
      </w:r>
      <w:r w:rsidR="00A03ECE">
        <w:rPr>
          <w:rFonts w:ascii="Times" w:hAnsi="Times"/>
          <w:sz w:val="22"/>
          <w:szCs w:val="22"/>
        </w:rPr>
        <w:t>Gigi Sohn to serve as an FCC Commissioner:</w:t>
      </w:r>
    </w:p>
    <w:p w:rsidR="00A03ECE" w:rsidP="00E92EA3" w14:paraId="299F290B" w14:textId="59F66642">
      <w:pPr>
        <w:spacing w:line="235" w:lineRule="auto"/>
        <w:rPr>
          <w:rFonts w:ascii="Times" w:hAnsi="Times"/>
          <w:sz w:val="22"/>
          <w:szCs w:val="22"/>
        </w:rPr>
      </w:pPr>
    </w:p>
    <w:p w:rsidR="00CE208D" w:rsidP="00E92EA3" w14:paraId="7C49C42C" w14:textId="08335C4D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“I </w:t>
      </w:r>
      <w:r w:rsidR="008D2FD6">
        <w:rPr>
          <w:rFonts w:ascii="Times" w:hAnsi="Times"/>
          <w:sz w:val="22"/>
          <w:szCs w:val="22"/>
        </w:rPr>
        <w:t xml:space="preserve">want to </w:t>
      </w:r>
      <w:r>
        <w:rPr>
          <w:rFonts w:ascii="Times" w:hAnsi="Times"/>
          <w:sz w:val="22"/>
          <w:szCs w:val="22"/>
        </w:rPr>
        <w:t xml:space="preserve">extend my congratulations to </w:t>
      </w:r>
      <w:r w:rsidR="008D2FD6">
        <w:rPr>
          <w:rFonts w:ascii="Times" w:hAnsi="Times"/>
          <w:sz w:val="22"/>
          <w:szCs w:val="22"/>
        </w:rPr>
        <w:t xml:space="preserve">Chairwoman </w:t>
      </w:r>
      <w:r w:rsidR="00304282">
        <w:rPr>
          <w:rFonts w:ascii="Times" w:hAnsi="Times"/>
          <w:sz w:val="22"/>
          <w:szCs w:val="22"/>
        </w:rPr>
        <w:t>Rosenworcel</w:t>
      </w:r>
      <w:r>
        <w:rPr>
          <w:rFonts w:ascii="Times" w:hAnsi="Times"/>
          <w:sz w:val="22"/>
          <w:szCs w:val="22"/>
        </w:rPr>
        <w:t xml:space="preserve"> on her </w:t>
      </w:r>
      <w:r w:rsidR="00076C9D">
        <w:rPr>
          <w:rFonts w:ascii="Times" w:hAnsi="Times"/>
          <w:sz w:val="22"/>
          <w:szCs w:val="22"/>
        </w:rPr>
        <w:t xml:space="preserve">designation as Chair of the FCC and on her </w:t>
      </w:r>
      <w:r>
        <w:rPr>
          <w:rFonts w:ascii="Times" w:hAnsi="Times"/>
          <w:sz w:val="22"/>
          <w:szCs w:val="22"/>
        </w:rPr>
        <w:t xml:space="preserve">nomination by the White House </w:t>
      </w:r>
      <w:r w:rsidR="00076C9D">
        <w:rPr>
          <w:rFonts w:ascii="Times" w:hAnsi="Times"/>
          <w:sz w:val="22"/>
          <w:szCs w:val="22"/>
        </w:rPr>
        <w:t xml:space="preserve">to serve another five-year term.  </w:t>
      </w:r>
      <w:r>
        <w:rPr>
          <w:rFonts w:ascii="Times" w:hAnsi="Times"/>
          <w:sz w:val="22"/>
          <w:szCs w:val="22"/>
        </w:rPr>
        <w:t>I also want to extend my congratulations to Gigi Sohn on her nomination to serve on the Commission.</w:t>
      </w:r>
    </w:p>
    <w:p w:rsidR="00CE208D" w:rsidP="00E92EA3" w14:paraId="1DF74680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A03ECE" w:rsidP="00E92EA3" w14:paraId="5CBDD4F5" w14:textId="5BDB4B98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8D2FD6">
        <w:rPr>
          <w:rFonts w:ascii="Times" w:hAnsi="Times"/>
          <w:sz w:val="22"/>
          <w:szCs w:val="22"/>
        </w:rPr>
        <w:t xml:space="preserve">During </w:t>
      </w:r>
      <w:r>
        <w:rPr>
          <w:rFonts w:ascii="Times" w:hAnsi="Times"/>
          <w:sz w:val="22"/>
          <w:szCs w:val="22"/>
        </w:rPr>
        <w:t xml:space="preserve">the past ten months, under the leadership of </w:t>
      </w:r>
      <w:r w:rsidR="008D2FD6">
        <w:rPr>
          <w:rFonts w:ascii="Times" w:hAnsi="Times"/>
          <w:sz w:val="22"/>
          <w:szCs w:val="22"/>
        </w:rPr>
        <w:t>Chairwoman</w:t>
      </w:r>
      <w:r>
        <w:rPr>
          <w:rFonts w:ascii="Times" w:hAnsi="Times"/>
          <w:sz w:val="22"/>
          <w:szCs w:val="22"/>
        </w:rPr>
        <w:t xml:space="preserve"> Rosenworcel</w:t>
      </w:r>
      <w:r w:rsidR="008D2FD6"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 xml:space="preserve">I have enjoyed the chance to </w:t>
      </w:r>
      <w:r w:rsidR="008D2FD6">
        <w:rPr>
          <w:rFonts w:ascii="Times" w:hAnsi="Times"/>
          <w:sz w:val="22"/>
          <w:szCs w:val="22"/>
        </w:rPr>
        <w:t xml:space="preserve">work in a bipartisan manner to advance the public interest, and I </w:t>
      </w:r>
      <w:r w:rsidR="005660A3">
        <w:rPr>
          <w:rFonts w:ascii="Times" w:hAnsi="Times"/>
          <w:sz w:val="22"/>
          <w:szCs w:val="22"/>
        </w:rPr>
        <w:t>look forward</w:t>
      </w:r>
      <w:r w:rsidR="008D2FD6">
        <w:rPr>
          <w:rFonts w:ascii="Times" w:hAnsi="Times"/>
          <w:sz w:val="22"/>
          <w:szCs w:val="22"/>
        </w:rPr>
        <w:t xml:space="preserve"> </w:t>
      </w:r>
      <w:r w:rsidR="00721390">
        <w:rPr>
          <w:rFonts w:ascii="Times" w:hAnsi="Times"/>
          <w:sz w:val="22"/>
          <w:szCs w:val="22"/>
        </w:rPr>
        <w:t xml:space="preserve">to </w:t>
      </w:r>
      <w:r w:rsidR="008D2FD6">
        <w:rPr>
          <w:rFonts w:ascii="Times" w:hAnsi="Times"/>
          <w:sz w:val="22"/>
          <w:szCs w:val="22"/>
        </w:rPr>
        <w:t>the opportunity to continue this important work</w:t>
      </w:r>
      <w:r>
        <w:rPr>
          <w:rFonts w:ascii="Times" w:hAnsi="Times"/>
          <w:sz w:val="22"/>
          <w:szCs w:val="22"/>
        </w:rPr>
        <w:t xml:space="preserve"> with my FCC colleagues</w:t>
      </w:r>
      <w:r w:rsidR="008D2FD6">
        <w:rPr>
          <w:rFonts w:ascii="Times" w:hAnsi="Times"/>
          <w:sz w:val="22"/>
          <w:szCs w:val="22"/>
        </w:rPr>
        <w:t>.</w:t>
      </w:r>
      <w:r>
        <w:rPr>
          <w:rFonts w:ascii="Times" w:hAnsi="Times"/>
          <w:sz w:val="22"/>
          <w:szCs w:val="22"/>
        </w:rPr>
        <w:t>”</w:t>
      </w:r>
      <w:r w:rsidR="00631FEA">
        <w:rPr>
          <w:rFonts w:ascii="Times" w:hAnsi="Times"/>
          <w:sz w:val="22"/>
          <w:szCs w:val="22"/>
        </w:rPr>
        <w:t xml:space="preserve">  </w:t>
      </w:r>
    </w:p>
    <w:p w:rsidR="00A61C08" w:rsidRPr="00E92EA3" w:rsidP="00A61C08" w14:paraId="52B771E8" w14:textId="77777777">
      <w:pPr>
        <w:spacing w:line="235" w:lineRule="auto"/>
      </w:pPr>
    </w:p>
    <w:p w:rsidR="00A3658B" w:rsidRPr="00A3658B" w:rsidP="00A3658B" w14:paraId="2BA1BEC1" w14:textId="3D560119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p w:rsidR="00A3658B" w:rsidRPr="00A3658B" w:rsidP="00A3658B" w14:paraId="18E8EC70" w14:textId="77777777">
      <w:pPr>
        <w:spacing w:line="235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03FEA084" w14:textId="77777777" w:rsidTr="009C207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E34CE4" w:rsidRPr="000A2BD3" w:rsidP="009C2073" w14:paraId="0C885409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E34CE4" w:rsidRPr="000A2BD3" w:rsidP="009C2073" w14:paraId="650CA5E0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p w:rsidR="00E34CE4" w:rsidRPr="000A2BD3" w:rsidP="009C2073" w14:paraId="31445C97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Media Contact:  </w:t>
            </w:r>
            <w:r>
              <w:rPr>
                <w:rFonts w:ascii="Times New Roman" w:eastAsia="Times New Roman" w:hAnsi="Times New Roman" w:cs="Times New Roman"/>
                <w:b/>
              </w:rPr>
              <w:t>Danielle Thumann</w:t>
            </w:r>
          </w:p>
          <w:p w:rsidR="00E34CE4" w:rsidRPr="000A2BD3" w:rsidP="009C2073" w14:paraId="26A0DB02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(202) 418-0</w:t>
            </w:r>
            <w:r>
              <w:rPr>
                <w:rFonts w:ascii="Times New Roman" w:eastAsia="Times New Roman" w:hAnsi="Times New Roman" w:cs="Times New Roman"/>
                <w:b/>
              </w:rPr>
              <w:t>376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b/>
              </w:rPr>
              <w:t>danielle.thumann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>@fcc.gov</w:t>
            </w:r>
          </w:p>
        </w:tc>
      </w:tr>
    </w:tbl>
    <w:p w:rsidR="00A3658B" w:rsidRPr="00A3658B" w:rsidP="00B63BE8" w14:paraId="7434163F" w14:textId="77777777">
      <w:pPr>
        <w:rPr>
          <w:rFonts w:ascii="Times" w:hAnsi="Times"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B"/>
    <w:rsid w:val="00002041"/>
    <w:rsid w:val="00033DA1"/>
    <w:rsid w:val="00076C9D"/>
    <w:rsid w:val="000A2BD3"/>
    <w:rsid w:val="000B5DE2"/>
    <w:rsid w:val="000D77D5"/>
    <w:rsid w:val="001059A7"/>
    <w:rsid w:val="0014662C"/>
    <w:rsid w:val="001541BF"/>
    <w:rsid w:val="00155248"/>
    <w:rsid w:val="00194089"/>
    <w:rsid w:val="001C6674"/>
    <w:rsid w:val="001F5AA8"/>
    <w:rsid w:val="00212970"/>
    <w:rsid w:val="00214C6F"/>
    <w:rsid w:val="00217EE7"/>
    <w:rsid w:val="00237135"/>
    <w:rsid w:val="00276011"/>
    <w:rsid w:val="002A405F"/>
    <w:rsid w:val="002B48FB"/>
    <w:rsid w:val="002F46F8"/>
    <w:rsid w:val="00304282"/>
    <w:rsid w:val="003114C4"/>
    <w:rsid w:val="00346DDD"/>
    <w:rsid w:val="003B0541"/>
    <w:rsid w:val="003C41A0"/>
    <w:rsid w:val="003E37EF"/>
    <w:rsid w:val="00406927"/>
    <w:rsid w:val="00410FFC"/>
    <w:rsid w:val="0049602C"/>
    <w:rsid w:val="004A4870"/>
    <w:rsid w:val="004A5EA4"/>
    <w:rsid w:val="004E2F42"/>
    <w:rsid w:val="004F578B"/>
    <w:rsid w:val="005328E5"/>
    <w:rsid w:val="005424C8"/>
    <w:rsid w:val="005660A3"/>
    <w:rsid w:val="00572AD0"/>
    <w:rsid w:val="0057502C"/>
    <w:rsid w:val="005901D6"/>
    <w:rsid w:val="005A21FA"/>
    <w:rsid w:val="005B5B3A"/>
    <w:rsid w:val="005C3BA1"/>
    <w:rsid w:val="005D66CE"/>
    <w:rsid w:val="00624E83"/>
    <w:rsid w:val="00631FEA"/>
    <w:rsid w:val="0066619F"/>
    <w:rsid w:val="00680BBD"/>
    <w:rsid w:val="006B1029"/>
    <w:rsid w:val="006D1189"/>
    <w:rsid w:val="006D1728"/>
    <w:rsid w:val="006D60E7"/>
    <w:rsid w:val="006E642A"/>
    <w:rsid w:val="006F637E"/>
    <w:rsid w:val="0070573B"/>
    <w:rsid w:val="00721390"/>
    <w:rsid w:val="00723011"/>
    <w:rsid w:val="00723382"/>
    <w:rsid w:val="0077099F"/>
    <w:rsid w:val="00781B02"/>
    <w:rsid w:val="00785F99"/>
    <w:rsid w:val="00787EA3"/>
    <w:rsid w:val="007A27EC"/>
    <w:rsid w:val="007B02B8"/>
    <w:rsid w:val="00833857"/>
    <w:rsid w:val="008448EA"/>
    <w:rsid w:val="008916E1"/>
    <w:rsid w:val="008A4919"/>
    <w:rsid w:val="008A4D57"/>
    <w:rsid w:val="008B4C37"/>
    <w:rsid w:val="008D2FD6"/>
    <w:rsid w:val="00942ECF"/>
    <w:rsid w:val="0096657A"/>
    <w:rsid w:val="00984B64"/>
    <w:rsid w:val="00987F52"/>
    <w:rsid w:val="009C2073"/>
    <w:rsid w:val="009C257C"/>
    <w:rsid w:val="009C2DE6"/>
    <w:rsid w:val="00A03ECE"/>
    <w:rsid w:val="00A25DB2"/>
    <w:rsid w:val="00A3658B"/>
    <w:rsid w:val="00A46B55"/>
    <w:rsid w:val="00A4721C"/>
    <w:rsid w:val="00A52879"/>
    <w:rsid w:val="00A61C08"/>
    <w:rsid w:val="00AB0D0D"/>
    <w:rsid w:val="00AF0EF8"/>
    <w:rsid w:val="00AF2525"/>
    <w:rsid w:val="00B02CB1"/>
    <w:rsid w:val="00B4110F"/>
    <w:rsid w:val="00B45185"/>
    <w:rsid w:val="00B63BE8"/>
    <w:rsid w:val="00BA446E"/>
    <w:rsid w:val="00BC6AEE"/>
    <w:rsid w:val="00BE2A67"/>
    <w:rsid w:val="00C252B1"/>
    <w:rsid w:val="00C31522"/>
    <w:rsid w:val="00C32811"/>
    <w:rsid w:val="00C63D67"/>
    <w:rsid w:val="00C64493"/>
    <w:rsid w:val="00C72DF0"/>
    <w:rsid w:val="00C86619"/>
    <w:rsid w:val="00C90B7F"/>
    <w:rsid w:val="00CC205F"/>
    <w:rsid w:val="00CC4953"/>
    <w:rsid w:val="00CD4765"/>
    <w:rsid w:val="00CE208D"/>
    <w:rsid w:val="00CE43F2"/>
    <w:rsid w:val="00D23AEC"/>
    <w:rsid w:val="00D279D1"/>
    <w:rsid w:val="00D42340"/>
    <w:rsid w:val="00D54DDC"/>
    <w:rsid w:val="00D920EA"/>
    <w:rsid w:val="00D94A12"/>
    <w:rsid w:val="00DB02CE"/>
    <w:rsid w:val="00DB322D"/>
    <w:rsid w:val="00DC340B"/>
    <w:rsid w:val="00DC4BC5"/>
    <w:rsid w:val="00DD039F"/>
    <w:rsid w:val="00DF55F3"/>
    <w:rsid w:val="00E003EB"/>
    <w:rsid w:val="00E138B8"/>
    <w:rsid w:val="00E167D0"/>
    <w:rsid w:val="00E31462"/>
    <w:rsid w:val="00E34CE4"/>
    <w:rsid w:val="00E63258"/>
    <w:rsid w:val="00E65791"/>
    <w:rsid w:val="00E70BC4"/>
    <w:rsid w:val="00E726A3"/>
    <w:rsid w:val="00E73770"/>
    <w:rsid w:val="00E92EA3"/>
    <w:rsid w:val="00EA4D74"/>
    <w:rsid w:val="00EE1514"/>
    <w:rsid w:val="00F07EC0"/>
    <w:rsid w:val="00F15865"/>
    <w:rsid w:val="00F42D65"/>
    <w:rsid w:val="00F46722"/>
    <w:rsid w:val="00F468BE"/>
    <w:rsid w:val="00F6236F"/>
    <w:rsid w:val="00F627DF"/>
    <w:rsid w:val="00FA1AE6"/>
    <w:rsid w:val="00FB32AC"/>
    <w:rsid w:val="00FC0A97"/>
    <w:rsid w:val="00FC13D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86AB5F"/>
  <w15:chartTrackingRefBased/>
  <w15:docId w15:val="{12DC0F93-A883-2F41-8988-24AEAA40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B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5B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2BD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92E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424C8"/>
  </w:style>
  <w:style w:type="character" w:styleId="CommentReference">
    <w:name w:val="annotation reference"/>
    <w:basedOn w:val="DefaultParagraphFont"/>
    <w:uiPriority w:val="99"/>
    <w:semiHidden/>
    <w:unhideWhenUsed/>
    <w:rsid w:val="00076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