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753B7C80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491FD52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FAFFD59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D96E88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163F297" w14:textId="5E3FD7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 Gorscak</w:t>
            </w:r>
          </w:p>
          <w:p w:rsidR="00FF232D" w:rsidRPr="008A3940" w:rsidP="00BB4E29" w14:paraId="025E5976" w14:textId="047A8E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katie.gorscak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789AA5B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FD4FB08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DB2432" w:rsidP="002E165B" w14:paraId="2E386507" w14:textId="44888327">
            <w:pPr>
              <w:rPr>
                <w:sz w:val="22"/>
                <w:szCs w:val="22"/>
              </w:rPr>
            </w:pPr>
          </w:p>
          <w:p w:rsidR="00DB2432" w:rsidP="00DB2432" w14:paraId="0AB11458" w14:textId="53B2C8BD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SORENS</w:t>
            </w:r>
            <w:r w:rsidR="00065F7A">
              <w:rPr>
                <w:b/>
                <w:bCs/>
                <w:sz w:val="26"/>
                <w:szCs w:val="26"/>
              </w:rPr>
              <w:t>O</w:t>
            </w:r>
            <w:r>
              <w:rPr>
                <w:b/>
                <w:bCs/>
                <w:sz w:val="26"/>
                <w:szCs w:val="26"/>
              </w:rPr>
              <w:t>N</w:t>
            </w:r>
            <w:r w:rsidR="00793387">
              <w:rPr>
                <w:b/>
                <w:bCs/>
                <w:sz w:val="26"/>
                <w:szCs w:val="26"/>
              </w:rPr>
              <w:t xml:space="preserve"> COMMUNICATIONS </w:t>
            </w:r>
            <w:r w:rsidR="00E52A59">
              <w:rPr>
                <w:b/>
                <w:bCs/>
                <w:sz w:val="26"/>
                <w:szCs w:val="26"/>
              </w:rPr>
              <w:t>AND</w:t>
            </w:r>
            <w:r w:rsidR="00793387">
              <w:rPr>
                <w:b/>
                <w:bCs/>
                <w:sz w:val="26"/>
                <w:szCs w:val="26"/>
              </w:rPr>
              <w:t xml:space="preserve"> CAPTIONCALL</w:t>
            </w:r>
            <w:r w:rsidR="007126AB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WILL PAY $</w:t>
            </w:r>
            <w:r w:rsidR="00724796">
              <w:rPr>
                <w:b/>
                <w:bCs/>
                <w:sz w:val="26"/>
                <w:szCs w:val="26"/>
              </w:rPr>
              <w:t>40</w:t>
            </w:r>
            <w:r w:rsidR="0020448E">
              <w:rPr>
                <w:b/>
                <w:bCs/>
                <w:sz w:val="26"/>
                <w:szCs w:val="26"/>
              </w:rPr>
              <w:t xml:space="preserve">.5 </w:t>
            </w:r>
            <w:r>
              <w:rPr>
                <w:b/>
                <w:bCs/>
                <w:sz w:val="26"/>
                <w:szCs w:val="26"/>
              </w:rPr>
              <w:t xml:space="preserve">MILLION </w:t>
            </w:r>
            <w:r w:rsidR="00F7132D">
              <w:rPr>
                <w:b/>
                <w:bCs/>
                <w:sz w:val="26"/>
                <w:szCs w:val="26"/>
              </w:rPr>
              <w:t>FOR</w:t>
            </w:r>
            <w:r w:rsidR="00A35996">
              <w:rPr>
                <w:b/>
                <w:bCs/>
                <w:sz w:val="26"/>
                <w:szCs w:val="26"/>
              </w:rPr>
              <w:t xml:space="preserve"> </w:t>
            </w:r>
            <w:r w:rsidR="00E8582D">
              <w:rPr>
                <w:b/>
                <w:bCs/>
                <w:sz w:val="26"/>
                <w:szCs w:val="26"/>
              </w:rPr>
              <w:t xml:space="preserve">VIOLATING THE </w:t>
            </w:r>
            <w:r w:rsidR="00EA4B2A">
              <w:rPr>
                <w:b/>
                <w:bCs/>
                <w:sz w:val="26"/>
                <w:szCs w:val="26"/>
              </w:rPr>
              <w:t>T</w:t>
            </w:r>
            <w:r w:rsidR="004F64F0">
              <w:rPr>
                <w:b/>
                <w:bCs/>
                <w:sz w:val="26"/>
                <w:szCs w:val="26"/>
              </w:rPr>
              <w:t>R</w:t>
            </w:r>
            <w:r w:rsidR="00210F8F">
              <w:rPr>
                <w:b/>
                <w:bCs/>
                <w:sz w:val="26"/>
                <w:szCs w:val="26"/>
              </w:rPr>
              <w:t>S</w:t>
            </w:r>
            <w:r w:rsidR="00EA4B2A">
              <w:rPr>
                <w:b/>
                <w:bCs/>
                <w:sz w:val="26"/>
                <w:szCs w:val="26"/>
              </w:rPr>
              <w:t xml:space="preserve"> </w:t>
            </w:r>
            <w:r w:rsidR="00210F8F">
              <w:rPr>
                <w:b/>
                <w:bCs/>
                <w:sz w:val="26"/>
                <w:szCs w:val="26"/>
              </w:rPr>
              <w:t>RULE</w:t>
            </w:r>
            <w:r w:rsidR="00E8582D">
              <w:rPr>
                <w:b/>
                <w:bCs/>
                <w:sz w:val="26"/>
                <w:szCs w:val="26"/>
              </w:rPr>
              <w:t>S</w:t>
            </w:r>
            <w:r w:rsidR="00210F8F">
              <w:rPr>
                <w:b/>
                <w:bCs/>
                <w:sz w:val="26"/>
                <w:szCs w:val="26"/>
              </w:rPr>
              <w:t xml:space="preserve"> </w:t>
            </w:r>
          </w:p>
          <w:p w:rsidR="00EA4B2A" w:rsidRPr="00006209" w:rsidP="00DB2432" w14:paraId="14AA517A" w14:textId="19A08649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Largest Settlement for TRS Violations</w:t>
            </w:r>
          </w:p>
          <w:p w:rsidR="00DB2432" w:rsidP="00DB2432" w14:paraId="09BD81FF" w14:textId="77777777">
            <w:pPr>
              <w:rPr>
                <w:sz w:val="22"/>
                <w:szCs w:val="22"/>
              </w:rPr>
            </w:pPr>
            <w:bookmarkStart w:id="0" w:name="_Hlk19803236"/>
          </w:p>
          <w:p w:rsidR="00A00222" w:rsidP="00AC3E67" w14:paraId="391622B4" w14:textId="0E5CBB72">
            <w:pPr>
              <w:pStyle w:val="ParaNum"/>
              <w:numPr>
                <w:ilvl w:val="0"/>
                <w:numId w:val="0"/>
              </w:numPr>
              <w:spacing w:after="0"/>
            </w:pPr>
            <w:r w:rsidRPr="002E0D2A">
              <w:rPr>
                <w:szCs w:val="22"/>
              </w:rPr>
              <w:t xml:space="preserve">WASHINGTON, </w:t>
            </w:r>
            <w:r w:rsidR="00EA5A52">
              <w:rPr>
                <w:szCs w:val="22"/>
              </w:rPr>
              <w:t>Dec</w:t>
            </w:r>
            <w:r w:rsidR="003C7A1A">
              <w:rPr>
                <w:szCs w:val="22"/>
              </w:rPr>
              <w:t xml:space="preserve">ember </w:t>
            </w:r>
            <w:r w:rsidR="00322E87">
              <w:rPr>
                <w:szCs w:val="22"/>
              </w:rPr>
              <w:t>3</w:t>
            </w:r>
            <w:r w:rsidRPr="002E0D2A">
              <w:rPr>
                <w:szCs w:val="22"/>
              </w:rPr>
              <w:t>, 20</w:t>
            </w:r>
            <w:r>
              <w:rPr>
                <w:szCs w:val="22"/>
              </w:rPr>
              <w:t>21</w:t>
            </w:r>
            <w:r w:rsidRPr="002E0D2A">
              <w:rPr>
                <w:szCs w:val="22"/>
              </w:rPr>
              <w:t>—</w:t>
            </w:r>
            <w:r>
              <w:rPr>
                <w:szCs w:val="22"/>
              </w:rPr>
              <w:t xml:space="preserve">The Federal Communications Commission’s Enforcement Bureau today announced </w:t>
            </w:r>
            <w:r>
              <w:rPr>
                <w:szCs w:val="22"/>
              </w:rPr>
              <w:t xml:space="preserve">it has settled </w:t>
            </w:r>
            <w:r w:rsidR="00126A6B">
              <w:rPr>
                <w:szCs w:val="22"/>
              </w:rPr>
              <w:t xml:space="preserve">with </w:t>
            </w:r>
            <w:r w:rsidR="007B4CB9">
              <w:rPr>
                <w:szCs w:val="22"/>
              </w:rPr>
              <w:t xml:space="preserve">Sorenson Communications, LLC and its wholly-owned subsidiary, </w:t>
            </w:r>
            <w:r w:rsidR="007B4CB9">
              <w:rPr>
                <w:szCs w:val="22"/>
              </w:rPr>
              <w:t>Capt</w:t>
            </w:r>
            <w:r w:rsidR="002100AB">
              <w:rPr>
                <w:szCs w:val="22"/>
              </w:rPr>
              <w:t>i</w:t>
            </w:r>
            <w:r w:rsidR="007B4CB9">
              <w:rPr>
                <w:szCs w:val="22"/>
              </w:rPr>
              <w:t>onCall</w:t>
            </w:r>
            <w:r w:rsidR="00841A9D">
              <w:rPr>
                <w:szCs w:val="22"/>
              </w:rPr>
              <w:t>, LLC</w:t>
            </w:r>
            <w:r w:rsidR="00A97CAC">
              <w:rPr>
                <w:szCs w:val="22"/>
              </w:rPr>
              <w:t>,</w:t>
            </w:r>
            <w:r w:rsidR="00E8582D">
              <w:rPr>
                <w:szCs w:val="22"/>
              </w:rPr>
              <w:t xml:space="preserve"> </w:t>
            </w:r>
            <w:r w:rsidR="00FA2359">
              <w:rPr>
                <w:szCs w:val="22"/>
              </w:rPr>
              <w:t xml:space="preserve">to </w:t>
            </w:r>
            <w:r w:rsidR="00E8582D">
              <w:rPr>
                <w:szCs w:val="22"/>
              </w:rPr>
              <w:t>resolv</w:t>
            </w:r>
            <w:r w:rsidR="00FA2359">
              <w:rPr>
                <w:szCs w:val="22"/>
              </w:rPr>
              <w:t>e</w:t>
            </w:r>
            <w:r w:rsidR="00E8582D">
              <w:rPr>
                <w:szCs w:val="22"/>
              </w:rPr>
              <w:t xml:space="preserve"> investigations</w:t>
            </w:r>
            <w:r w:rsidR="0033064D">
              <w:rPr>
                <w:szCs w:val="22"/>
              </w:rPr>
              <w:t xml:space="preserve"> </w:t>
            </w:r>
            <w:r w:rsidR="00E8582D">
              <w:rPr>
                <w:szCs w:val="22"/>
              </w:rPr>
              <w:t>into</w:t>
            </w:r>
            <w:r w:rsidR="00AF7817">
              <w:rPr>
                <w:szCs w:val="22"/>
              </w:rPr>
              <w:t xml:space="preserve"> </w:t>
            </w:r>
            <w:r w:rsidR="00AF7817">
              <w:rPr>
                <w:szCs w:val="22"/>
              </w:rPr>
              <w:t>CaptionCall’s</w:t>
            </w:r>
            <w:r w:rsidR="00AF7817">
              <w:rPr>
                <w:szCs w:val="22"/>
              </w:rPr>
              <w:t xml:space="preserve"> practices as a provider of Internet </w:t>
            </w:r>
            <w:r w:rsidR="00BF6369">
              <w:rPr>
                <w:szCs w:val="22"/>
              </w:rPr>
              <w:t xml:space="preserve">Protocol </w:t>
            </w:r>
            <w:r w:rsidR="00AF7817">
              <w:rPr>
                <w:szCs w:val="22"/>
              </w:rPr>
              <w:t>Caption</w:t>
            </w:r>
            <w:r w:rsidR="00BF6369">
              <w:rPr>
                <w:szCs w:val="22"/>
              </w:rPr>
              <w:t>ed</w:t>
            </w:r>
            <w:r w:rsidR="00FA2359">
              <w:rPr>
                <w:szCs w:val="22"/>
              </w:rPr>
              <w:t xml:space="preserve"> </w:t>
            </w:r>
            <w:r w:rsidR="00AF7817">
              <w:rPr>
                <w:szCs w:val="22"/>
              </w:rPr>
              <w:t>Telephone Service (IP CTS), an internet-based form of Telecommunications Relay Services (TRS)</w:t>
            </w:r>
            <w:r w:rsidR="00257C5F">
              <w:rPr>
                <w:szCs w:val="22"/>
              </w:rPr>
              <w:t xml:space="preserve">. </w:t>
            </w:r>
            <w:r w:rsidR="009B0521">
              <w:rPr>
                <w:szCs w:val="22"/>
              </w:rPr>
              <w:t xml:space="preserve"> </w:t>
            </w:r>
            <w:r>
              <w:rPr>
                <w:szCs w:val="22"/>
              </w:rPr>
              <w:t>In addition to paying a $</w:t>
            </w:r>
            <w:r w:rsidR="009C5EF0">
              <w:rPr>
                <w:szCs w:val="22"/>
              </w:rPr>
              <w:t>12</w:t>
            </w:r>
            <w:r>
              <w:rPr>
                <w:szCs w:val="22"/>
              </w:rPr>
              <w:t xml:space="preserve">.5 million civil penalty, </w:t>
            </w:r>
            <w:r w:rsidR="009C5EF0">
              <w:rPr>
                <w:szCs w:val="22"/>
              </w:rPr>
              <w:t>CaptionCall</w:t>
            </w:r>
            <w:r w:rsidR="00164B53">
              <w:rPr>
                <w:szCs w:val="22"/>
              </w:rPr>
              <w:t xml:space="preserve"> </w:t>
            </w:r>
            <w:r w:rsidR="009C5EF0">
              <w:rPr>
                <w:szCs w:val="22"/>
              </w:rPr>
              <w:t xml:space="preserve">will reimburse $28 million to the TRS Fund, and has </w:t>
            </w:r>
            <w:r>
              <w:rPr>
                <w:szCs w:val="22"/>
              </w:rPr>
              <w:t xml:space="preserve">agreed to enter into a compliance plan to </w:t>
            </w:r>
            <w:r>
              <w:t xml:space="preserve">ensure </w:t>
            </w:r>
            <w:r w:rsidR="001F62D5">
              <w:t xml:space="preserve">further compliance </w:t>
            </w:r>
            <w:r w:rsidR="00065F7A">
              <w:t xml:space="preserve">with </w:t>
            </w:r>
            <w:r w:rsidR="001E5AED">
              <w:t>these rules</w:t>
            </w:r>
            <w:r w:rsidR="00AC3E67">
              <w:t xml:space="preserve">. </w:t>
            </w:r>
            <w:r w:rsidR="00A97CAC">
              <w:t xml:space="preserve"> </w:t>
            </w:r>
            <w:r w:rsidR="00CB4AF0">
              <w:t xml:space="preserve">Today’s action represents the </w:t>
            </w:r>
            <w:r w:rsidR="00CD3483">
              <w:t xml:space="preserve">largest recovery of monies for the TRS Fund and </w:t>
            </w:r>
            <w:r w:rsidR="0068136C">
              <w:t xml:space="preserve">the largest </w:t>
            </w:r>
            <w:r w:rsidR="00CD3483">
              <w:t xml:space="preserve">fine for </w:t>
            </w:r>
            <w:r w:rsidR="00A0592A">
              <w:t xml:space="preserve">violations of the </w:t>
            </w:r>
            <w:r w:rsidR="00CD3483">
              <w:t>TRS rule</w:t>
            </w:r>
            <w:r w:rsidR="00A0592A">
              <w:t>s</w:t>
            </w:r>
            <w:r w:rsidR="00CD3483">
              <w:t xml:space="preserve">.  This action also reflects the </w:t>
            </w:r>
            <w:r w:rsidR="00CB4AF0">
              <w:t>Commission’s continued effort</w:t>
            </w:r>
            <w:r w:rsidR="0019470C">
              <w:t>s</w:t>
            </w:r>
            <w:r w:rsidR="00CB4AF0">
              <w:t xml:space="preserve"> to prevent waste, fraud, and abuse of the TRS Fund</w:t>
            </w:r>
            <w:r w:rsidR="00985AA4">
              <w:t>.</w:t>
            </w:r>
            <w:r w:rsidR="002A32EC">
              <w:t xml:space="preserve"> </w:t>
            </w:r>
          </w:p>
          <w:p w:rsidR="00AC3E67" w:rsidP="00AC3E67" w14:paraId="16366743" w14:textId="77777777">
            <w:pPr>
              <w:pStyle w:val="ParaNum"/>
              <w:numPr>
                <w:ilvl w:val="0"/>
                <w:numId w:val="0"/>
              </w:numPr>
              <w:spacing w:after="0"/>
            </w:pPr>
          </w:p>
          <w:p w:rsidR="00C85CA2" w:rsidP="00AC3E67" w14:paraId="2113CD98" w14:textId="70DC1CFB">
            <w:pPr>
              <w:pStyle w:val="ParaNum"/>
              <w:numPr>
                <w:ilvl w:val="0"/>
                <w:numId w:val="0"/>
              </w:numPr>
              <w:spacing w:after="0"/>
            </w:pPr>
            <w:r>
              <w:t xml:space="preserve">TRS provide persons </w:t>
            </w:r>
            <w:r w:rsidR="00210F8F">
              <w:t xml:space="preserve">who are </w:t>
            </w:r>
            <w:r>
              <w:t>deaf, hard of hearing, deafblind, or have speech disabilities access to the telephone system at no cost, enabling communications with telephone users in a manner similar to</w:t>
            </w:r>
            <w:r w:rsidR="003114F5">
              <w:t xml:space="preserve"> other telephone users. </w:t>
            </w:r>
            <w:r w:rsidR="000D46DB">
              <w:t xml:space="preserve"> </w:t>
            </w:r>
            <w:r w:rsidR="00FA2359">
              <w:t>TRS</w:t>
            </w:r>
            <w:r w:rsidR="0092485D">
              <w:t xml:space="preserve"> is funded through mandatory contributions</w:t>
            </w:r>
            <w:r w:rsidR="00EE61AB">
              <w:t xml:space="preserve"> to the TRS Fund by telecommunications and VoIP </w:t>
            </w:r>
            <w:r w:rsidR="00604B3F">
              <w:t>service providers</w:t>
            </w:r>
            <w:r w:rsidR="001018E9">
              <w:t>, wh</w:t>
            </w:r>
            <w:r w:rsidR="002A32EC">
              <w:t>ich</w:t>
            </w:r>
            <w:r w:rsidR="001018E9">
              <w:t xml:space="preserve"> typically pass these costs on to their customers.</w:t>
            </w:r>
            <w:r w:rsidR="00365745">
              <w:t xml:space="preserve">  </w:t>
            </w:r>
            <w:bookmarkStart w:id="1" w:name="_Hlk87351378"/>
            <w:r w:rsidR="00365745">
              <w:t>IP CTS</w:t>
            </w:r>
            <w:r w:rsidR="00AF7817">
              <w:t xml:space="preserve"> </w:t>
            </w:r>
            <w:r w:rsidR="00365745">
              <w:t>allows a person with hearing loss to read the other party’s words during a telephone call via real-time captions using an internet-enabled device.  IP</w:t>
            </w:r>
            <w:r w:rsidR="008D42FE">
              <w:t xml:space="preserve"> CTS p</w:t>
            </w:r>
            <w:r w:rsidRPr="00BF698C" w:rsidR="008D42FE">
              <w:t xml:space="preserve">roviders </w:t>
            </w:r>
            <w:r w:rsidR="008D42FE">
              <w:t xml:space="preserve">are </w:t>
            </w:r>
            <w:r w:rsidRPr="00BF698C" w:rsidR="008D42FE">
              <w:t>reimburse</w:t>
            </w:r>
            <w:r w:rsidR="008D42FE">
              <w:t>d f</w:t>
            </w:r>
            <w:r w:rsidRPr="00BF698C" w:rsidR="008D42FE">
              <w:t xml:space="preserve">rom the TRS Fund only for minutes </w:t>
            </w:r>
            <w:r w:rsidR="008D42FE">
              <w:t xml:space="preserve">handled in compliance with the Commission’s rules and that are </w:t>
            </w:r>
            <w:r w:rsidRPr="00BF698C" w:rsidR="008D42FE">
              <w:t>associated with consumers who have met certain registration requirements</w:t>
            </w:r>
            <w:r w:rsidR="008D42FE">
              <w:t xml:space="preserve">.  </w:t>
            </w:r>
          </w:p>
          <w:p w:rsidR="00C85CA2" w:rsidP="00AC3E67" w14:paraId="48DD195D" w14:textId="77777777">
            <w:pPr>
              <w:pStyle w:val="ParaNum"/>
              <w:numPr>
                <w:ilvl w:val="0"/>
                <w:numId w:val="0"/>
              </w:numPr>
              <w:spacing w:after="0"/>
            </w:pPr>
          </w:p>
          <w:p w:rsidR="00233D77" w:rsidP="00AC3E67" w14:paraId="0FA6E46D" w14:textId="099ED8B8">
            <w:pPr>
              <w:pStyle w:val="ParaNum"/>
              <w:numPr>
                <w:ilvl w:val="0"/>
                <w:numId w:val="0"/>
              </w:numPr>
              <w:spacing w:after="0"/>
            </w:pPr>
            <w:r w:rsidRPr="00BF698C">
              <w:t xml:space="preserve">The Commission has adopted numerous rules to reduce waste, fraud, and abuse associated with the TRS Fund, including </w:t>
            </w:r>
            <w:r w:rsidR="008D42FE">
              <w:t>prohibiting IP CTS providers</w:t>
            </w:r>
            <w:r w:rsidRPr="00BF698C">
              <w:t xml:space="preserve"> from offering or providing a Hearing Health Professional any direct or indirect incentive</w:t>
            </w:r>
            <w:r w:rsidR="008D42FE">
              <w:t xml:space="preserve"> </w:t>
            </w:r>
            <w:r w:rsidRPr="00BF698C">
              <w:t xml:space="preserve">tied to a consumer's decision to register for or use IP CTS. </w:t>
            </w:r>
            <w:r w:rsidR="00C85CA2">
              <w:t xml:space="preserve"> IP CTS p</w:t>
            </w:r>
            <w:r w:rsidRPr="00BF698C" w:rsidR="00C85CA2">
              <w:t>roviders must</w:t>
            </w:r>
            <w:r w:rsidR="00C85CA2">
              <w:t xml:space="preserve"> also</w:t>
            </w:r>
            <w:r w:rsidRPr="00BF698C" w:rsidR="00C85CA2">
              <w:t xml:space="preserve"> provide true and adequate data to the TRS Fund Administrator</w:t>
            </w:r>
            <w:r w:rsidR="002A32EC">
              <w:t>,</w:t>
            </w:r>
            <w:r w:rsidRPr="00BF698C" w:rsidR="00C85CA2">
              <w:t xml:space="preserve"> and </w:t>
            </w:r>
            <w:r w:rsidR="00C85CA2">
              <w:t>retain</w:t>
            </w:r>
            <w:r w:rsidRPr="00BF698C" w:rsidR="00C85CA2">
              <w:t xml:space="preserve"> doc</w:t>
            </w:r>
            <w:r w:rsidR="00A5293E">
              <w:t>u</w:t>
            </w:r>
            <w:r w:rsidRPr="00BF698C" w:rsidR="00C85CA2">
              <w:t>mentation supporting this data</w:t>
            </w:r>
            <w:r w:rsidR="002A32EC">
              <w:t>,</w:t>
            </w:r>
            <w:r w:rsidR="00C85CA2">
              <w:t xml:space="preserve"> to</w:t>
            </w:r>
            <w:r w:rsidRPr="00BF698C" w:rsidR="00C85CA2">
              <w:t xml:space="preserve"> allow the TRS Fund Administrator and the Commission to assess the accuracy of reimbursement filings</w:t>
            </w:r>
            <w:r w:rsidR="00C85CA2">
              <w:t xml:space="preserve"> and payments</w:t>
            </w:r>
            <w:r w:rsidRPr="00BF698C" w:rsidR="00C85CA2">
              <w:t>.</w:t>
            </w:r>
            <w:r w:rsidR="00FB50FD">
              <w:t xml:space="preserve">  </w:t>
            </w:r>
          </w:p>
          <w:bookmarkEnd w:id="1"/>
          <w:p w:rsidR="00AC3E67" w:rsidP="00AC3E67" w14:paraId="4A71BB3B" w14:textId="77777777">
            <w:pPr>
              <w:pStyle w:val="ParaNum"/>
              <w:numPr>
                <w:ilvl w:val="0"/>
                <w:numId w:val="0"/>
              </w:numPr>
              <w:spacing w:after="0"/>
            </w:pPr>
          </w:p>
          <w:bookmarkEnd w:id="0"/>
          <w:p w:rsidR="00DB2432" w:rsidP="00AC3E67" w14:paraId="4327C5D6" w14:textId="0D6A581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85FDC">
              <w:rPr>
                <w:sz w:val="22"/>
                <w:szCs w:val="22"/>
              </w:rPr>
              <w:t xml:space="preserve">The </w:t>
            </w:r>
            <w:r w:rsidR="00A73168">
              <w:rPr>
                <w:sz w:val="22"/>
                <w:szCs w:val="22"/>
              </w:rPr>
              <w:t>Enforcement B</w:t>
            </w:r>
            <w:r w:rsidR="001A4331">
              <w:rPr>
                <w:sz w:val="22"/>
                <w:szCs w:val="22"/>
              </w:rPr>
              <w:t>ureau</w:t>
            </w:r>
            <w:r w:rsidR="00A73168">
              <w:rPr>
                <w:sz w:val="22"/>
                <w:szCs w:val="22"/>
              </w:rPr>
              <w:t>’s</w:t>
            </w:r>
            <w:r w:rsidR="001A4331">
              <w:rPr>
                <w:sz w:val="22"/>
                <w:szCs w:val="22"/>
              </w:rPr>
              <w:t xml:space="preserve"> </w:t>
            </w:r>
            <w:r w:rsidR="009520EE">
              <w:rPr>
                <w:sz w:val="22"/>
                <w:szCs w:val="22"/>
              </w:rPr>
              <w:t>investigation found that the company</w:t>
            </w:r>
            <w:r w:rsidR="00233D77">
              <w:t xml:space="preserve"> </w:t>
            </w:r>
            <w:r w:rsidRPr="00233D77" w:rsidR="00233D77">
              <w:rPr>
                <w:sz w:val="22"/>
                <w:szCs w:val="22"/>
              </w:rPr>
              <w:t>offered and provided incentives</w:t>
            </w:r>
            <w:r w:rsidR="00233D77">
              <w:rPr>
                <w:sz w:val="22"/>
                <w:szCs w:val="22"/>
              </w:rPr>
              <w:t>, including monetary contest awards and free meals</w:t>
            </w:r>
            <w:r w:rsidR="00065F7A">
              <w:rPr>
                <w:sz w:val="22"/>
                <w:szCs w:val="22"/>
              </w:rPr>
              <w:t>,</w:t>
            </w:r>
            <w:r w:rsidRPr="00233D77" w:rsidR="00233D77">
              <w:rPr>
                <w:sz w:val="22"/>
                <w:szCs w:val="22"/>
              </w:rPr>
              <w:t xml:space="preserve"> to </w:t>
            </w:r>
            <w:r w:rsidR="00365745">
              <w:rPr>
                <w:sz w:val="22"/>
                <w:szCs w:val="22"/>
              </w:rPr>
              <w:t>H</w:t>
            </w:r>
            <w:r w:rsidRPr="00233D77" w:rsidR="00233D77">
              <w:rPr>
                <w:sz w:val="22"/>
                <w:szCs w:val="22"/>
              </w:rPr>
              <w:t xml:space="preserve">earing </w:t>
            </w:r>
            <w:r w:rsidR="00365745">
              <w:rPr>
                <w:sz w:val="22"/>
                <w:szCs w:val="22"/>
              </w:rPr>
              <w:t>H</w:t>
            </w:r>
            <w:r w:rsidRPr="00233D77" w:rsidR="00233D77">
              <w:rPr>
                <w:sz w:val="22"/>
                <w:szCs w:val="22"/>
              </w:rPr>
              <w:t xml:space="preserve">ealth </w:t>
            </w:r>
            <w:r w:rsidR="00365745">
              <w:rPr>
                <w:sz w:val="22"/>
                <w:szCs w:val="22"/>
              </w:rPr>
              <w:t>P</w:t>
            </w:r>
            <w:r w:rsidRPr="00233D77" w:rsidR="00233D77">
              <w:rPr>
                <w:sz w:val="22"/>
                <w:szCs w:val="22"/>
              </w:rPr>
              <w:t xml:space="preserve">rofessionals for </w:t>
            </w:r>
            <w:r w:rsidR="00233D77">
              <w:rPr>
                <w:sz w:val="22"/>
                <w:szCs w:val="22"/>
              </w:rPr>
              <w:t xml:space="preserve">referring users to </w:t>
            </w:r>
            <w:r w:rsidR="002E610B">
              <w:rPr>
                <w:sz w:val="22"/>
                <w:szCs w:val="22"/>
              </w:rPr>
              <w:t>CaptionCall</w:t>
            </w:r>
            <w:r w:rsidR="002E610B">
              <w:rPr>
                <w:sz w:val="22"/>
                <w:szCs w:val="22"/>
              </w:rPr>
              <w:t xml:space="preserve"> </w:t>
            </w:r>
            <w:r w:rsidR="00233D77">
              <w:rPr>
                <w:sz w:val="22"/>
                <w:szCs w:val="22"/>
              </w:rPr>
              <w:t>IP CTS</w:t>
            </w:r>
            <w:r w:rsidR="00985AA4">
              <w:rPr>
                <w:sz w:val="22"/>
                <w:szCs w:val="22"/>
              </w:rPr>
              <w:t xml:space="preserve"> and</w:t>
            </w:r>
            <w:r w:rsidR="009520EE">
              <w:rPr>
                <w:sz w:val="22"/>
                <w:szCs w:val="22"/>
              </w:rPr>
              <w:t xml:space="preserve"> </w:t>
            </w:r>
            <w:r w:rsidR="004A419C">
              <w:rPr>
                <w:sz w:val="22"/>
                <w:szCs w:val="22"/>
              </w:rPr>
              <w:t>improperly</w:t>
            </w:r>
            <w:r w:rsidR="00985AA4">
              <w:rPr>
                <w:sz w:val="22"/>
                <w:szCs w:val="22"/>
              </w:rPr>
              <w:t xml:space="preserve"> </w:t>
            </w:r>
            <w:r w:rsidR="009520EE">
              <w:rPr>
                <w:sz w:val="22"/>
                <w:szCs w:val="22"/>
              </w:rPr>
              <w:t xml:space="preserve">reported costs associated with these wasteful </w:t>
            </w:r>
            <w:r w:rsidR="00985AA4">
              <w:rPr>
                <w:sz w:val="22"/>
                <w:szCs w:val="22"/>
              </w:rPr>
              <w:t>p</w:t>
            </w:r>
            <w:r w:rsidR="009520EE">
              <w:rPr>
                <w:sz w:val="22"/>
                <w:szCs w:val="22"/>
              </w:rPr>
              <w:t>ractices</w:t>
            </w:r>
            <w:r w:rsidR="00DD7F63">
              <w:rPr>
                <w:sz w:val="22"/>
                <w:szCs w:val="22"/>
              </w:rPr>
              <w:t xml:space="preserve">. </w:t>
            </w:r>
            <w:r w:rsidR="003A5478">
              <w:rPr>
                <w:sz w:val="22"/>
                <w:szCs w:val="22"/>
              </w:rPr>
              <w:t xml:space="preserve"> </w:t>
            </w:r>
            <w:r w:rsidR="005519C4">
              <w:rPr>
                <w:sz w:val="22"/>
                <w:szCs w:val="22"/>
              </w:rPr>
              <w:t>The company also failed to collect and retain required documentation.</w:t>
            </w:r>
          </w:p>
          <w:p w:rsidR="00233D77" w:rsidRPr="00885FDC" w:rsidP="00AC3E67" w14:paraId="33E61078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DB2432" w:rsidP="00AC3E67" w14:paraId="441C3F31" w14:textId="771F7B4A">
            <w:pPr>
              <w:rPr>
                <w:sz w:val="22"/>
                <w:szCs w:val="22"/>
              </w:rPr>
            </w:pPr>
            <w:r w:rsidRPr="00864AAC">
              <w:rPr>
                <w:sz w:val="22"/>
                <w:szCs w:val="22"/>
              </w:rPr>
              <w:t xml:space="preserve">The consent decree is available </w:t>
            </w:r>
            <w:r w:rsidR="00796E6E">
              <w:rPr>
                <w:sz w:val="22"/>
                <w:szCs w:val="22"/>
              </w:rPr>
              <w:t xml:space="preserve">at </w:t>
            </w:r>
            <w:hyperlink r:id="rId5" w:history="1">
              <w:r w:rsidRPr="006206F2" w:rsidR="00796E6E">
                <w:rPr>
                  <w:rStyle w:val="Hyperlink"/>
                  <w:sz w:val="22"/>
                  <w:szCs w:val="22"/>
                </w:rPr>
                <w:t>https://www.fcc.gov/document/fcc-reaches-settlement-sorenson-and-captioncall</w:t>
              </w:r>
            </w:hyperlink>
            <w:r w:rsidR="00796E6E">
              <w:rPr>
                <w:sz w:val="22"/>
                <w:szCs w:val="22"/>
              </w:rPr>
              <w:t>.</w:t>
            </w:r>
          </w:p>
          <w:p w:rsidR="00BD19E8" w:rsidRPr="002E165B" w:rsidP="002E165B" w14:paraId="0A64EB36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CA02093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60E9CD2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9A2C99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51D0451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6243C0E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32"/>
    <w:rsid w:val="00006209"/>
    <w:rsid w:val="0002500C"/>
    <w:rsid w:val="000311FC"/>
    <w:rsid w:val="00040127"/>
    <w:rsid w:val="00065E2D"/>
    <w:rsid w:val="00065F7A"/>
    <w:rsid w:val="00074366"/>
    <w:rsid w:val="00081232"/>
    <w:rsid w:val="00091E65"/>
    <w:rsid w:val="00096D4A"/>
    <w:rsid w:val="000A38EA"/>
    <w:rsid w:val="000C1E47"/>
    <w:rsid w:val="000C26F3"/>
    <w:rsid w:val="000C3566"/>
    <w:rsid w:val="000D46DB"/>
    <w:rsid w:val="000E049E"/>
    <w:rsid w:val="001018E9"/>
    <w:rsid w:val="0010799B"/>
    <w:rsid w:val="00117DB2"/>
    <w:rsid w:val="001209DA"/>
    <w:rsid w:val="00123ED2"/>
    <w:rsid w:val="00125BE0"/>
    <w:rsid w:val="00126A6B"/>
    <w:rsid w:val="0014177E"/>
    <w:rsid w:val="00142C13"/>
    <w:rsid w:val="00152776"/>
    <w:rsid w:val="00153222"/>
    <w:rsid w:val="001577D3"/>
    <w:rsid w:val="0016050E"/>
    <w:rsid w:val="00164B53"/>
    <w:rsid w:val="001733A6"/>
    <w:rsid w:val="00180427"/>
    <w:rsid w:val="001865A9"/>
    <w:rsid w:val="00187DB2"/>
    <w:rsid w:val="0019470C"/>
    <w:rsid w:val="001A4331"/>
    <w:rsid w:val="001A56FD"/>
    <w:rsid w:val="001B20BB"/>
    <w:rsid w:val="001C4370"/>
    <w:rsid w:val="001D3779"/>
    <w:rsid w:val="001E5AED"/>
    <w:rsid w:val="001F0469"/>
    <w:rsid w:val="001F62D5"/>
    <w:rsid w:val="00203A98"/>
    <w:rsid w:val="0020448E"/>
    <w:rsid w:val="00206EDD"/>
    <w:rsid w:val="002100AB"/>
    <w:rsid w:val="00210F8F"/>
    <w:rsid w:val="0021247E"/>
    <w:rsid w:val="002146F6"/>
    <w:rsid w:val="00231C32"/>
    <w:rsid w:val="00233D77"/>
    <w:rsid w:val="00240345"/>
    <w:rsid w:val="002421F0"/>
    <w:rsid w:val="00247274"/>
    <w:rsid w:val="00257C5F"/>
    <w:rsid w:val="00260968"/>
    <w:rsid w:val="00266966"/>
    <w:rsid w:val="00285C36"/>
    <w:rsid w:val="00287B7B"/>
    <w:rsid w:val="00292322"/>
    <w:rsid w:val="00294C0C"/>
    <w:rsid w:val="002A0934"/>
    <w:rsid w:val="002A32EC"/>
    <w:rsid w:val="002B1013"/>
    <w:rsid w:val="002D03E5"/>
    <w:rsid w:val="002D0FE5"/>
    <w:rsid w:val="002E0D2A"/>
    <w:rsid w:val="002E165B"/>
    <w:rsid w:val="002E2A1D"/>
    <w:rsid w:val="002E3F1D"/>
    <w:rsid w:val="002E610B"/>
    <w:rsid w:val="002E7093"/>
    <w:rsid w:val="002F31D0"/>
    <w:rsid w:val="002F65C8"/>
    <w:rsid w:val="00300359"/>
    <w:rsid w:val="003048E7"/>
    <w:rsid w:val="003114F5"/>
    <w:rsid w:val="00314E92"/>
    <w:rsid w:val="0031773E"/>
    <w:rsid w:val="00322E87"/>
    <w:rsid w:val="0033064D"/>
    <w:rsid w:val="00333871"/>
    <w:rsid w:val="00340364"/>
    <w:rsid w:val="0034750D"/>
    <w:rsid w:val="00347716"/>
    <w:rsid w:val="003506E1"/>
    <w:rsid w:val="0035635D"/>
    <w:rsid w:val="003625BC"/>
    <w:rsid w:val="00365745"/>
    <w:rsid w:val="003727E3"/>
    <w:rsid w:val="00385A93"/>
    <w:rsid w:val="003910F1"/>
    <w:rsid w:val="003A5478"/>
    <w:rsid w:val="003A622C"/>
    <w:rsid w:val="003C7A1A"/>
    <w:rsid w:val="003D7499"/>
    <w:rsid w:val="003E42FC"/>
    <w:rsid w:val="003E5991"/>
    <w:rsid w:val="003F344A"/>
    <w:rsid w:val="004000EC"/>
    <w:rsid w:val="00403FF0"/>
    <w:rsid w:val="0042046D"/>
    <w:rsid w:val="0042116E"/>
    <w:rsid w:val="004243DF"/>
    <w:rsid w:val="00425AEF"/>
    <w:rsid w:val="00426518"/>
    <w:rsid w:val="00427B06"/>
    <w:rsid w:val="00441E1F"/>
    <w:rsid w:val="00441F59"/>
    <w:rsid w:val="00444E07"/>
    <w:rsid w:val="00444FA9"/>
    <w:rsid w:val="004607DB"/>
    <w:rsid w:val="00467189"/>
    <w:rsid w:val="00473E9C"/>
    <w:rsid w:val="00480099"/>
    <w:rsid w:val="004840E1"/>
    <w:rsid w:val="004941A2"/>
    <w:rsid w:val="00497858"/>
    <w:rsid w:val="004A419C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4F64F0"/>
    <w:rsid w:val="005022AA"/>
    <w:rsid w:val="00504845"/>
    <w:rsid w:val="0050757F"/>
    <w:rsid w:val="00516AD2"/>
    <w:rsid w:val="00531FE4"/>
    <w:rsid w:val="00545DAE"/>
    <w:rsid w:val="005519C4"/>
    <w:rsid w:val="005571B6"/>
    <w:rsid w:val="00571B83"/>
    <w:rsid w:val="00575A00"/>
    <w:rsid w:val="00586417"/>
    <w:rsid w:val="0058673C"/>
    <w:rsid w:val="00596DE4"/>
    <w:rsid w:val="005A7972"/>
    <w:rsid w:val="005B17E7"/>
    <w:rsid w:val="005B2643"/>
    <w:rsid w:val="005D17FD"/>
    <w:rsid w:val="005F0D55"/>
    <w:rsid w:val="005F183E"/>
    <w:rsid w:val="00600DDA"/>
    <w:rsid w:val="00601A03"/>
    <w:rsid w:val="00603A30"/>
    <w:rsid w:val="00604211"/>
    <w:rsid w:val="00604B3F"/>
    <w:rsid w:val="00613498"/>
    <w:rsid w:val="00617B94"/>
    <w:rsid w:val="006206F2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136C"/>
    <w:rsid w:val="006826D1"/>
    <w:rsid w:val="006861AB"/>
    <w:rsid w:val="00686B89"/>
    <w:rsid w:val="00692BFC"/>
    <w:rsid w:val="0069420F"/>
    <w:rsid w:val="006A2FC5"/>
    <w:rsid w:val="006A7D75"/>
    <w:rsid w:val="006B0A70"/>
    <w:rsid w:val="006B606A"/>
    <w:rsid w:val="006C33AF"/>
    <w:rsid w:val="006D16EF"/>
    <w:rsid w:val="006D2CB2"/>
    <w:rsid w:val="006D5D22"/>
    <w:rsid w:val="006D667B"/>
    <w:rsid w:val="006E0324"/>
    <w:rsid w:val="006E4A76"/>
    <w:rsid w:val="006F1DBD"/>
    <w:rsid w:val="00700556"/>
    <w:rsid w:val="0070589A"/>
    <w:rsid w:val="007126AB"/>
    <w:rsid w:val="00714116"/>
    <w:rsid w:val="007167DD"/>
    <w:rsid w:val="0072478B"/>
    <w:rsid w:val="00724796"/>
    <w:rsid w:val="0073414D"/>
    <w:rsid w:val="007475A1"/>
    <w:rsid w:val="0075235E"/>
    <w:rsid w:val="007528A5"/>
    <w:rsid w:val="00753E0D"/>
    <w:rsid w:val="007732CC"/>
    <w:rsid w:val="00774079"/>
    <w:rsid w:val="0077752B"/>
    <w:rsid w:val="00790945"/>
    <w:rsid w:val="00793387"/>
    <w:rsid w:val="00793D6F"/>
    <w:rsid w:val="00794090"/>
    <w:rsid w:val="00796E6E"/>
    <w:rsid w:val="007A44F8"/>
    <w:rsid w:val="007B4CB9"/>
    <w:rsid w:val="007D21BF"/>
    <w:rsid w:val="007F3C12"/>
    <w:rsid w:val="007F5205"/>
    <w:rsid w:val="0080486B"/>
    <w:rsid w:val="00804D91"/>
    <w:rsid w:val="008215E7"/>
    <w:rsid w:val="008306C1"/>
    <w:rsid w:val="00830DBA"/>
    <w:rsid w:val="00830FC6"/>
    <w:rsid w:val="00832F76"/>
    <w:rsid w:val="00841A9D"/>
    <w:rsid w:val="00844208"/>
    <w:rsid w:val="008451C3"/>
    <w:rsid w:val="00850E26"/>
    <w:rsid w:val="00864AAC"/>
    <w:rsid w:val="00865EAA"/>
    <w:rsid w:val="00866F06"/>
    <w:rsid w:val="008728F5"/>
    <w:rsid w:val="008824C2"/>
    <w:rsid w:val="00885FDC"/>
    <w:rsid w:val="008960E4"/>
    <w:rsid w:val="008A3940"/>
    <w:rsid w:val="008B13C9"/>
    <w:rsid w:val="008C248C"/>
    <w:rsid w:val="008C5432"/>
    <w:rsid w:val="008C7BF1"/>
    <w:rsid w:val="008D00D6"/>
    <w:rsid w:val="008D42FE"/>
    <w:rsid w:val="008D4D00"/>
    <w:rsid w:val="008D4E5E"/>
    <w:rsid w:val="008D7ABD"/>
    <w:rsid w:val="008E55A2"/>
    <w:rsid w:val="008E699C"/>
    <w:rsid w:val="008E721D"/>
    <w:rsid w:val="008F1609"/>
    <w:rsid w:val="008F5699"/>
    <w:rsid w:val="008F78D8"/>
    <w:rsid w:val="009039A3"/>
    <w:rsid w:val="00911052"/>
    <w:rsid w:val="0091141C"/>
    <w:rsid w:val="0092485D"/>
    <w:rsid w:val="0093373C"/>
    <w:rsid w:val="009520EE"/>
    <w:rsid w:val="00961620"/>
    <w:rsid w:val="009734B6"/>
    <w:rsid w:val="0098096F"/>
    <w:rsid w:val="0098437A"/>
    <w:rsid w:val="00985AA4"/>
    <w:rsid w:val="00986C92"/>
    <w:rsid w:val="00993C47"/>
    <w:rsid w:val="009972BC"/>
    <w:rsid w:val="009A0C15"/>
    <w:rsid w:val="009A0E9F"/>
    <w:rsid w:val="009B0521"/>
    <w:rsid w:val="009B4B16"/>
    <w:rsid w:val="009C5EF0"/>
    <w:rsid w:val="009E54A1"/>
    <w:rsid w:val="009F4E25"/>
    <w:rsid w:val="009F5B1F"/>
    <w:rsid w:val="00A00222"/>
    <w:rsid w:val="00A050D1"/>
    <w:rsid w:val="00A0592A"/>
    <w:rsid w:val="00A077F0"/>
    <w:rsid w:val="00A17208"/>
    <w:rsid w:val="00A225A9"/>
    <w:rsid w:val="00A3308E"/>
    <w:rsid w:val="00A35996"/>
    <w:rsid w:val="00A35DFD"/>
    <w:rsid w:val="00A422D7"/>
    <w:rsid w:val="00A5293E"/>
    <w:rsid w:val="00A702DF"/>
    <w:rsid w:val="00A73168"/>
    <w:rsid w:val="00A775A3"/>
    <w:rsid w:val="00A81700"/>
    <w:rsid w:val="00A81B5B"/>
    <w:rsid w:val="00A82FAD"/>
    <w:rsid w:val="00A9673A"/>
    <w:rsid w:val="00A96EF2"/>
    <w:rsid w:val="00A97CAC"/>
    <w:rsid w:val="00AA5C35"/>
    <w:rsid w:val="00AA5ED9"/>
    <w:rsid w:val="00AC0A38"/>
    <w:rsid w:val="00AC239B"/>
    <w:rsid w:val="00AC3E67"/>
    <w:rsid w:val="00AC4E0E"/>
    <w:rsid w:val="00AC517B"/>
    <w:rsid w:val="00AD0D19"/>
    <w:rsid w:val="00AD4184"/>
    <w:rsid w:val="00AF051B"/>
    <w:rsid w:val="00AF7817"/>
    <w:rsid w:val="00B037A2"/>
    <w:rsid w:val="00B31870"/>
    <w:rsid w:val="00B320B8"/>
    <w:rsid w:val="00B35EE2"/>
    <w:rsid w:val="00B36DEF"/>
    <w:rsid w:val="00B4009D"/>
    <w:rsid w:val="00B5631C"/>
    <w:rsid w:val="00B57131"/>
    <w:rsid w:val="00B62F2C"/>
    <w:rsid w:val="00B727C9"/>
    <w:rsid w:val="00B735C8"/>
    <w:rsid w:val="00B76A63"/>
    <w:rsid w:val="00BA6350"/>
    <w:rsid w:val="00BB4E29"/>
    <w:rsid w:val="00BB74C9"/>
    <w:rsid w:val="00BB7F67"/>
    <w:rsid w:val="00BC3AB6"/>
    <w:rsid w:val="00BC508A"/>
    <w:rsid w:val="00BD19E8"/>
    <w:rsid w:val="00BD4129"/>
    <w:rsid w:val="00BD4273"/>
    <w:rsid w:val="00BE2305"/>
    <w:rsid w:val="00BF1576"/>
    <w:rsid w:val="00BF3CCE"/>
    <w:rsid w:val="00BF6369"/>
    <w:rsid w:val="00BF698C"/>
    <w:rsid w:val="00C1243B"/>
    <w:rsid w:val="00C13A92"/>
    <w:rsid w:val="00C16EB9"/>
    <w:rsid w:val="00C31ED8"/>
    <w:rsid w:val="00C432E4"/>
    <w:rsid w:val="00C47410"/>
    <w:rsid w:val="00C70C26"/>
    <w:rsid w:val="00C72001"/>
    <w:rsid w:val="00C772B7"/>
    <w:rsid w:val="00C80347"/>
    <w:rsid w:val="00C85CA2"/>
    <w:rsid w:val="00C963D2"/>
    <w:rsid w:val="00CA19D6"/>
    <w:rsid w:val="00CB24D2"/>
    <w:rsid w:val="00CB4AF0"/>
    <w:rsid w:val="00CB7C1A"/>
    <w:rsid w:val="00CC5E08"/>
    <w:rsid w:val="00CC7D53"/>
    <w:rsid w:val="00CD3483"/>
    <w:rsid w:val="00CE14FD"/>
    <w:rsid w:val="00CE2832"/>
    <w:rsid w:val="00CF6860"/>
    <w:rsid w:val="00D02AC6"/>
    <w:rsid w:val="00D03F0C"/>
    <w:rsid w:val="00D04312"/>
    <w:rsid w:val="00D16A7F"/>
    <w:rsid w:val="00D16AD2"/>
    <w:rsid w:val="00D20F3A"/>
    <w:rsid w:val="00D22596"/>
    <w:rsid w:val="00D22691"/>
    <w:rsid w:val="00D24C3D"/>
    <w:rsid w:val="00D343B1"/>
    <w:rsid w:val="00D46CB1"/>
    <w:rsid w:val="00D56651"/>
    <w:rsid w:val="00D723F0"/>
    <w:rsid w:val="00D7583F"/>
    <w:rsid w:val="00D8133F"/>
    <w:rsid w:val="00D861EE"/>
    <w:rsid w:val="00D95B05"/>
    <w:rsid w:val="00D97E2D"/>
    <w:rsid w:val="00DA103D"/>
    <w:rsid w:val="00DA45D3"/>
    <w:rsid w:val="00DA4772"/>
    <w:rsid w:val="00DA7B44"/>
    <w:rsid w:val="00DB2432"/>
    <w:rsid w:val="00DB2667"/>
    <w:rsid w:val="00DB67B7"/>
    <w:rsid w:val="00DB6D91"/>
    <w:rsid w:val="00DC15A9"/>
    <w:rsid w:val="00DC40AA"/>
    <w:rsid w:val="00DD1750"/>
    <w:rsid w:val="00DD7F63"/>
    <w:rsid w:val="00DE4B23"/>
    <w:rsid w:val="00E15D7F"/>
    <w:rsid w:val="00E268B1"/>
    <w:rsid w:val="00E349AA"/>
    <w:rsid w:val="00E41390"/>
    <w:rsid w:val="00E41CA0"/>
    <w:rsid w:val="00E4366B"/>
    <w:rsid w:val="00E50A4A"/>
    <w:rsid w:val="00E513B6"/>
    <w:rsid w:val="00E52A59"/>
    <w:rsid w:val="00E606DE"/>
    <w:rsid w:val="00E644FE"/>
    <w:rsid w:val="00E72733"/>
    <w:rsid w:val="00E742FA"/>
    <w:rsid w:val="00E76816"/>
    <w:rsid w:val="00E83DBF"/>
    <w:rsid w:val="00E8582D"/>
    <w:rsid w:val="00E87C13"/>
    <w:rsid w:val="00E9168F"/>
    <w:rsid w:val="00E9250F"/>
    <w:rsid w:val="00E93363"/>
    <w:rsid w:val="00E94CD9"/>
    <w:rsid w:val="00EA1A76"/>
    <w:rsid w:val="00EA241C"/>
    <w:rsid w:val="00EA290B"/>
    <w:rsid w:val="00EA4B2A"/>
    <w:rsid w:val="00EA5A52"/>
    <w:rsid w:val="00EE0E90"/>
    <w:rsid w:val="00EE255F"/>
    <w:rsid w:val="00EE61AB"/>
    <w:rsid w:val="00EF3BCA"/>
    <w:rsid w:val="00EF729B"/>
    <w:rsid w:val="00F0146E"/>
    <w:rsid w:val="00F01B0D"/>
    <w:rsid w:val="00F1238F"/>
    <w:rsid w:val="00F16485"/>
    <w:rsid w:val="00F228ED"/>
    <w:rsid w:val="00F22C70"/>
    <w:rsid w:val="00F26E31"/>
    <w:rsid w:val="00F27C6C"/>
    <w:rsid w:val="00F34A8D"/>
    <w:rsid w:val="00F50D25"/>
    <w:rsid w:val="00F535D8"/>
    <w:rsid w:val="00F61155"/>
    <w:rsid w:val="00F708E3"/>
    <w:rsid w:val="00F7132D"/>
    <w:rsid w:val="00F76561"/>
    <w:rsid w:val="00F84736"/>
    <w:rsid w:val="00FA2359"/>
    <w:rsid w:val="00FA62BA"/>
    <w:rsid w:val="00FB50FD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2A21C92"/>
  <w15:docId w15:val="{63FFC743-C0C9-45B3-BE40-B6925E5A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customStyle="1" w:styleId="ParaNum">
    <w:name w:val="ParaNum"/>
    <w:basedOn w:val="Normal"/>
    <w:link w:val="ParaNumChar"/>
    <w:rsid w:val="00A00222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A00222"/>
    <w:rPr>
      <w:snapToGrid w:val="0"/>
      <w:kern w:val="28"/>
      <w:sz w:val="22"/>
    </w:rPr>
  </w:style>
  <w:style w:type="paragraph" w:styleId="FootnoteText">
    <w:name w:val="footnote text"/>
    <w:aliases w:val="Footnote Text Char Char Char,Footnote Text Char Char Char Char Char,Footnote Text Char1 Char,Footnote Text Char1 Char Char Char,Footnote Text Char1 Char Char Char Char Char,Styl,Style 5 Char Char,fn,rrfootnote Char Char"/>
    <w:link w:val="FootnoteTextChar"/>
    <w:rsid w:val="00257C5F"/>
    <w:pPr>
      <w:spacing w:after="120"/>
    </w:pPr>
  </w:style>
  <w:style w:type="character" w:customStyle="1" w:styleId="FootnoteTextChar">
    <w:name w:val="Footnote Text Char"/>
    <w:aliases w:val="Footnote Text Char Char Char Char,Footnote Text Char Char Char Char Char Char,Footnote Text Char1 Char Char,Footnote Text Char1 Char Char Char Char,Styl Char,Style 5 Char Char Char,fn Char,rrfootnote Char Char Char"/>
    <w:basedOn w:val="DefaultParagraphFont"/>
    <w:link w:val="FootnoteText"/>
    <w:rsid w:val="00257C5F"/>
  </w:style>
  <w:style w:type="character" w:styleId="FootnoteReference">
    <w:name w:val="footnote reference"/>
    <w:aliases w:val="(NECG) Footnote Reference,-E Funotenzeichen,A,Appel note de bas de p,FR,Footnote Reference/,Footnote Reference1,Style 12,Style 124,Style 13,Style 17,Style 20,Style 3,Style 34,Style 4,Style 6,Style 7,Style 9,callout,fr,o"/>
    <w:rsid w:val="00257C5F"/>
    <w:rPr>
      <w:rFonts w:ascii="Times New Roman" w:hAnsi="Times New Roman"/>
      <w:dstrike w:val="0"/>
      <w:color w:val="auto"/>
      <w:sz w:val="20"/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4243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4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43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4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43DF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6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reaches-settlement-sorenson-and-captioncall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