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265E2275">
      <w:pPr>
        <w:pStyle w:val="Title"/>
        <w:jc w:val="left"/>
        <w:rPr>
          <w:szCs w:val="22"/>
        </w:rPr>
      </w:pPr>
      <w:r>
        <w:rPr>
          <w:szCs w:val="22"/>
        </w:rPr>
        <w:t xml:space="preserve">WC Docket No. </w:t>
      </w:r>
      <w:r w:rsidR="001B3CA9">
        <w:rPr>
          <w:szCs w:val="22"/>
        </w:rPr>
        <w:t>2</w:t>
      </w:r>
      <w:r w:rsidR="00AF06E9">
        <w:rPr>
          <w:szCs w:val="22"/>
        </w:rPr>
        <w:t>1-</w:t>
      </w:r>
      <w:r w:rsidR="00AC41F5">
        <w:rPr>
          <w:szCs w:val="22"/>
        </w:rPr>
        <w:t>488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0BCC89E1">
      <w:pPr>
        <w:pStyle w:val="Title"/>
        <w:jc w:val="left"/>
        <w:rPr>
          <w:szCs w:val="22"/>
        </w:rPr>
      </w:pPr>
      <w:r>
        <w:rPr>
          <w:szCs w:val="22"/>
        </w:rPr>
        <w:t>Report No. NCD-</w:t>
      </w:r>
      <w:r w:rsidR="00B25F13">
        <w:rPr>
          <w:szCs w:val="22"/>
        </w:rPr>
        <w:t>3</w:t>
      </w:r>
      <w:r w:rsidR="00D702B1">
        <w:rPr>
          <w:szCs w:val="22"/>
        </w:rPr>
        <w:t>24</w:t>
      </w:r>
      <w:r w:rsidR="005A6546">
        <w:rPr>
          <w:szCs w:val="22"/>
        </w:rPr>
        <w:t>9</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780"/>
        <w:gridCol w:w="2520"/>
      </w:tblGrid>
      <w:tr w14:paraId="2BB17F4D" w14:textId="77777777" w:rsidTr="00E2395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E23957">
        <w:tblPrEx>
          <w:tblW w:w="9360" w:type="dxa"/>
          <w:tblInd w:w="-5" w:type="dxa"/>
          <w:tblLook w:val="01E0"/>
        </w:tblPrEx>
        <w:tc>
          <w:tcPr>
            <w:tcW w:w="3060" w:type="dxa"/>
            <w:shd w:val="clear" w:color="auto" w:fill="auto"/>
          </w:tcPr>
          <w:p w:rsidR="00070AC0" w:rsidRPr="00225536" w:rsidP="00997DA6" w14:paraId="536D7341" w14:textId="35B375BE">
            <w:pPr>
              <w:tabs>
                <w:tab w:val="left" w:pos="0"/>
              </w:tabs>
              <w:suppressAutoHyphens/>
              <w:rPr>
                <w:szCs w:val="22"/>
              </w:rPr>
            </w:pPr>
            <w:r w:rsidRPr="00225536">
              <w:rPr>
                <w:szCs w:val="22"/>
              </w:rPr>
              <w:t xml:space="preserve">Verizon plans to retire and remove the </w:t>
            </w:r>
            <w:r w:rsidRPr="00E23957" w:rsidR="00E23957">
              <w:rPr>
                <w:szCs w:val="22"/>
              </w:rPr>
              <w:t>Astoria NY DMS</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3780" w:type="dxa"/>
            <w:shd w:val="clear" w:color="auto" w:fill="auto"/>
          </w:tcPr>
          <w:p w:rsidR="00070AC0" w:rsidRPr="005A6546" w:rsidP="00192008" w14:paraId="28EB6CFD" w14:textId="58D670D5">
            <w:pPr>
              <w:rPr>
                <w:b/>
                <w:bCs/>
                <w:color w:val="000000"/>
                <w:szCs w:val="22"/>
              </w:rPr>
            </w:pPr>
            <w:r w:rsidRPr="00225536">
              <w:rPr>
                <w:color w:val="000000"/>
                <w:szCs w:val="22"/>
              </w:rPr>
              <w:t xml:space="preserve">Verizon Central Offices for the </w:t>
            </w:r>
            <w:r w:rsidRPr="00E23957" w:rsidR="00E23957">
              <w:rPr>
                <w:szCs w:val="22"/>
              </w:rPr>
              <w:t>Astoria NY DMS</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E23957">
              <w:rPr>
                <w:color w:val="000000"/>
                <w:szCs w:val="22"/>
              </w:rPr>
              <w:t>QNYASDS0</w:t>
            </w:r>
            <w:r w:rsidRPr="00225536">
              <w:rPr>
                <w:color w:val="000000"/>
                <w:szCs w:val="22"/>
              </w:rPr>
              <w:t xml:space="preserve">) located at </w:t>
            </w:r>
            <w:r w:rsidR="00E23957">
              <w:rPr>
                <w:color w:val="000000"/>
                <w:szCs w:val="22"/>
              </w:rPr>
              <w:t>28-27 30th St</w:t>
            </w:r>
            <w:r w:rsidR="00461C56">
              <w:rPr>
                <w:color w:val="000000"/>
                <w:szCs w:val="22"/>
              </w:rPr>
              <w:t>.</w:t>
            </w:r>
            <w:r w:rsidRPr="00225536" w:rsidR="00290BB8">
              <w:rPr>
                <w:color w:val="000000"/>
                <w:szCs w:val="22"/>
              </w:rPr>
              <w:t xml:space="preserve">, </w:t>
            </w:r>
            <w:r w:rsidR="00E23957">
              <w:rPr>
                <w:color w:val="000000"/>
                <w:szCs w:val="22"/>
              </w:rPr>
              <w:t>Queens</w:t>
            </w:r>
            <w:r w:rsidR="00D20CD4">
              <w:rPr>
                <w:color w:val="000000"/>
                <w:szCs w:val="22"/>
              </w:rPr>
              <w:t xml:space="preserve">, NY </w:t>
            </w:r>
            <w:r w:rsidR="00281372">
              <w:rPr>
                <w:color w:val="000000"/>
                <w:szCs w:val="22"/>
              </w:rPr>
              <w:t>11</w:t>
            </w:r>
            <w:r w:rsidR="00E23957">
              <w:rPr>
                <w:color w:val="000000"/>
                <w:szCs w:val="22"/>
              </w:rPr>
              <w:t>103</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3F240F"/>
    <w:rsid w:val="00400E90"/>
    <w:rsid w:val="0040259B"/>
    <w:rsid w:val="004052C5"/>
    <w:rsid w:val="00406CA4"/>
    <w:rsid w:val="00440985"/>
    <w:rsid w:val="00451C5C"/>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41F5"/>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