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EF18EC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3E5B537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E65D441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38C69D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CC5986C" w14:textId="06CD98D6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73756B5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7AA37EB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D40D61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B61552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00D2A5E" w14:textId="099CF27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CHAIRWOMAN ROSENWORCEL </w:t>
            </w:r>
            <w:r w:rsidR="007075F0">
              <w:rPr>
                <w:b/>
                <w:bCs/>
                <w:sz w:val="26"/>
                <w:szCs w:val="26"/>
              </w:rPr>
              <w:t xml:space="preserve">WELCOMES COURT VICTORY IN </w:t>
            </w:r>
            <w:r w:rsidR="001F2AD2">
              <w:rPr>
                <w:b/>
                <w:bCs/>
                <w:sz w:val="26"/>
                <w:szCs w:val="26"/>
              </w:rPr>
              <w:t>D.C. CIRCUIT</w:t>
            </w:r>
          </w:p>
          <w:p w:rsidR="00CC5E08" w:rsidRPr="008A3940" w:rsidP="00040127" w14:paraId="641F003C" w14:textId="2600764F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Ruling </w:t>
            </w:r>
            <w:r w:rsidR="001F2AD2">
              <w:rPr>
                <w:b/>
                <w:bCs/>
                <w:i/>
              </w:rPr>
              <w:t>Upholds New Bandwidth for Next-Generation Wi-Fi</w:t>
            </w:r>
          </w:p>
          <w:p w:rsidR="00F61155" w:rsidRPr="007075F0" w:rsidP="00BB4E29" w14:paraId="1458DE7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7075F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7075F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075F0" w:rsidRPr="00497495" w:rsidP="00497495" w14:paraId="64AADA3D" w14:textId="53FC1E15">
            <w:pPr>
              <w:rPr>
                <w:sz w:val="22"/>
                <w:szCs w:val="22"/>
              </w:rPr>
            </w:pPr>
            <w:r w:rsidRPr="007075F0">
              <w:rPr>
                <w:sz w:val="22"/>
                <w:szCs w:val="22"/>
              </w:rPr>
              <w:t xml:space="preserve">WASHINGTON, </w:t>
            </w:r>
            <w:r w:rsidRPr="007075F0">
              <w:rPr>
                <w:sz w:val="22"/>
                <w:szCs w:val="22"/>
              </w:rPr>
              <w:t>December 28</w:t>
            </w:r>
            <w:r w:rsidRPr="007075F0" w:rsidR="00497495">
              <w:rPr>
                <w:sz w:val="22"/>
                <w:szCs w:val="22"/>
              </w:rPr>
              <w:t>, 20</w:t>
            </w:r>
            <w:r w:rsidRPr="007075F0" w:rsidR="006821A7">
              <w:rPr>
                <w:sz w:val="22"/>
                <w:szCs w:val="22"/>
              </w:rPr>
              <w:t>2</w:t>
            </w:r>
            <w:r w:rsidRPr="007075F0" w:rsidR="00573ACD">
              <w:rPr>
                <w:sz w:val="22"/>
                <w:szCs w:val="22"/>
              </w:rPr>
              <w:t>1</w:t>
            </w:r>
            <w:r w:rsidRPr="00497495" w:rsidR="00497495">
              <w:rPr>
                <w:sz w:val="22"/>
                <w:szCs w:val="22"/>
              </w:rPr>
              <w:t>—Federal Communications Commission Chair</w:t>
            </w:r>
            <w:r w:rsidR="00913056">
              <w:rPr>
                <w:sz w:val="22"/>
                <w:szCs w:val="22"/>
              </w:rPr>
              <w:t>woman Jessica Rosenworcel</w:t>
            </w:r>
            <w:r w:rsidRPr="00497495" w:rsidR="00497495">
              <w:rPr>
                <w:sz w:val="22"/>
                <w:szCs w:val="22"/>
              </w:rPr>
              <w:t xml:space="preserve"> issued the following statement today </w:t>
            </w:r>
            <w:r>
              <w:rPr>
                <w:sz w:val="22"/>
                <w:szCs w:val="22"/>
              </w:rPr>
              <w:t xml:space="preserve">welcoming the D.C. Circuit Court’s </w:t>
            </w:r>
            <w:r w:rsidR="001F2AD2">
              <w:rPr>
                <w:sz w:val="22"/>
                <w:szCs w:val="22"/>
              </w:rPr>
              <w:t xml:space="preserve">unanimous </w:t>
            </w:r>
            <w:hyperlink r:id="rId5" w:history="1">
              <w:r w:rsidRPr="007075F0">
                <w:rPr>
                  <w:rStyle w:val="Hyperlink"/>
                  <w:sz w:val="22"/>
                  <w:szCs w:val="22"/>
                </w:rPr>
                <w:t>ruling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1F2AD2">
              <w:rPr>
                <w:sz w:val="22"/>
                <w:szCs w:val="22"/>
              </w:rPr>
              <w:t>upholding the FCC’s decision to free</w:t>
            </w:r>
            <w:r>
              <w:rPr>
                <w:sz w:val="22"/>
                <w:szCs w:val="22"/>
              </w:rPr>
              <w:t xml:space="preserve"> up the 6 GHz </w:t>
            </w:r>
            <w:r w:rsidR="001F2AD2">
              <w:rPr>
                <w:sz w:val="22"/>
                <w:szCs w:val="22"/>
              </w:rPr>
              <w:t>band for next-generation Wi-Fi</w:t>
            </w:r>
            <w:r>
              <w:rPr>
                <w:sz w:val="22"/>
                <w:szCs w:val="22"/>
              </w:rPr>
              <w:t>:</w:t>
            </w:r>
          </w:p>
          <w:p w:rsidR="00497495" w:rsidRPr="00497495" w:rsidP="00497495" w14:paraId="2B6DD6E8" w14:textId="77777777">
            <w:pPr>
              <w:rPr>
                <w:sz w:val="22"/>
                <w:szCs w:val="22"/>
              </w:rPr>
            </w:pPr>
          </w:p>
          <w:p w:rsidR="007075F0" w:rsidP="007075F0" w14:paraId="2FDA4C3D" w14:textId="6E8A0D6C">
            <w:pPr>
              <w:rPr>
                <w:sz w:val="22"/>
                <w:szCs w:val="22"/>
              </w:rPr>
            </w:pPr>
            <w:r w:rsidRPr="00497495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T</w:t>
            </w:r>
            <w:r w:rsidR="00CF12DA">
              <w:rPr>
                <w:sz w:val="22"/>
                <w:szCs w:val="22"/>
              </w:rPr>
              <w:t>oday’s</w:t>
            </w:r>
            <w:r>
              <w:rPr>
                <w:sz w:val="22"/>
                <w:szCs w:val="22"/>
              </w:rPr>
              <w:t xml:space="preserve"> decision</w:t>
            </w:r>
            <w:r w:rsidR="00904A7C">
              <w:rPr>
                <w:sz w:val="22"/>
                <w:szCs w:val="22"/>
              </w:rPr>
              <w:t xml:space="preserve"> is</w:t>
            </w:r>
            <w:r>
              <w:rPr>
                <w:sz w:val="22"/>
                <w:szCs w:val="22"/>
              </w:rPr>
              <w:t xml:space="preserve"> </w:t>
            </w:r>
            <w:r w:rsidRPr="00904A7C" w:rsidR="00904A7C">
              <w:rPr>
                <w:sz w:val="22"/>
                <w:szCs w:val="22"/>
              </w:rPr>
              <w:t xml:space="preserve">an important step in clearing </w:t>
            </w:r>
            <w:r>
              <w:rPr>
                <w:sz w:val="22"/>
                <w:szCs w:val="22"/>
              </w:rPr>
              <w:t xml:space="preserve">the way for next generation Wi-Fi </w:t>
            </w:r>
            <w:r w:rsidR="001F2AD2">
              <w:rPr>
                <w:sz w:val="22"/>
                <w:szCs w:val="22"/>
              </w:rPr>
              <w:t xml:space="preserve">access </w:t>
            </w:r>
            <w:r>
              <w:rPr>
                <w:sz w:val="22"/>
                <w:szCs w:val="22"/>
              </w:rPr>
              <w:t xml:space="preserve">at a time when </w:t>
            </w:r>
            <w:r w:rsidR="001F2AD2">
              <w:rPr>
                <w:sz w:val="22"/>
                <w:szCs w:val="22"/>
              </w:rPr>
              <w:t>it is</w:t>
            </w:r>
            <w:r>
              <w:rPr>
                <w:sz w:val="22"/>
                <w:szCs w:val="22"/>
              </w:rPr>
              <w:t xml:space="preserve"> needed most.  </w:t>
            </w:r>
            <w:r w:rsidR="00CF12DA">
              <w:rPr>
                <w:sz w:val="22"/>
                <w:szCs w:val="22"/>
              </w:rPr>
              <w:t>In this pandemic so much of modern life has migrated online.  6 GHz Wi-Fi will help us address this challenge by offering more access in more places, faster speeds</w:t>
            </w:r>
            <w:r w:rsidR="005B6CBF">
              <w:rPr>
                <w:sz w:val="22"/>
                <w:szCs w:val="22"/>
              </w:rPr>
              <w:t xml:space="preserve">, and better performance from our Wi-Fi networks.  It will also help us in our mission to connect everyone, everywhere.  That’s good for consumers, for broadband deployment, and for the nation’s wireless economy.  </w:t>
            </w:r>
          </w:p>
          <w:p w:rsidR="007075F0" w:rsidP="007075F0" w14:paraId="36944EEE" w14:textId="72A4E34A">
            <w:pPr>
              <w:rPr>
                <w:sz w:val="22"/>
                <w:szCs w:val="22"/>
              </w:rPr>
            </w:pPr>
          </w:p>
          <w:p w:rsidR="00040127" w:rsidRPr="002E165B" w:rsidP="00497495" w14:paraId="221B1365" w14:textId="2FBBB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 </w:t>
            </w:r>
            <w:r w:rsidR="00950190">
              <w:rPr>
                <w:sz w:val="22"/>
                <w:szCs w:val="22"/>
              </w:rPr>
              <w:t xml:space="preserve">want to </w:t>
            </w:r>
            <w:r>
              <w:rPr>
                <w:sz w:val="22"/>
                <w:szCs w:val="22"/>
              </w:rPr>
              <w:t xml:space="preserve">thank the outstanding professionals in the FCC’s Office of General Counsel for their strong defense of the FCC’s </w:t>
            </w:r>
            <w:r w:rsidR="005B6CBF">
              <w:rPr>
                <w:sz w:val="22"/>
                <w:szCs w:val="22"/>
              </w:rPr>
              <w:t>work in this proceeding</w:t>
            </w:r>
            <w:r w:rsidR="00A20477">
              <w:rPr>
                <w:sz w:val="22"/>
                <w:szCs w:val="22"/>
              </w:rPr>
              <w:t xml:space="preserve">, as well as the </w:t>
            </w:r>
            <w:r>
              <w:rPr>
                <w:sz w:val="22"/>
                <w:szCs w:val="22"/>
              </w:rPr>
              <w:t>Office of Engineering and Technology and the Wireless Telecommunications Bureau</w:t>
            </w:r>
            <w:r w:rsidR="00A20477">
              <w:rPr>
                <w:sz w:val="22"/>
                <w:szCs w:val="22"/>
              </w:rPr>
              <w:t xml:space="preserve"> for their careful and expert work in addressing the complex technical issues presented in the record</w:t>
            </w:r>
            <w:r>
              <w:rPr>
                <w:sz w:val="22"/>
                <w:szCs w:val="22"/>
              </w:rPr>
              <w:t xml:space="preserve">.  It is encouraging to read the Court’s strong </w:t>
            </w:r>
            <w:r w:rsidR="00950190">
              <w:rPr>
                <w:sz w:val="22"/>
                <w:szCs w:val="22"/>
              </w:rPr>
              <w:t>approval of this work</w:t>
            </w:r>
            <w:r w:rsidR="007E52E9">
              <w:rPr>
                <w:sz w:val="22"/>
                <w:szCs w:val="22"/>
              </w:rPr>
              <w:t xml:space="preserve"> </w:t>
            </w:r>
            <w:r w:rsidRPr="007E52E9" w:rsidR="007E52E9">
              <w:rPr>
                <w:sz w:val="22"/>
                <w:szCs w:val="22"/>
              </w:rPr>
              <w:t>and we look forward to addressing on remand the narrow issue that the court identified.</w:t>
            </w:r>
            <w:r w:rsidR="007E52E9">
              <w:rPr>
                <w:sz w:val="22"/>
                <w:szCs w:val="22"/>
              </w:rPr>
              <w:t>”</w:t>
            </w:r>
          </w:p>
          <w:p w:rsidR="00BD19E8" w:rsidRPr="002E165B" w:rsidP="002E165B" w14:paraId="03C3D53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AD7A2C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D8C998B" w14:textId="5FD9A912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Office of </w:t>
            </w:r>
            <w:r w:rsidR="00913056">
              <w:rPr>
                <w:b/>
                <w:bCs/>
                <w:sz w:val="17"/>
                <w:szCs w:val="17"/>
              </w:rPr>
              <w:t xml:space="preserve">the </w:t>
            </w:r>
            <w:r w:rsidRPr="00497495" w:rsidR="00497495">
              <w:rPr>
                <w:b/>
                <w:bCs/>
                <w:sz w:val="17"/>
                <w:szCs w:val="17"/>
              </w:rPr>
              <w:t>Chair</w:t>
            </w:r>
            <w:r w:rsidR="00913056">
              <w:rPr>
                <w:b/>
                <w:bCs/>
                <w:sz w:val="17"/>
                <w:szCs w:val="17"/>
              </w:rPr>
              <w:t>woman</w:t>
            </w:r>
            <w:r w:rsidRPr="00497495" w:rsidR="00497495">
              <w:rPr>
                <w:b/>
                <w:bCs/>
                <w:sz w:val="17"/>
                <w:szCs w:val="17"/>
              </w:rPr>
              <w:t>: (202) 418-</w:t>
            </w:r>
            <w:r w:rsidR="00BA45DA">
              <w:rPr>
                <w:b/>
                <w:bCs/>
                <w:sz w:val="17"/>
                <w:szCs w:val="17"/>
              </w:rPr>
              <w:t>24</w:t>
            </w:r>
            <w:r w:rsidRPr="00BA45DA" w:rsidR="00497495">
              <w:rPr>
                <w:b/>
                <w:bCs/>
                <w:sz w:val="17"/>
                <w:szCs w:val="17"/>
              </w:rPr>
              <w:t>00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497495">
              <w:rPr>
                <w:b/>
                <w:bCs/>
                <w:sz w:val="17"/>
                <w:szCs w:val="17"/>
              </w:rPr>
              <w:t xml:space="preserve"> @</w:t>
            </w:r>
            <w:r w:rsidRPr="00BA45DA" w:rsidR="00913056">
              <w:rPr>
                <w:b/>
                <w:bCs/>
                <w:sz w:val="17"/>
                <w:szCs w:val="17"/>
              </w:rPr>
              <w:t>JRosenworcel</w:t>
            </w:r>
            <w:r w:rsidRPr="00BA45DA" w:rsidR="00497495">
              <w:rPr>
                <w:b/>
                <w:bCs/>
                <w:sz w:val="17"/>
                <w:szCs w:val="17"/>
              </w:rPr>
              <w:t>FCC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913056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65EB168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6CC194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3FF630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4F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1F2AD2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3ACD"/>
    <w:rsid w:val="00575A00"/>
    <w:rsid w:val="00586417"/>
    <w:rsid w:val="0058673C"/>
    <w:rsid w:val="005A7972"/>
    <w:rsid w:val="005B17E7"/>
    <w:rsid w:val="005B2643"/>
    <w:rsid w:val="005B6CBF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4AC6"/>
    <w:rsid w:val="006D5D22"/>
    <w:rsid w:val="006E0324"/>
    <w:rsid w:val="006E4A76"/>
    <w:rsid w:val="006F1DBD"/>
    <w:rsid w:val="00700556"/>
    <w:rsid w:val="0070589A"/>
    <w:rsid w:val="007075F0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52E9"/>
    <w:rsid w:val="007F3C12"/>
    <w:rsid w:val="007F5205"/>
    <w:rsid w:val="0080486B"/>
    <w:rsid w:val="008215E7"/>
    <w:rsid w:val="00830FC6"/>
    <w:rsid w:val="0083750C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4A7C"/>
    <w:rsid w:val="00913056"/>
    <w:rsid w:val="0093373C"/>
    <w:rsid w:val="00950190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D6B4F"/>
    <w:rsid w:val="009E54A1"/>
    <w:rsid w:val="009F4E25"/>
    <w:rsid w:val="009F5B1F"/>
    <w:rsid w:val="00A06D8D"/>
    <w:rsid w:val="00A20477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45DA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12DA"/>
    <w:rsid w:val="00CF4113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1B4C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EF7C29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ACB756"/>
  <w15:docId w15:val="{B33D3B69-A726-4F6F-9776-81CE4248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2A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cadc.uscourts.gov/internet/opinions.nsf/7658F4CE919568A7852587B900589344/$file/20-1190-1928330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