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27551C" w:rsidP="0027551C" w14:paraId="4E2C2221" w14:textId="77777777">
      <w:pPr>
        <w:jc w:val="center"/>
        <w:rPr>
          <w:b/>
          <w:snapToGrid/>
        </w:rPr>
      </w:pPr>
      <w:r>
        <w:rPr>
          <w:b/>
        </w:rPr>
        <w:t>Before the</w:t>
      </w:r>
    </w:p>
    <w:p w:rsidR="0027551C" w:rsidP="0027551C" w14:paraId="0E262648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27551C" w:rsidP="0027551C" w14:paraId="689746E9" w14:textId="7777777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27551C" w:rsidP="0027551C" w14:paraId="0E883FAD" w14:textId="77777777"/>
    <w:p w:rsidR="0027551C" w:rsidP="0027551C" w14:paraId="1BFF79F6" w14:textId="77777777"/>
    <w:tbl>
      <w:tblPr>
        <w:tblW w:w="0" w:type="auto"/>
        <w:tblLayout w:type="fixed"/>
        <w:tblLook w:val="04A0"/>
      </w:tblPr>
      <w:tblGrid>
        <w:gridCol w:w="4698"/>
        <w:gridCol w:w="720"/>
        <w:gridCol w:w="4230"/>
      </w:tblGrid>
      <w:tr w14:paraId="0CC40DBA" w14:textId="77777777" w:rsidTr="007C57C0">
        <w:tblPrEx>
          <w:tblW w:w="0" w:type="auto"/>
          <w:tblLayout w:type="fixed"/>
          <w:tblLook w:val="04A0"/>
        </w:tblPrEx>
        <w:tc>
          <w:tcPr>
            <w:tcW w:w="4698" w:type="dxa"/>
          </w:tcPr>
          <w:p w:rsidR="0027551C" w:rsidP="007C57C0" w14:paraId="32F688FE" w14:textId="77777777">
            <w:pPr>
              <w:ind w:right="-18"/>
            </w:pPr>
            <w:r>
              <w:t>In the Matter of</w:t>
            </w:r>
          </w:p>
          <w:p w:rsidR="0027551C" w:rsidP="007C57C0" w14:paraId="36F23BB6" w14:textId="77777777">
            <w:pPr>
              <w:ind w:right="-18"/>
            </w:pPr>
          </w:p>
          <w:p w:rsidR="0027551C" w:rsidRPr="00CE4E97" w:rsidP="007C57C0" w14:paraId="05E97AE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CE4E97">
              <w:rPr>
                <w:spacing w:val="-2"/>
              </w:rPr>
              <w:t>Connect America Fund</w:t>
            </w:r>
          </w:p>
          <w:p w:rsidR="0027551C" w:rsidRPr="00CE4E97" w:rsidP="007C57C0" w14:paraId="691BC15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7551C" w:rsidRPr="00CE4E97" w:rsidP="007C57C0" w14:paraId="68D4D18A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CE4E97">
              <w:rPr>
                <w:spacing w:val="-2"/>
              </w:rPr>
              <w:t>ETC Annual Reports and Certifications</w:t>
            </w:r>
          </w:p>
          <w:p w:rsidR="0027551C" w:rsidRPr="00CE4E97" w:rsidP="007C57C0" w14:paraId="4777780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7551C" w:rsidRPr="00CE4E97" w:rsidP="007C57C0" w14:paraId="4D4520D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CE4E97">
              <w:rPr>
                <w:spacing w:val="-2"/>
              </w:rPr>
              <w:t>Rural Broadband Experiments</w:t>
            </w:r>
          </w:p>
          <w:p w:rsidR="0027551C" w:rsidRPr="00CE4E97" w:rsidP="007C57C0" w14:paraId="70092EE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7551C" w:rsidRPr="00CE4E97" w:rsidP="007C57C0" w14:paraId="2B58E4C7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CE4E97">
              <w:rPr>
                <w:spacing w:val="-2"/>
              </w:rPr>
              <w:t xml:space="preserve">Petition of </w:t>
            </w:r>
            <w:r w:rsidRPr="00CE4E97">
              <w:rPr>
                <w:spacing w:val="-2"/>
              </w:rPr>
              <w:t>Skybeam</w:t>
            </w:r>
            <w:r w:rsidRPr="00CE4E97">
              <w:rPr>
                <w:spacing w:val="-2"/>
              </w:rPr>
              <w:t>, LLC, for Waiver</w:t>
            </w:r>
          </w:p>
          <w:p w:rsidR="0027551C" w:rsidRPr="00CE4E97" w:rsidP="007C57C0" w14:paraId="0C4D7B3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7551C" w:rsidRPr="00CE4E97" w:rsidP="007C57C0" w14:paraId="137BB29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CE4E97">
              <w:rPr>
                <w:spacing w:val="-2"/>
              </w:rPr>
              <w:t xml:space="preserve">Petition of Midwest Energy Cooperative </w:t>
            </w:r>
          </w:p>
          <w:p w:rsidR="0027551C" w:rsidRPr="00CE4E97" w:rsidP="007C57C0" w14:paraId="0B7DF4CA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CE4E97">
              <w:rPr>
                <w:spacing w:val="-2"/>
              </w:rPr>
              <w:t>D/B/A Midwest Energy &amp; Communications</w:t>
            </w:r>
          </w:p>
          <w:p w:rsidR="0027551C" w:rsidP="007C57C0" w14:paraId="7A249EE1" w14:textId="77777777">
            <w:pPr>
              <w:ind w:right="-18"/>
              <w:rPr>
                <w:spacing w:val="-2"/>
              </w:rPr>
            </w:pPr>
            <w:r w:rsidRPr="00CE4E97">
              <w:rPr>
                <w:spacing w:val="-2"/>
              </w:rPr>
              <w:t>for Waiver</w:t>
            </w:r>
          </w:p>
          <w:p w:rsidR="0027551C" w:rsidP="007C57C0" w14:paraId="69F0121A" w14:textId="77777777">
            <w:pPr>
              <w:ind w:right="-18"/>
            </w:pPr>
          </w:p>
        </w:tc>
        <w:tc>
          <w:tcPr>
            <w:tcW w:w="720" w:type="dxa"/>
          </w:tcPr>
          <w:p w:rsidR="0027551C" w:rsidP="007C57C0" w14:paraId="39F34CBB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27551C" w:rsidP="007C57C0" w14:paraId="45D3813E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27551C" w:rsidP="007C57C0" w14:paraId="5E120329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27551C" w:rsidP="007C57C0" w14:paraId="74101B5A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27551C" w:rsidP="007C57C0" w14:paraId="28F63545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27551C" w:rsidP="007C57C0" w14:paraId="08666F5D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27551C" w:rsidP="007C57C0" w14:paraId="5CCAE759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27551C" w:rsidP="007C57C0" w14:paraId="6F1A33BF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930CB8" w:rsidP="007C57C0" w14:paraId="301F6554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930CB8" w:rsidP="007C57C0" w14:paraId="4AA5323F" w14:textId="31D6980D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930CB8" w:rsidP="007C57C0" w14:paraId="01A0E58D" w14:textId="1093F282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930CB8" w:rsidP="007C57C0" w14:paraId="465D8F11" w14:textId="16CB1928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27551C" w:rsidP="007C57C0" w14:paraId="5B400E3C" w14:textId="0890C24A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27551C" w:rsidP="007C57C0" w14:paraId="436F0AB5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</w:tc>
        <w:tc>
          <w:tcPr>
            <w:tcW w:w="4230" w:type="dxa"/>
          </w:tcPr>
          <w:p w:rsidR="0027551C" w:rsidP="007C57C0" w14:paraId="15FAA5B6" w14:textId="77777777"/>
          <w:p w:rsidR="0027551C" w:rsidP="007C57C0" w14:paraId="4BB3F66E" w14:textId="77777777"/>
          <w:p w:rsidR="0027551C" w:rsidP="007C57C0" w14:paraId="5201C675" w14:textId="77777777"/>
          <w:p w:rsidR="0027551C" w:rsidP="007C57C0" w14:paraId="292750F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10-90</w:t>
            </w:r>
          </w:p>
          <w:p w:rsidR="0027551C" w:rsidP="007C57C0" w14:paraId="6459109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7551C" w:rsidP="007C57C0" w14:paraId="47DEE91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14-58</w:t>
            </w:r>
          </w:p>
          <w:p w:rsidR="0027551C" w:rsidP="007C57C0" w14:paraId="4DA10EF1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27551C" w:rsidP="007C57C0" w14:paraId="36C7097F" w14:textId="77777777">
            <w:pPr>
              <w:rPr>
                <w:b/>
              </w:rPr>
            </w:pPr>
            <w:r>
              <w:rPr>
                <w:spacing w:val="-2"/>
              </w:rPr>
              <w:t>WC Docket No. 14-259</w:t>
            </w:r>
          </w:p>
        </w:tc>
      </w:tr>
    </w:tbl>
    <w:p w:rsidR="0027551C" w:rsidP="0027551C" w14:paraId="584F6213" w14:textId="77777777"/>
    <w:p w:rsidR="0027551C" w:rsidP="008F731E" w14:paraId="78725402" w14:textId="77777777">
      <w:pPr>
        <w:spacing w:after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27551C" w:rsidP="008F731E" w14:paraId="0AAB3387" w14:textId="77777777">
      <w:pPr>
        <w:spacing w:after="120"/>
        <w:jc w:val="right"/>
        <w:rPr>
          <w:b/>
        </w:rPr>
      </w:pPr>
      <w:r>
        <w:rPr>
          <w:b/>
        </w:rPr>
        <w:t xml:space="preserve">Released:  January </w:t>
      </w:r>
      <w:r w:rsidRPr="007D3CC2">
        <w:rPr>
          <w:b/>
        </w:rPr>
        <w:t>20</w:t>
      </w:r>
      <w:r>
        <w:rPr>
          <w:b/>
        </w:rPr>
        <w:t>, 2022</w:t>
      </w:r>
    </w:p>
    <w:p w:rsidR="0027551C" w:rsidP="008F731E" w14:paraId="2A7D6C80" w14:textId="77777777">
      <w:pPr>
        <w:tabs>
          <w:tab w:val="left" w:pos="5760"/>
        </w:tabs>
        <w:spacing w:after="120"/>
      </w:pPr>
      <w:r>
        <w:t xml:space="preserve">By the </w:t>
      </w:r>
      <w:r>
        <w:rPr>
          <w:spacing w:val="-2"/>
        </w:rPr>
        <w:t xml:space="preserve">Chief, </w:t>
      </w:r>
      <w:bookmarkStart w:id="0" w:name="_Hlk84250809"/>
      <w:r>
        <w:rPr>
          <w:spacing w:val="-2"/>
        </w:rPr>
        <w:t>Wireline Competition Bureau</w:t>
      </w:r>
      <w:bookmarkEnd w:id="0"/>
      <w:r>
        <w:rPr>
          <w:spacing w:val="-2"/>
        </w:rPr>
        <w:t>:</w:t>
      </w:r>
    </w:p>
    <w:p w:rsidR="0027551C" w:rsidP="008F731E" w14:paraId="3D8A8D27" w14:textId="4E439515">
      <w:pPr>
        <w:pStyle w:val="ParaNum"/>
        <w:numPr>
          <w:ilvl w:val="0"/>
          <w:numId w:val="0"/>
        </w:numPr>
        <w:ind w:firstLine="720"/>
        <w:rPr>
          <w:rStyle w:val="normaltextrun"/>
          <w:szCs w:val="22"/>
        </w:rPr>
      </w:pPr>
      <w:r>
        <w:t xml:space="preserve">On January 11, 2022, the Wireline Competition Bureau released an </w:t>
      </w:r>
      <w:r w:rsidRPr="00B97857">
        <w:rPr>
          <w:i/>
          <w:iCs/>
        </w:rPr>
        <w:t>Order</w:t>
      </w:r>
      <w:r>
        <w:t xml:space="preserve">, DA 22-27, in the above captioned proceeding.  </w:t>
      </w:r>
      <w:r w:rsidRPr="00644EAC">
        <w:rPr>
          <w:rStyle w:val="normaltextrun"/>
          <w:szCs w:val="22"/>
        </w:rPr>
        <w:t xml:space="preserve">This Erratum </w:t>
      </w:r>
      <w:r w:rsidR="00930CB8">
        <w:rPr>
          <w:rStyle w:val="normaltextrun"/>
          <w:szCs w:val="22"/>
        </w:rPr>
        <w:t>amends the Attachment of</w:t>
      </w:r>
      <w:r w:rsidRPr="00644EAC">
        <w:rPr>
          <w:rStyle w:val="normaltextrun"/>
          <w:szCs w:val="22"/>
        </w:rPr>
        <w:t xml:space="preserve"> th</w:t>
      </w:r>
      <w:r>
        <w:rPr>
          <w:rStyle w:val="normaltextrun"/>
          <w:szCs w:val="22"/>
        </w:rPr>
        <w:t>e</w:t>
      </w:r>
      <w:r w:rsidRPr="00644EAC">
        <w:rPr>
          <w:rStyle w:val="normaltextrun"/>
          <w:szCs w:val="22"/>
        </w:rPr>
        <w:t xml:space="preserve"> </w:t>
      </w:r>
      <w:r w:rsidRPr="00B97857">
        <w:rPr>
          <w:rStyle w:val="normaltextrun"/>
          <w:i/>
          <w:iCs/>
          <w:szCs w:val="22"/>
        </w:rPr>
        <w:t>Order</w:t>
      </w:r>
      <w:r w:rsidRPr="00644EAC">
        <w:rPr>
          <w:rStyle w:val="normaltextrun"/>
          <w:szCs w:val="22"/>
        </w:rPr>
        <w:t xml:space="preserve"> </w:t>
      </w:r>
      <w:r>
        <w:rPr>
          <w:rStyle w:val="normaltextrun"/>
          <w:szCs w:val="22"/>
        </w:rPr>
        <w:t>as indicated below:</w:t>
      </w:r>
    </w:p>
    <w:p w:rsidR="0027551C" w:rsidP="008F731E" w14:paraId="6580C47C" w14:textId="6DE32D3B">
      <w:pPr>
        <w:pStyle w:val="ParaNum"/>
        <w:numPr>
          <w:ilvl w:val="0"/>
          <w:numId w:val="0"/>
        </w:numPr>
        <w:ind w:firstLine="720"/>
        <w:rPr>
          <w:snapToGrid/>
          <w:kern w:val="0"/>
          <w:szCs w:val="22"/>
        </w:rPr>
      </w:pPr>
      <w:r>
        <w:rPr>
          <w:szCs w:val="22"/>
        </w:rPr>
        <w:t>I</w:t>
      </w:r>
      <w:r w:rsidR="00930CB8">
        <w:rPr>
          <w:szCs w:val="22"/>
        </w:rPr>
        <w:t>n the table titled “</w:t>
      </w:r>
      <w:r>
        <w:rPr>
          <w:rStyle w:val="ParaNumCharChar1"/>
          <w:szCs w:val="22"/>
        </w:rPr>
        <w:t>Skybeam</w:t>
      </w:r>
      <w:r>
        <w:rPr>
          <w:rStyle w:val="ParaNumCharChar1"/>
          <w:szCs w:val="22"/>
        </w:rPr>
        <w:t>, LLC,</w:t>
      </w:r>
      <w:r w:rsidR="00930CB8">
        <w:rPr>
          <w:rStyle w:val="ParaNumCharChar1"/>
          <w:szCs w:val="22"/>
        </w:rPr>
        <w:t>”</w:t>
      </w:r>
      <w:r>
        <w:rPr>
          <w:rStyle w:val="ParaNumCharChar1"/>
          <w:szCs w:val="22"/>
        </w:rPr>
        <w:t xml:space="preserve"> </w:t>
      </w:r>
      <w:r>
        <w:rPr>
          <w:rStyle w:val="ParaNumCharChar1"/>
          <w:szCs w:val="22"/>
        </w:rPr>
        <w:t xml:space="preserve">in </w:t>
      </w:r>
      <w:r w:rsidR="00704D68">
        <w:rPr>
          <w:rStyle w:val="ParaNumCharChar1"/>
          <w:szCs w:val="22"/>
        </w:rPr>
        <w:t>the last two columns of</w:t>
      </w:r>
      <w:r>
        <w:rPr>
          <w:rStyle w:val="ParaNumCharChar1"/>
          <w:szCs w:val="22"/>
        </w:rPr>
        <w:t xml:space="preserve"> </w:t>
      </w:r>
      <w:r w:rsidR="00704D68">
        <w:rPr>
          <w:rStyle w:val="ParaNumCharChar1"/>
          <w:szCs w:val="22"/>
        </w:rPr>
        <w:t xml:space="preserve">row </w:t>
      </w:r>
      <w:r>
        <w:rPr>
          <w:rStyle w:val="ParaNumCharChar1"/>
          <w:szCs w:val="22"/>
        </w:rPr>
        <w:t>“</w:t>
      </w:r>
      <w:r w:rsidRPr="00CE4E97">
        <w:rPr>
          <w:rFonts w:eastAsia="Calibri"/>
          <w:color w:val="000000"/>
          <w:szCs w:val="22"/>
        </w:rPr>
        <w:t>446119</w:t>
      </w:r>
      <w:r>
        <w:rPr>
          <w:rStyle w:val="ParaNumCharChar1"/>
          <w:szCs w:val="22"/>
        </w:rPr>
        <w:t xml:space="preserve">,” </w:t>
      </w:r>
      <w:r>
        <w:rPr>
          <w:rStyle w:val="normaltextrun"/>
          <w:szCs w:val="22"/>
        </w:rPr>
        <w:t>replace “1351” with “351”</w:t>
      </w:r>
      <w:r w:rsidR="00930CB8">
        <w:rPr>
          <w:rStyle w:val="normaltextrun"/>
          <w:szCs w:val="22"/>
        </w:rPr>
        <w:t xml:space="preserve"> </w:t>
      </w:r>
      <w:r>
        <w:rPr>
          <w:rStyle w:val="normaltextrun"/>
          <w:szCs w:val="22"/>
        </w:rPr>
        <w:t>and “</w:t>
      </w:r>
      <w:r>
        <w:rPr>
          <w:rFonts w:ascii="TimesNewRomanPSMT" w:hAnsi="TimesNewRomanPSMT" w:cs="TimesNewRomanPSMT"/>
          <w:snapToGrid/>
          <w:kern w:val="0"/>
          <w:szCs w:val="22"/>
        </w:rPr>
        <w:t>60.89%” with</w:t>
      </w:r>
      <w:r>
        <w:rPr>
          <w:rStyle w:val="normaltextrun"/>
          <w:szCs w:val="22"/>
        </w:rPr>
        <w:t xml:space="preserve"> “85.70%”. </w:t>
      </w:r>
    </w:p>
    <w:p w:rsidR="0027551C" w:rsidP="008F731E" w14:paraId="6D7F984E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27551C" w:rsidP="008F731E" w14:paraId="5302CBD7" w14:textId="77777777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27551C" w:rsidP="0027551C" w14:paraId="2D52D957" w14:textId="77777777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7551C" w:rsidP="0027551C" w14:paraId="5E68971A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27551C" w:rsidP="0027551C" w14:paraId="6D7998A2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27551C" w:rsidP="0027551C" w14:paraId="6CE17709" w14:textId="77777777">
      <w:pPr>
        <w:pStyle w:val="ParaNum"/>
        <w:numPr>
          <w:ilvl w:val="0"/>
          <w:numId w:val="0"/>
        </w:numPr>
        <w:tabs>
          <w:tab w:val="left" w:pos="720"/>
        </w:tabs>
        <w:spacing w:after="0"/>
      </w:pPr>
    </w:p>
    <w:p w:rsidR="0027551C" w:rsidP="0027551C" w14:paraId="20A07B99" w14:textId="77777777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 xml:space="preserve">Kris Anne Monteith </w:t>
      </w:r>
    </w:p>
    <w:p w:rsidR="0027551C" w:rsidP="0027551C" w14:paraId="47B262A4" w14:textId="77777777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Chief</w:t>
      </w:r>
    </w:p>
    <w:p w:rsidR="0027551C" w:rsidP="0027551C" w14:paraId="217F010D" w14:textId="77777777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ab/>
        <w:t>Wireline Competition Bureau</w:t>
      </w:r>
    </w:p>
    <w:p w:rsidR="0027551C" w14:paraId="76A9000E" w14:textId="77777777"/>
    <w:sectPr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72F" w14:paraId="02D15DB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08172F" w14:paraId="3505A19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72F" w14:paraId="14329FD6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8172F" w14:paraId="752A9C4C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72F" w14:paraId="1FC24613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72F" w14:paraId="59767C24" w14:textId="77777777">
    <w:pPr>
      <w:pStyle w:val="Header"/>
      <w:rPr>
        <w:b w:val="0"/>
      </w:rPr>
    </w:pPr>
    <w:r>
      <w:tab/>
    </w:r>
    <w:r>
      <w:t>Federal Communications Commission</w:t>
    </w:r>
    <w:r>
      <w:tab/>
    </w:r>
    <w:r>
      <w:fldChar w:fldCharType="begin"/>
    </w:r>
    <w:r>
      <w:instrText xml:space="preserve"> MACROBUTTON  AcceptAllChangesShown "FCC  XX-XXX" </w:instrText>
    </w:r>
    <w:r>
      <w:fldChar w:fldCharType="end"/>
    </w:r>
  </w:p>
  <w:p w:rsidR="0008172F" w14:paraId="318569CA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08172F" w14:paraId="663835C2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172F" w14:paraId="6649B3B0" w14:textId="3F4B26AC">
    <w:pPr>
      <w:pStyle w:val="Header"/>
    </w:pPr>
    <w:r>
      <w:tab/>
    </w:r>
    <w:r>
      <w:t>Federal Communications Commission</w:t>
    </w:r>
    <w:r>
      <w:tab/>
    </w:r>
  </w:p>
  <w:p w:rsidR="0008172F" w14:paraId="347F5ADA" w14:textId="77777777">
    <w:pPr>
      <w:pStyle w:val="Header"/>
    </w:pPr>
    <w:r>
      <w:rPr>
        <w:noProof/>
      </w:rPr>
      <w:pict>
        <v:line id="Line 4" o:spid="_x0000_s2050" style="position:absolute;visibility:visible;z-index:251659264" from="0,1.75pt" to="468pt,1.75pt" o:allowincell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2E45C52"/>
    <w:multiLevelType w:val="hybridMultilevel"/>
    <w:tmpl w:val="18A49322"/>
    <w:lvl w:ilvl="0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1C"/>
    <w:rsid w:val="0008172F"/>
    <w:rsid w:val="0027551C"/>
    <w:rsid w:val="005D14B3"/>
    <w:rsid w:val="00644EAC"/>
    <w:rsid w:val="00704D68"/>
    <w:rsid w:val="007C57C0"/>
    <w:rsid w:val="007D3CC2"/>
    <w:rsid w:val="008F731E"/>
    <w:rsid w:val="00930CB8"/>
    <w:rsid w:val="00A106A5"/>
    <w:rsid w:val="00B97857"/>
    <w:rsid w:val="00CE4E97"/>
    <w:rsid w:val="00E262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07E1B6D"/>
  <w15:chartTrackingRefBased/>
  <w15:docId w15:val="{0FBDC655-970D-4A7F-B0A8-8C4D8BE7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7551C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normaltextrun">
    <w:name w:val="normaltextrun"/>
    <w:basedOn w:val="DefaultParagraphFont"/>
    <w:rsid w:val="0027551C"/>
  </w:style>
  <w:style w:type="character" w:customStyle="1" w:styleId="ParaNumCharChar1">
    <w:name w:val="ParaNum Char Char1"/>
    <w:link w:val="ParaNum"/>
    <w:locked/>
    <w:rsid w:val="0027551C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ord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erratum-order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