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A843DD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E44E0BB" w14:textId="79398568">
      <w:pPr>
        <w:pStyle w:val="Title"/>
        <w:rPr>
          <w:szCs w:val="22"/>
        </w:rPr>
      </w:pPr>
      <w:r>
        <w:rPr>
          <w:szCs w:val="22"/>
        </w:rPr>
        <w:t xml:space="preserve">D/B/A AT&amp;T </w:t>
      </w:r>
      <w:r w:rsidR="005D43B7">
        <w:rPr>
          <w:szCs w:val="22"/>
        </w:rPr>
        <w:t>MISSOURI</w:t>
      </w:r>
    </w:p>
    <w:p w:rsidR="00AC191A" w:rsidP="00AC191A" w14:paraId="236E434C" w14:textId="77777777">
      <w:pPr>
        <w:pStyle w:val="Title"/>
        <w:jc w:val="left"/>
        <w:rPr>
          <w:szCs w:val="22"/>
        </w:rPr>
      </w:pPr>
    </w:p>
    <w:p w:rsidR="00BB6E7C" w:rsidP="00585588" w14:paraId="58187A86" w14:textId="628A0478">
      <w:pPr>
        <w:pStyle w:val="Title"/>
        <w:jc w:val="left"/>
        <w:rPr>
          <w:szCs w:val="22"/>
        </w:rPr>
      </w:pPr>
      <w:r>
        <w:rPr>
          <w:szCs w:val="22"/>
        </w:rPr>
        <w:t xml:space="preserve">WC Docket No. </w:t>
      </w:r>
      <w:r w:rsidR="00030C5E">
        <w:rPr>
          <w:szCs w:val="22"/>
        </w:rPr>
        <w:t>2</w:t>
      </w:r>
      <w:r w:rsidR="00C957BB">
        <w:rPr>
          <w:szCs w:val="22"/>
        </w:rPr>
        <w:t>2</w:t>
      </w:r>
      <w:r w:rsidR="00030C5E">
        <w:rPr>
          <w:szCs w:val="22"/>
        </w:rPr>
        <w:t>-</w:t>
      </w:r>
      <w:r w:rsidR="00633B5A">
        <w:rPr>
          <w:szCs w:val="22"/>
        </w:rPr>
        <w:t>33</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January 26, 2022</w:t>
      </w:r>
    </w:p>
    <w:p w:rsidR="008961DF" w:rsidP="00585588" w14:paraId="3E213E32" w14:textId="1BA6F22A">
      <w:pPr>
        <w:pStyle w:val="Title"/>
        <w:jc w:val="left"/>
        <w:rPr>
          <w:szCs w:val="22"/>
        </w:rPr>
      </w:pPr>
      <w:r w:rsidRPr="00F046EC">
        <w:rPr>
          <w:szCs w:val="22"/>
        </w:rPr>
        <w:t xml:space="preserve">Report No. </w:t>
      </w:r>
      <w:r>
        <w:rPr>
          <w:szCs w:val="22"/>
        </w:rPr>
        <w:t>NCD-</w:t>
      </w:r>
      <w:r w:rsidR="002E3F18">
        <w:rPr>
          <w:szCs w:val="22"/>
        </w:rPr>
        <w:t>3</w:t>
      </w:r>
      <w:r w:rsidR="005D43B7">
        <w:rPr>
          <w:szCs w:val="22"/>
        </w:rPr>
        <w:t>400</w:t>
      </w:r>
    </w:p>
    <w:p w:rsidR="008961DF" w:rsidRPr="00F046EC" w:rsidP="00AC191A" w14:paraId="1C5BE400" w14:textId="77777777">
      <w:pPr>
        <w:pStyle w:val="Title"/>
        <w:jc w:val="left"/>
        <w:rPr>
          <w:szCs w:val="22"/>
        </w:rPr>
      </w:pPr>
    </w:p>
    <w:p w:rsidR="00877F45" w:rsidP="00877F45" w14:paraId="0C4693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9CAFEA" w14:textId="77777777">
      <w:pPr>
        <w:tabs>
          <w:tab w:val="left" w:pos="-720"/>
        </w:tabs>
        <w:suppressAutoHyphens/>
        <w:rPr>
          <w:szCs w:val="22"/>
        </w:rPr>
      </w:pPr>
    </w:p>
    <w:p w:rsidR="00646DE9" w:rsidRPr="00646DE9" w:rsidP="00E25608" w14:paraId="381569D7" w14:textId="415ECDCE">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5D43B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8A4209" w14:textId="77777777">
      <w:pPr>
        <w:tabs>
          <w:tab w:val="left" w:pos="-720"/>
        </w:tabs>
        <w:suppressAutoHyphens/>
        <w:rPr>
          <w:b/>
          <w:szCs w:val="22"/>
          <w:u w:val="single"/>
        </w:rPr>
      </w:pPr>
    </w:p>
    <w:p w:rsidR="006472D0" w:rsidP="006472D0" w14:paraId="5B14207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E2D92B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520"/>
        <w:gridCol w:w="3060"/>
        <w:gridCol w:w="1890"/>
      </w:tblGrid>
      <w:tr w14:paraId="744B55E0" w14:textId="77777777" w:rsidTr="009C493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61BC57" w14:textId="77777777">
            <w:pPr>
              <w:tabs>
                <w:tab w:val="left" w:pos="0"/>
              </w:tabs>
              <w:suppressAutoHyphens/>
              <w:rPr>
                <w:b/>
                <w:szCs w:val="22"/>
              </w:rPr>
            </w:pPr>
            <w:r>
              <w:rPr>
                <w:b/>
                <w:szCs w:val="22"/>
              </w:rPr>
              <w:t>Network Disclosure Number</w:t>
            </w:r>
          </w:p>
        </w:tc>
        <w:tc>
          <w:tcPr>
            <w:tcW w:w="2520" w:type="dxa"/>
            <w:shd w:val="clear" w:color="auto" w:fill="auto"/>
          </w:tcPr>
          <w:p w:rsidR="006472D0" w:rsidRPr="007E723C" w:rsidP="00091A8F" w14:paraId="31830AE1" w14:textId="77777777">
            <w:pPr>
              <w:tabs>
                <w:tab w:val="left" w:pos="0"/>
              </w:tabs>
              <w:suppressAutoHyphens/>
              <w:rPr>
                <w:b/>
                <w:szCs w:val="22"/>
              </w:rPr>
            </w:pPr>
            <w:r w:rsidRPr="007E723C">
              <w:rPr>
                <w:b/>
                <w:szCs w:val="22"/>
              </w:rPr>
              <w:t>Type of Change(s)</w:t>
            </w:r>
          </w:p>
        </w:tc>
        <w:tc>
          <w:tcPr>
            <w:tcW w:w="3060" w:type="dxa"/>
            <w:shd w:val="clear" w:color="auto" w:fill="auto"/>
          </w:tcPr>
          <w:p w:rsidR="006472D0" w:rsidRPr="007E723C" w:rsidP="00091A8F" w14:paraId="0B45393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9B01CBC" w14:textId="77777777">
            <w:pPr>
              <w:tabs>
                <w:tab w:val="left" w:pos="0"/>
              </w:tabs>
              <w:suppressAutoHyphens/>
              <w:rPr>
                <w:b/>
                <w:szCs w:val="22"/>
              </w:rPr>
            </w:pPr>
            <w:r>
              <w:rPr>
                <w:b/>
                <w:szCs w:val="22"/>
              </w:rPr>
              <w:t xml:space="preserve">Planned </w:t>
            </w:r>
            <w:r w:rsidRPr="007E723C">
              <w:rPr>
                <w:b/>
                <w:szCs w:val="22"/>
              </w:rPr>
              <w:t>Implementation Date(s)</w:t>
            </w:r>
          </w:p>
        </w:tc>
      </w:tr>
      <w:tr w14:paraId="6C641E94" w14:textId="77777777" w:rsidTr="009C493F">
        <w:tblPrEx>
          <w:tblW w:w="9360" w:type="dxa"/>
          <w:tblInd w:w="-5" w:type="dxa"/>
          <w:tblLayout w:type="fixed"/>
          <w:tblLook w:val="01E0"/>
        </w:tblPrEx>
        <w:trPr>
          <w:trHeight w:val="2807"/>
        </w:trPr>
        <w:tc>
          <w:tcPr>
            <w:tcW w:w="1890" w:type="dxa"/>
          </w:tcPr>
          <w:p w:rsidR="006472D0" w:rsidRPr="00E13AE3" w:rsidP="00091A8F" w14:paraId="092A5CB4" w14:textId="5423E173">
            <w:pPr>
              <w:autoSpaceDE w:val="0"/>
              <w:autoSpaceDN w:val="0"/>
              <w:adjustRightInd w:val="0"/>
              <w:rPr>
                <w:bCs/>
                <w:szCs w:val="22"/>
              </w:rPr>
            </w:pPr>
            <w:r>
              <w:rPr>
                <w:bCs/>
                <w:szCs w:val="22"/>
              </w:rPr>
              <w:t>ATT20</w:t>
            </w:r>
            <w:r w:rsidR="00321A3A">
              <w:rPr>
                <w:bCs/>
                <w:szCs w:val="22"/>
              </w:rPr>
              <w:t>2</w:t>
            </w:r>
            <w:r w:rsidR="002D4196">
              <w:rPr>
                <w:bCs/>
                <w:szCs w:val="22"/>
              </w:rPr>
              <w:t>1</w:t>
            </w:r>
            <w:r w:rsidR="005D43B7">
              <w:rPr>
                <w:bCs/>
                <w:szCs w:val="22"/>
              </w:rPr>
              <w:t>1119</w:t>
            </w:r>
            <w:r>
              <w:rPr>
                <w:bCs/>
                <w:szCs w:val="22"/>
              </w:rPr>
              <w:t>C.1</w:t>
            </w:r>
          </w:p>
        </w:tc>
        <w:tc>
          <w:tcPr>
            <w:tcW w:w="2520" w:type="dxa"/>
            <w:shd w:val="clear" w:color="auto" w:fill="auto"/>
          </w:tcPr>
          <w:p w:rsidR="006472D0" w:rsidRPr="00C74C63" w:rsidP="00ED39DE" w14:paraId="39330F47" w14:textId="5D7D5E5C">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060" w:type="dxa"/>
            <w:shd w:val="clear" w:color="auto" w:fill="auto"/>
          </w:tcPr>
          <w:p w:rsidR="006472D0" w:rsidRPr="005D43B7" w:rsidP="00F315E0" w14:paraId="76DDDEDF" w14:textId="66EC7831">
            <w:pPr>
              <w:autoSpaceDE w:val="0"/>
              <w:autoSpaceDN w:val="0"/>
              <w:adjustRightInd w:val="0"/>
              <w:rPr>
                <w:b/>
                <w:bCs/>
                <w:szCs w:val="22"/>
              </w:rPr>
            </w:pPr>
            <w:r w:rsidRPr="002056DE">
              <w:rPr>
                <w:szCs w:val="22"/>
              </w:rPr>
              <w:t xml:space="preserve">In the following wire center in </w:t>
            </w:r>
            <w:r w:rsidR="002229AC">
              <w:rPr>
                <w:szCs w:val="22"/>
              </w:rPr>
              <w:t>Brookfield, Laclede, Linneus</w:t>
            </w:r>
            <w:r w:rsidR="00113C7A">
              <w:rPr>
                <w:szCs w:val="22"/>
              </w:rPr>
              <w:t xml:space="preserve"> &amp; </w:t>
            </w:r>
            <w:r w:rsidR="002229AC">
              <w:rPr>
                <w:szCs w:val="22"/>
              </w:rPr>
              <w:t>Saint Catharine</w:t>
            </w:r>
            <w:r>
              <w:rPr>
                <w:szCs w:val="22"/>
              </w:rPr>
              <w:t xml:space="preserve">, </w:t>
            </w:r>
            <w:r w:rsidR="002229AC">
              <w:rPr>
                <w:szCs w:val="22"/>
              </w:rPr>
              <w:t>MO</w:t>
            </w:r>
            <w:r w:rsidRPr="002056DE">
              <w:rPr>
                <w:szCs w:val="22"/>
              </w:rPr>
              <w:t xml:space="preserve">: </w:t>
            </w:r>
            <w:r w:rsidR="002229AC">
              <w:rPr>
                <w:szCs w:val="22"/>
              </w:rPr>
              <w:t>Brookfield</w:t>
            </w:r>
            <w:r>
              <w:rPr>
                <w:szCs w:val="22"/>
              </w:rPr>
              <w:t xml:space="preserve"> </w:t>
            </w:r>
            <w:r w:rsidRPr="002056DE">
              <w:rPr>
                <w:szCs w:val="22"/>
              </w:rPr>
              <w:t>(</w:t>
            </w:r>
            <w:r w:rsidR="002229AC">
              <w:rPr>
                <w:szCs w:val="22"/>
              </w:rPr>
              <w:t>BRFDMOCL</w:t>
            </w:r>
            <w:r w:rsidRPr="002056DE">
              <w:rPr>
                <w:szCs w:val="22"/>
              </w:rPr>
              <w:t xml:space="preserve">); for copper facilities </w:t>
            </w:r>
            <w:r>
              <w:rPr>
                <w:szCs w:val="22"/>
              </w:rPr>
              <w:t xml:space="preserve">associated with the DA </w:t>
            </w:r>
            <w:r w:rsidR="002229AC">
              <w:rPr>
                <w:szCs w:val="22"/>
              </w:rPr>
              <w:t>1307ZA, 1416ZA, 1509ZA</w:t>
            </w:r>
            <w:r w:rsidR="00B017ED">
              <w:rPr>
                <w:szCs w:val="22"/>
              </w:rPr>
              <w:t xml:space="preserve">, 2119ZA, 3225ZA, 3335ZA, 3349ZA, 4131ZA, 4319ZA, 4405ZA, 4407ZA, 4409ZA </w:t>
            </w:r>
            <w:r w:rsidR="0055089D">
              <w:rPr>
                <w:szCs w:val="22"/>
              </w:rPr>
              <w:t xml:space="preserve">&amp; </w:t>
            </w:r>
            <w:r w:rsidR="00B017ED">
              <w:rPr>
                <w:szCs w:val="22"/>
              </w:rPr>
              <w:t>4501</w:t>
            </w:r>
            <w:r w:rsidR="002854C9">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38BC072D" w14:textId="77777777">
            <w:pPr>
              <w:tabs>
                <w:tab w:val="left" w:pos="0"/>
              </w:tabs>
              <w:suppressAutoHyphens/>
              <w:rPr>
                <w:szCs w:val="22"/>
              </w:rPr>
            </w:pPr>
            <w:r>
              <w:rPr>
                <w:szCs w:val="22"/>
              </w:rPr>
              <w:t xml:space="preserve">On or after </w:t>
            </w:r>
          </w:p>
          <w:p w:rsidR="006472D0" w:rsidRPr="00E86088" w:rsidP="00091A8F" w14:paraId="206C0E0F" w14:textId="780864EE">
            <w:pPr>
              <w:tabs>
                <w:tab w:val="left" w:pos="0"/>
              </w:tabs>
              <w:suppressAutoHyphens/>
              <w:rPr>
                <w:b/>
                <w:bCs/>
                <w:szCs w:val="22"/>
              </w:rPr>
            </w:pPr>
            <w:r>
              <w:rPr>
                <w:szCs w:val="22"/>
              </w:rPr>
              <w:t>February 10</w:t>
            </w:r>
            <w:r w:rsidR="00132CFA">
              <w:rPr>
                <w:szCs w:val="22"/>
              </w:rPr>
              <w:t>, 202</w:t>
            </w:r>
            <w:r w:rsidR="00961F5F">
              <w:rPr>
                <w:szCs w:val="22"/>
              </w:rPr>
              <w:t>2</w:t>
            </w:r>
          </w:p>
        </w:tc>
      </w:tr>
    </w:tbl>
    <w:p w:rsidR="00D65046" w:rsidP="006472D0" w14:paraId="57F5F865" w14:textId="77777777">
      <w:pPr>
        <w:rPr>
          <w:szCs w:val="22"/>
        </w:rPr>
      </w:pPr>
    </w:p>
    <w:p w:rsidR="003922B3" w14:paraId="12471270" w14:textId="77777777">
      <w:pPr>
        <w:rPr>
          <w:szCs w:val="22"/>
        </w:rPr>
      </w:pPr>
      <w:r>
        <w:rPr>
          <w:szCs w:val="22"/>
        </w:rPr>
        <w:br w:type="page"/>
      </w:r>
    </w:p>
    <w:p w:rsidR="006472D0" w:rsidRPr="005833F6" w:rsidP="006472D0" w14:paraId="4B9AFAB3" w14:textId="77777777">
      <w:pPr>
        <w:rPr>
          <w:szCs w:val="22"/>
        </w:rPr>
      </w:pPr>
      <w:r w:rsidRPr="005833F6">
        <w:rPr>
          <w:szCs w:val="22"/>
        </w:rPr>
        <w:t>Incumbent LEC contact:</w:t>
      </w:r>
    </w:p>
    <w:p w:rsidR="006472D0" w:rsidRPr="00596841" w:rsidP="006472D0" w14:paraId="13907EB8" w14:textId="77777777">
      <w:pPr>
        <w:rPr>
          <w:szCs w:val="22"/>
        </w:rPr>
      </w:pPr>
      <w:r>
        <w:rPr>
          <w:szCs w:val="22"/>
        </w:rPr>
        <w:t>Victoria Carter-Hall</w:t>
      </w:r>
    </w:p>
    <w:p w:rsidR="006472D0" w:rsidRPr="00596841" w:rsidP="006472D0" w14:paraId="295A1C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1073B67" w14:textId="77777777">
      <w:pPr>
        <w:rPr>
          <w:szCs w:val="22"/>
        </w:rPr>
      </w:pPr>
      <w:r>
        <w:rPr>
          <w:szCs w:val="22"/>
        </w:rPr>
        <w:t>AT&amp;T Services, Inc.</w:t>
      </w:r>
    </w:p>
    <w:p w:rsidR="006472D0" w:rsidP="006472D0" w14:paraId="0D7E85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D58534" w14:textId="77777777">
      <w:pPr>
        <w:rPr>
          <w:szCs w:val="22"/>
        </w:rPr>
      </w:pPr>
      <w:r>
        <w:rPr>
          <w:szCs w:val="22"/>
        </w:rPr>
        <w:t>Washington, D.C. 20036</w:t>
      </w:r>
    </w:p>
    <w:p w:rsidR="006472D0" w:rsidRPr="00D90B7D" w:rsidP="006472D0" w14:paraId="1F63F638"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8E987BA" w14:textId="77777777">
      <w:pPr>
        <w:tabs>
          <w:tab w:val="left" w:pos="-720"/>
        </w:tabs>
        <w:suppressAutoHyphens/>
        <w:rPr>
          <w:szCs w:val="22"/>
        </w:rPr>
      </w:pPr>
    </w:p>
    <w:p w:rsidR="006E7B5B" w:rsidRPr="00082C34" w:rsidP="008D15A6" w14:paraId="1208CC0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88F49F" w14:textId="77777777">
      <w:pPr>
        <w:rPr>
          <w:szCs w:val="22"/>
        </w:rPr>
      </w:pPr>
    </w:p>
    <w:p w:rsidR="006E7B5B" w:rsidRPr="00D45146" w:rsidP="008D15A6" w14:paraId="7F1D792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BE0E69" w14:textId="77777777">
      <w:pPr>
        <w:tabs>
          <w:tab w:val="left" w:pos="0"/>
        </w:tabs>
        <w:suppressAutoHyphens/>
        <w:rPr>
          <w:szCs w:val="22"/>
        </w:rPr>
      </w:pPr>
    </w:p>
    <w:p w:rsidR="006E7B5B" w:rsidP="006E7B5B" w14:paraId="1E3B9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1CD8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7D0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F0BE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D56B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C9C79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9E9C4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1CFE18" w14:textId="77777777">
      <w:pPr>
        <w:tabs>
          <w:tab w:val="left" w:pos="0"/>
        </w:tabs>
        <w:suppressAutoHyphens/>
        <w:rPr>
          <w:b/>
          <w:szCs w:val="22"/>
        </w:rPr>
      </w:pPr>
    </w:p>
    <w:p w:rsidR="008961DF" w:rsidRPr="0011693F" w:rsidP="0063533E" w14:paraId="5B4C87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26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1D24D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6430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B354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FEEBF2" w14:textId="77777777">
      <w:r>
        <w:separator/>
      </w:r>
    </w:p>
  </w:footnote>
  <w:footnote w:type="continuationSeparator" w:id="1">
    <w:p w:rsidR="002F7FF4" w14:paraId="7A5D4A30" w14:textId="77777777">
      <w:r>
        <w:continuationSeparator/>
      </w:r>
    </w:p>
  </w:footnote>
  <w:footnote w:id="2">
    <w:p w:rsidR="00802DC6" w:rsidP="00802DC6" w14:paraId="31AC23D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E815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91594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81B230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1BB7C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655CC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A41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BA13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9A5B97" w14:textId="77777777">
                          <w:pPr>
                            <w:rPr>
                              <w:rFonts w:ascii="Arial" w:hAnsi="Arial" w:cs="Arial"/>
                              <w:b/>
                            </w:rPr>
                          </w:pPr>
                          <w:r w:rsidRPr="002D783A">
                            <w:rPr>
                              <w:rFonts w:ascii="Arial" w:hAnsi="Arial" w:cs="Arial"/>
                              <w:b/>
                            </w:rPr>
                            <w:t>Federal Communications Commission</w:t>
                          </w:r>
                        </w:p>
                        <w:p w:rsidR="00E37281" w:rsidRPr="002D783A" w14:paraId="29B89F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D73D3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704208" r:id="rId2"/>
      </w:pict>
    </w:r>
    <w:r>
      <w:rPr>
        <w:rFonts w:ascii="News Gothic MT" w:hAnsi="News Gothic MT"/>
        <w:b/>
        <w:kern w:val="28"/>
        <w:sz w:val="96"/>
      </w:rPr>
      <w:t>PUBLIC NOTICE</w:t>
    </w:r>
  </w:p>
  <w:p w:rsidR="00E37281" w:rsidRPr="00EA17C2" w:rsidP="00EA17C2" w14:paraId="31834D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254058" w14:textId="77777777">
                          <w:pPr>
                            <w:jc w:val="right"/>
                            <w:rPr>
                              <w:rFonts w:ascii="Arial" w:hAnsi="Arial"/>
                              <w:sz w:val="16"/>
                            </w:rPr>
                          </w:pPr>
                          <w:r>
                            <w:rPr>
                              <w:rFonts w:ascii="Arial" w:hAnsi="Arial"/>
                              <w:sz w:val="16"/>
                            </w:rPr>
                            <w:tab/>
                            <w:t>News Media Information 202 / 418-0500</w:t>
                          </w:r>
                        </w:p>
                        <w:p w:rsidR="00E37281" w14:paraId="652247EF" w14:textId="77777777">
                          <w:pPr>
                            <w:jc w:val="right"/>
                            <w:rPr>
                              <w:rFonts w:ascii="Arial" w:hAnsi="Arial"/>
                              <w:sz w:val="16"/>
                            </w:rPr>
                          </w:pPr>
                          <w:r>
                            <w:rPr>
                              <w:rFonts w:ascii="Arial" w:hAnsi="Arial"/>
                              <w:sz w:val="16"/>
                            </w:rPr>
                            <w:tab/>
                            <w:t xml:space="preserve">            Internet:  http://www.fcc.gov</w:t>
                          </w:r>
                        </w:p>
                        <w:p w:rsidR="00E37281" w:rsidP="00B2754A" w14:paraId="6F2E7F1A" w14:textId="77777777">
                          <w:pPr>
                            <w:rPr>
                              <w:rFonts w:ascii="Arial" w:hAnsi="Arial"/>
                              <w:sz w:val="16"/>
                            </w:rPr>
                          </w:pPr>
                          <w:r>
                            <w:rPr>
                              <w:rFonts w:ascii="Arial" w:hAnsi="Arial"/>
                              <w:sz w:val="16"/>
                            </w:rPr>
                            <w:tab/>
                            <w:t xml:space="preserve">                                     </w:t>
                          </w:r>
                        </w:p>
                        <w:p w:rsidR="00E37281" w:rsidP="00B2754A" w14:paraId="65CEFC22" w14:textId="77777777">
                          <w:pPr>
                            <w:rPr>
                              <w:rFonts w:ascii="Arial" w:hAnsi="Arial"/>
                              <w:sz w:val="16"/>
                            </w:rPr>
                          </w:pPr>
                          <w:r>
                            <w:rPr>
                              <w:rFonts w:ascii="Arial" w:hAnsi="Arial"/>
                              <w:sz w:val="16"/>
                            </w:rPr>
                            <w:tab/>
                          </w:r>
                          <w:r>
                            <w:rPr>
                              <w:rFonts w:ascii="Arial" w:hAnsi="Arial"/>
                              <w:sz w:val="16"/>
                            </w:rPr>
                            <w:tab/>
                          </w:r>
                        </w:p>
                        <w:p w:rsidR="00E37281" w:rsidP="00B2754A" w14:paraId="50AB8F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359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4F74C5"/>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96EBA"/>
    <w:rsid w:val="005A0D56"/>
    <w:rsid w:val="005A35F1"/>
    <w:rsid w:val="005A5B41"/>
    <w:rsid w:val="005C13D7"/>
    <w:rsid w:val="005C285B"/>
    <w:rsid w:val="005C2D99"/>
    <w:rsid w:val="005C304E"/>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B5A"/>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1F5F"/>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411CE"/>
    <w:rsid w:val="00A55B50"/>
    <w:rsid w:val="00A55DCE"/>
    <w:rsid w:val="00A62FA8"/>
    <w:rsid w:val="00A70774"/>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957BB"/>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5C41"/>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6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