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19B0CF8" w14:textId="77777777" w:rsidTr="006D5D22">
        <w:tblPrEx>
          <w:tblW w:w="0" w:type="auto"/>
          <w:tblLook w:val="0000"/>
        </w:tblPrEx>
        <w:trPr>
          <w:trHeight w:val="2181"/>
        </w:trPr>
        <w:tc>
          <w:tcPr>
            <w:tcW w:w="8856" w:type="dxa"/>
          </w:tcPr>
          <w:p w:rsidR="00FF232D" w:rsidP="006A7D75" w14:paraId="356FCC7D"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D04B2D3" w14:textId="77777777">
            <w:pPr>
              <w:rPr>
                <w:b/>
                <w:bCs/>
                <w:sz w:val="12"/>
                <w:szCs w:val="12"/>
              </w:rPr>
            </w:pPr>
          </w:p>
          <w:p w:rsidR="007A44F8" w:rsidRPr="008A3940" w:rsidP="00BB4E29" w14:paraId="584D1334" w14:textId="77777777">
            <w:pPr>
              <w:rPr>
                <w:b/>
                <w:bCs/>
                <w:sz w:val="22"/>
                <w:szCs w:val="22"/>
              </w:rPr>
            </w:pPr>
            <w:r w:rsidRPr="008A3940">
              <w:rPr>
                <w:b/>
                <w:bCs/>
                <w:sz w:val="22"/>
                <w:szCs w:val="22"/>
              </w:rPr>
              <w:t xml:space="preserve">Media Contact: </w:t>
            </w:r>
          </w:p>
          <w:p w:rsidR="007A44F8" w:rsidRPr="008A3940" w:rsidP="00BB4E29" w14:paraId="1FE6A7D4" w14:textId="2C96175D">
            <w:pPr>
              <w:rPr>
                <w:bCs/>
                <w:sz w:val="22"/>
                <w:szCs w:val="22"/>
              </w:rPr>
            </w:pPr>
            <w:r>
              <w:rPr>
                <w:bCs/>
                <w:sz w:val="22"/>
                <w:szCs w:val="22"/>
              </w:rPr>
              <w:t>Katie Gorscak</w:t>
            </w:r>
          </w:p>
          <w:p w:rsidR="00FF232D" w:rsidRPr="008A3940" w:rsidP="00BB4E29" w14:paraId="6EC1461B" w14:textId="25AC639F">
            <w:pPr>
              <w:rPr>
                <w:bCs/>
                <w:sz w:val="22"/>
                <w:szCs w:val="22"/>
              </w:rPr>
            </w:pPr>
            <w:r>
              <w:rPr>
                <w:bCs/>
                <w:sz w:val="22"/>
                <w:szCs w:val="22"/>
              </w:rPr>
              <w:t>katie</w:t>
            </w:r>
            <w:r w:rsidRPr="008A3940" w:rsidR="007A44F8">
              <w:rPr>
                <w:bCs/>
                <w:sz w:val="22"/>
                <w:szCs w:val="22"/>
              </w:rPr>
              <w:t>.</w:t>
            </w:r>
            <w:r>
              <w:rPr>
                <w:bCs/>
                <w:sz w:val="22"/>
                <w:szCs w:val="22"/>
              </w:rPr>
              <w:t>gorscak</w:t>
            </w:r>
            <w:r w:rsidRPr="008A3940" w:rsidR="007A44F8">
              <w:rPr>
                <w:bCs/>
                <w:sz w:val="22"/>
                <w:szCs w:val="22"/>
              </w:rPr>
              <w:t>@fcc.gov</w:t>
            </w:r>
          </w:p>
          <w:p w:rsidR="007A44F8" w:rsidRPr="008A3940" w:rsidP="00BB4E29" w14:paraId="07AB6EB3" w14:textId="77777777">
            <w:pPr>
              <w:rPr>
                <w:bCs/>
                <w:sz w:val="22"/>
                <w:szCs w:val="22"/>
              </w:rPr>
            </w:pPr>
          </w:p>
          <w:p w:rsidR="007A44F8" w:rsidRPr="008A3940" w:rsidP="00BB4E29" w14:paraId="56C28A4A" w14:textId="77777777">
            <w:pPr>
              <w:rPr>
                <w:b/>
                <w:sz w:val="22"/>
                <w:szCs w:val="22"/>
              </w:rPr>
            </w:pPr>
            <w:r w:rsidRPr="008A3940">
              <w:rPr>
                <w:b/>
                <w:sz w:val="22"/>
                <w:szCs w:val="22"/>
              </w:rPr>
              <w:t>For Immediate Release</w:t>
            </w:r>
          </w:p>
          <w:p w:rsidR="007A44F8" w:rsidRPr="004A729A" w:rsidP="00BB4E29" w14:paraId="00401ABE" w14:textId="77777777">
            <w:pPr>
              <w:jc w:val="center"/>
              <w:rPr>
                <w:b/>
                <w:bCs/>
                <w:sz w:val="22"/>
                <w:szCs w:val="22"/>
              </w:rPr>
            </w:pPr>
          </w:p>
          <w:p w:rsidR="000E049E" w:rsidP="00D861EE" w14:paraId="364EA70B" w14:textId="60E80C96">
            <w:pPr>
              <w:tabs>
                <w:tab w:val="left" w:pos="8625"/>
              </w:tabs>
              <w:spacing w:after="120"/>
              <w:jc w:val="center"/>
              <w:rPr>
                <w:b/>
                <w:bCs/>
                <w:sz w:val="26"/>
                <w:szCs w:val="26"/>
              </w:rPr>
            </w:pPr>
            <w:r w:rsidRPr="000E049E">
              <w:rPr>
                <w:b/>
                <w:bCs/>
                <w:sz w:val="26"/>
                <w:szCs w:val="26"/>
              </w:rPr>
              <w:t xml:space="preserve">FCC </w:t>
            </w:r>
            <w:r w:rsidR="004C6020">
              <w:rPr>
                <w:b/>
                <w:bCs/>
                <w:sz w:val="26"/>
                <w:szCs w:val="26"/>
              </w:rPr>
              <w:t>SEEKS COMMENT ON FURTHER REFORMS TO</w:t>
            </w:r>
            <w:r w:rsidR="00792804">
              <w:rPr>
                <w:b/>
                <w:bCs/>
                <w:sz w:val="26"/>
                <w:szCs w:val="26"/>
              </w:rPr>
              <w:t xml:space="preserve"> RURAL HEALTH CARE PROGRAM </w:t>
            </w:r>
          </w:p>
          <w:p w:rsidR="00CC5E08" w:rsidRPr="008A3940" w:rsidP="00040127" w14:paraId="026B176F" w14:textId="2E7F7D8D">
            <w:pPr>
              <w:tabs>
                <w:tab w:val="left" w:pos="8625"/>
              </w:tabs>
              <w:jc w:val="center"/>
              <w:rPr>
                <w:i/>
              </w:rPr>
            </w:pPr>
            <w:r>
              <w:rPr>
                <w:b/>
                <w:bCs/>
                <w:i/>
              </w:rPr>
              <w:t>Program Supports Rural He</w:t>
            </w:r>
            <w:r w:rsidR="00845773">
              <w:rPr>
                <w:b/>
                <w:bCs/>
                <w:i/>
              </w:rPr>
              <w:t xml:space="preserve">alth Care Providers with Broadband Costs and </w:t>
            </w:r>
            <w:r w:rsidR="00E60733">
              <w:rPr>
                <w:b/>
                <w:bCs/>
                <w:i/>
              </w:rPr>
              <w:t xml:space="preserve">Other Communications Services </w:t>
            </w:r>
          </w:p>
          <w:p w:rsidR="00F61155" w:rsidRPr="006B0A70" w:rsidP="00BB4E29" w14:paraId="616EB54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B91189" w:rsidP="002E165B" w14:paraId="6F2DF262" w14:textId="730E48E0">
            <w:pPr>
              <w:rPr>
                <w:sz w:val="22"/>
                <w:szCs w:val="22"/>
              </w:rPr>
            </w:pPr>
            <w:r w:rsidRPr="00B91189">
              <w:rPr>
                <w:sz w:val="22"/>
                <w:szCs w:val="22"/>
              </w:rPr>
              <w:t xml:space="preserve">WASHINGTON, </w:t>
            </w:r>
            <w:r w:rsidRPr="00B91189" w:rsidR="00C9389D">
              <w:rPr>
                <w:sz w:val="22"/>
                <w:szCs w:val="22"/>
              </w:rPr>
              <w:t>February 18</w:t>
            </w:r>
            <w:r w:rsidRPr="00B91189" w:rsidR="00065E2D">
              <w:rPr>
                <w:sz w:val="22"/>
                <w:szCs w:val="22"/>
              </w:rPr>
              <w:t>, 20</w:t>
            </w:r>
            <w:r w:rsidRPr="00B91189" w:rsidR="006D16EF">
              <w:rPr>
                <w:sz w:val="22"/>
                <w:szCs w:val="22"/>
              </w:rPr>
              <w:t>2</w:t>
            </w:r>
            <w:r w:rsidRPr="00B91189" w:rsidR="00286596">
              <w:rPr>
                <w:sz w:val="22"/>
                <w:szCs w:val="22"/>
              </w:rPr>
              <w:t>2</w:t>
            </w:r>
            <w:r w:rsidRPr="00B91189" w:rsidR="00D861EE">
              <w:rPr>
                <w:sz w:val="22"/>
                <w:szCs w:val="22"/>
              </w:rPr>
              <w:t>—</w:t>
            </w:r>
            <w:r w:rsidRPr="00B91189" w:rsidR="000E049E">
              <w:rPr>
                <w:sz w:val="22"/>
                <w:szCs w:val="22"/>
              </w:rPr>
              <w:t>The Federal Communications Commission today</w:t>
            </w:r>
            <w:r w:rsidRPr="00B91189" w:rsidR="00040127">
              <w:rPr>
                <w:sz w:val="22"/>
                <w:szCs w:val="22"/>
              </w:rPr>
              <w:t xml:space="preserve"> </w:t>
            </w:r>
            <w:r w:rsidRPr="00B91189" w:rsidR="0021786E">
              <w:rPr>
                <w:sz w:val="22"/>
                <w:szCs w:val="22"/>
              </w:rPr>
              <w:t>adopt</w:t>
            </w:r>
            <w:r w:rsidR="00106F2F">
              <w:rPr>
                <w:sz w:val="22"/>
                <w:szCs w:val="22"/>
              </w:rPr>
              <w:t>ed</w:t>
            </w:r>
            <w:r w:rsidRPr="00B91189" w:rsidR="0021786E">
              <w:rPr>
                <w:sz w:val="22"/>
                <w:szCs w:val="22"/>
              </w:rPr>
              <w:t xml:space="preserve"> a Further Notice of Proposed Rulemaking, which seeks comment on further reforms to </w:t>
            </w:r>
            <w:r w:rsidRPr="00B91189" w:rsidR="00CC47A4">
              <w:rPr>
                <w:sz w:val="22"/>
                <w:szCs w:val="22"/>
              </w:rPr>
              <w:t>the Rural Health Care (RHC)</w:t>
            </w:r>
            <w:r w:rsidRPr="00B91189" w:rsidR="0021786E">
              <w:rPr>
                <w:sz w:val="22"/>
                <w:szCs w:val="22"/>
              </w:rPr>
              <w:t xml:space="preserve"> Program rules to </w:t>
            </w:r>
            <w:r w:rsidRPr="00B91189" w:rsidR="004825B1">
              <w:rPr>
                <w:sz w:val="22"/>
                <w:szCs w:val="22"/>
              </w:rPr>
              <w:t xml:space="preserve">promote </w:t>
            </w:r>
            <w:r w:rsidR="004825B1">
              <w:rPr>
                <w:sz w:val="22"/>
                <w:szCs w:val="22"/>
              </w:rPr>
              <w:t xml:space="preserve">program </w:t>
            </w:r>
            <w:r w:rsidRPr="00B91189" w:rsidR="004825B1">
              <w:rPr>
                <w:sz w:val="22"/>
                <w:szCs w:val="22"/>
              </w:rPr>
              <w:t>efficiency</w:t>
            </w:r>
            <w:r w:rsidR="004825B1">
              <w:rPr>
                <w:sz w:val="22"/>
                <w:szCs w:val="22"/>
              </w:rPr>
              <w:t xml:space="preserve"> and </w:t>
            </w:r>
            <w:r w:rsidR="00350B1D">
              <w:rPr>
                <w:sz w:val="22"/>
                <w:szCs w:val="22"/>
              </w:rPr>
              <w:t xml:space="preserve">ensure that rural healthcare providers receive </w:t>
            </w:r>
            <w:r w:rsidR="004825B1">
              <w:rPr>
                <w:sz w:val="22"/>
                <w:szCs w:val="22"/>
              </w:rPr>
              <w:t>appropriate levels of</w:t>
            </w:r>
            <w:r w:rsidR="00350B1D">
              <w:rPr>
                <w:sz w:val="22"/>
                <w:szCs w:val="22"/>
              </w:rPr>
              <w:t xml:space="preserve"> funding</w:t>
            </w:r>
            <w:r w:rsidRPr="00B91189" w:rsidR="00CC47A4">
              <w:rPr>
                <w:sz w:val="22"/>
                <w:szCs w:val="22"/>
              </w:rPr>
              <w:t>.</w:t>
            </w:r>
            <w:r w:rsidR="007F020B">
              <w:rPr>
                <w:sz w:val="22"/>
                <w:szCs w:val="22"/>
              </w:rPr>
              <w:t xml:space="preserve">  </w:t>
            </w:r>
            <w:r w:rsidR="003743F9">
              <w:rPr>
                <w:sz w:val="22"/>
                <w:szCs w:val="22"/>
              </w:rPr>
              <w:t>In r</w:t>
            </w:r>
            <w:r w:rsidRPr="00B91189" w:rsidR="003743F9">
              <w:rPr>
                <w:sz w:val="22"/>
                <w:szCs w:val="22"/>
              </w:rPr>
              <w:t xml:space="preserve">ecent years </w:t>
            </w:r>
            <w:r w:rsidR="003743F9">
              <w:rPr>
                <w:sz w:val="22"/>
                <w:szCs w:val="22"/>
              </w:rPr>
              <w:t>th</w:t>
            </w:r>
            <w:r w:rsidR="00932441">
              <w:rPr>
                <w:sz w:val="22"/>
                <w:szCs w:val="22"/>
              </w:rPr>
              <w:t>ere has</w:t>
            </w:r>
            <w:r w:rsidRPr="00B91189" w:rsidR="003743F9">
              <w:rPr>
                <w:sz w:val="22"/>
                <w:szCs w:val="22"/>
              </w:rPr>
              <w:t xml:space="preserve"> </w:t>
            </w:r>
            <w:r w:rsidR="00932441">
              <w:rPr>
                <w:sz w:val="22"/>
                <w:szCs w:val="22"/>
              </w:rPr>
              <w:t xml:space="preserve">been </w:t>
            </w:r>
            <w:r w:rsidRPr="00B91189" w:rsidR="003743F9">
              <w:rPr>
                <w:sz w:val="22"/>
                <w:szCs w:val="22"/>
              </w:rPr>
              <w:t>an explosion in demand for telehealth services, a trend accelerated by the COVID-19 pandemic, that has increased the bandwidth needs of rural health care providers.</w:t>
            </w:r>
            <w:r w:rsidR="00932441">
              <w:rPr>
                <w:sz w:val="22"/>
                <w:szCs w:val="22"/>
              </w:rPr>
              <w:t xml:space="preserve"> </w:t>
            </w:r>
            <w:r w:rsidR="00D05490">
              <w:rPr>
                <w:sz w:val="22"/>
                <w:szCs w:val="22"/>
              </w:rPr>
              <w:t xml:space="preserve"> </w:t>
            </w:r>
            <w:r w:rsidRPr="00B91189" w:rsidR="00F50219">
              <w:rPr>
                <w:sz w:val="22"/>
                <w:szCs w:val="22"/>
              </w:rPr>
              <w:t xml:space="preserve">Reliable high speed connectivity is critical for rural health care providers to serve patients in rural areas that often have limited resources, fewer doctors, and higher rates for broadband and telecommunications services than urban areas. </w:t>
            </w:r>
            <w:r w:rsidR="003055C8">
              <w:rPr>
                <w:sz w:val="22"/>
                <w:szCs w:val="22"/>
              </w:rPr>
              <w:t xml:space="preserve"> </w:t>
            </w:r>
          </w:p>
          <w:p w:rsidR="00932B5D" w:rsidRPr="00B91189" w:rsidP="002E165B" w14:paraId="17DE5B07" w14:textId="4C053AC7">
            <w:pPr>
              <w:rPr>
                <w:sz w:val="22"/>
                <w:szCs w:val="22"/>
              </w:rPr>
            </w:pPr>
          </w:p>
          <w:p w:rsidR="005D69AE" w:rsidP="005D69AE" w14:paraId="0E92FECF" w14:textId="537CABCD">
            <w:pPr>
              <w:rPr>
                <w:sz w:val="22"/>
                <w:szCs w:val="22"/>
              </w:rPr>
            </w:pPr>
            <w:r w:rsidRPr="00B91189">
              <w:rPr>
                <w:sz w:val="22"/>
                <w:szCs w:val="22"/>
              </w:rPr>
              <w:t xml:space="preserve">The RHC Program consists of two programs: (1) the Telecommunications (Telecom) Program; and (2) the Healthcare Connect Fund (HCF) Program. </w:t>
            </w:r>
            <w:r>
              <w:rPr>
                <w:sz w:val="22"/>
                <w:szCs w:val="22"/>
              </w:rPr>
              <w:t xml:space="preserve"> </w:t>
            </w:r>
            <w:r w:rsidRPr="00B91189">
              <w:rPr>
                <w:sz w:val="22"/>
                <w:szCs w:val="22"/>
              </w:rPr>
              <w:t>In 2019, the Commission adopted the Rates Database</w:t>
            </w:r>
            <w:r w:rsidR="009B1AAC">
              <w:rPr>
                <w:sz w:val="22"/>
                <w:szCs w:val="22"/>
              </w:rPr>
              <w:t xml:space="preserve">, to be used to </w:t>
            </w:r>
            <w:r w:rsidR="003036F4">
              <w:rPr>
                <w:sz w:val="22"/>
                <w:szCs w:val="22"/>
              </w:rPr>
              <w:t>determin</w:t>
            </w:r>
            <w:r w:rsidR="009B1AAC">
              <w:rPr>
                <w:sz w:val="22"/>
                <w:szCs w:val="22"/>
              </w:rPr>
              <w:t>e</w:t>
            </w:r>
            <w:r w:rsidR="003036F4">
              <w:rPr>
                <w:sz w:val="22"/>
                <w:szCs w:val="22"/>
              </w:rPr>
              <w:t xml:space="preserve"> levels of support available in the Telecom </w:t>
            </w:r>
            <w:r w:rsidRPr="00B91189">
              <w:rPr>
                <w:sz w:val="22"/>
                <w:szCs w:val="22"/>
              </w:rPr>
              <w:t>Program</w:t>
            </w:r>
            <w:r w:rsidR="00A17CC1">
              <w:rPr>
                <w:sz w:val="22"/>
                <w:szCs w:val="22"/>
              </w:rPr>
              <w:t xml:space="preserve">.  </w:t>
            </w:r>
            <w:r w:rsidRPr="00B91189">
              <w:rPr>
                <w:sz w:val="22"/>
                <w:szCs w:val="22"/>
              </w:rPr>
              <w:t xml:space="preserve">However, anomalies and inconsistencies </w:t>
            </w:r>
            <w:r w:rsidR="00A36E00">
              <w:rPr>
                <w:sz w:val="22"/>
                <w:szCs w:val="22"/>
              </w:rPr>
              <w:t>in</w:t>
            </w:r>
            <w:r w:rsidRPr="00B91189" w:rsidR="00A36E00">
              <w:rPr>
                <w:sz w:val="22"/>
                <w:szCs w:val="22"/>
              </w:rPr>
              <w:t xml:space="preserve"> </w:t>
            </w:r>
            <w:r w:rsidRPr="00B91189">
              <w:rPr>
                <w:sz w:val="22"/>
                <w:szCs w:val="22"/>
              </w:rPr>
              <w:t xml:space="preserve">the </w:t>
            </w:r>
            <w:r w:rsidR="003036F4">
              <w:rPr>
                <w:sz w:val="22"/>
                <w:szCs w:val="22"/>
              </w:rPr>
              <w:t>levels of support generated by the Rates Database</w:t>
            </w:r>
            <w:r w:rsidRPr="00B91189">
              <w:rPr>
                <w:sz w:val="22"/>
                <w:szCs w:val="22"/>
              </w:rPr>
              <w:t xml:space="preserve"> caused the Wireline Competition Bureau to waive the use of the Rates Database for funding year 2021 and funding year 2022.</w:t>
            </w:r>
          </w:p>
          <w:p w:rsidR="005D69AE" w:rsidP="002E165B" w14:paraId="623F061F" w14:textId="77777777">
            <w:pPr>
              <w:rPr>
                <w:sz w:val="22"/>
                <w:szCs w:val="22"/>
              </w:rPr>
            </w:pPr>
          </w:p>
          <w:p w:rsidR="00DC0684" w:rsidRPr="00B91189" w:rsidP="002E165B" w14:paraId="36B3CEA4" w14:textId="70D7C58A">
            <w:pPr>
              <w:rPr>
                <w:sz w:val="22"/>
                <w:szCs w:val="22"/>
              </w:rPr>
            </w:pPr>
            <w:r w:rsidRPr="00B912E1">
              <w:rPr>
                <w:sz w:val="22"/>
                <w:szCs w:val="22"/>
              </w:rPr>
              <w:t>In today’s action, the FCC is seeking comment</w:t>
            </w:r>
            <w:r>
              <w:rPr>
                <w:sz w:val="22"/>
                <w:szCs w:val="22"/>
              </w:rPr>
              <w:t xml:space="preserve"> </w:t>
            </w:r>
            <w:r w:rsidRPr="00B91189">
              <w:rPr>
                <w:sz w:val="22"/>
                <w:szCs w:val="22"/>
              </w:rPr>
              <w:t xml:space="preserve">on several facets of the </w:t>
            </w:r>
            <w:r w:rsidR="003036F4">
              <w:rPr>
                <w:sz w:val="22"/>
                <w:szCs w:val="22"/>
              </w:rPr>
              <w:t>RHC P</w:t>
            </w:r>
            <w:r w:rsidRPr="00B91189">
              <w:rPr>
                <w:sz w:val="22"/>
                <w:szCs w:val="22"/>
              </w:rPr>
              <w:t xml:space="preserve">rogram including: </w:t>
            </w:r>
          </w:p>
          <w:p w:rsidR="009746AE" w:rsidP="007F020B" w14:paraId="69529204" w14:textId="7D2CC37F">
            <w:pPr>
              <w:pStyle w:val="ListParagraph"/>
              <w:numPr>
                <w:ilvl w:val="0"/>
                <w:numId w:val="2"/>
              </w:numPr>
              <w:rPr>
                <w:sz w:val="22"/>
                <w:szCs w:val="22"/>
              </w:rPr>
            </w:pPr>
            <w:r w:rsidRPr="00B91189">
              <w:rPr>
                <w:sz w:val="22"/>
                <w:szCs w:val="22"/>
              </w:rPr>
              <w:t xml:space="preserve">Options for determining support in the Telecom Program and potential revisions to </w:t>
            </w:r>
            <w:r w:rsidRPr="00B91189" w:rsidR="007A59B1">
              <w:rPr>
                <w:sz w:val="22"/>
                <w:szCs w:val="22"/>
              </w:rPr>
              <w:t>program</w:t>
            </w:r>
            <w:r w:rsidRPr="00B91189">
              <w:rPr>
                <w:sz w:val="22"/>
                <w:szCs w:val="22"/>
              </w:rPr>
              <w:t xml:space="preserve"> forms </w:t>
            </w:r>
            <w:r w:rsidR="00087119">
              <w:rPr>
                <w:sz w:val="22"/>
                <w:szCs w:val="22"/>
              </w:rPr>
              <w:t xml:space="preserve">and </w:t>
            </w:r>
            <w:r w:rsidR="007F020B">
              <w:rPr>
                <w:sz w:val="22"/>
                <w:szCs w:val="22"/>
              </w:rPr>
              <w:t xml:space="preserve">the </w:t>
            </w:r>
            <w:r w:rsidR="00087119">
              <w:rPr>
                <w:sz w:val="22"/>
                <w:szCs w:val="22"/>
              </w:rPr>
              <w:t xml:space="preserve">USAC online portal </w:t>
            </w:r>
            <w:r w:rsidRPr="00B91189">
              <w:rPr>
                <w:sz w:val="22"/>
                <w:szCs w:val="22"/>
              </w:rPr>
              <w:t>to improve the quality and consistency of data</w:t>
            </w:r>
            <w:r w:rsidRPr="00B91189" w:rsidR="007A59B1">
              <w:rPr>
                <w:sz w:val="22"/>
                <w:szCs w:val="22"/>
              </w:rPr>
              <w:t>;</w:t>
            </w:r>
            <w:r w:rsidRPr="00B91189" w:rsidR="0041754A">
              <w:rPr>
                <w:sz w:val="22"/>
                <w:szCs w:val="22"/>
              </w:rPr>
              <w:t xml:space="preserve"> </w:t>
            </w:r>
          </w:p>
          <w:p w:rsidR="00B938BD" w:rsidP="007F020B" w14:paraId="75B81349" w14:textId="6C56C8E8">
            <w:pPr>
              <w:pStyle w:val="ListParagraph"/>
              <w:numPr>
                <w:ilvl w:val="0"/>
                <w:numId w:val="2"/>
              </w:numPr>
              <w:rPr>
                <w:sz w:val="22"/>
                <w:szCs w:val="22"/>
              </w:rPr>
            </w:pPr>
            <w:r>
              <w:rPr>
                <w:sz w:val="22"/>
                <w:szCs w:val="22"/>
              </w:rPr>
              <w:t xml:space="preserve">Ways to </w:t>
            </w:r>
            <w:r w:rsidRPr="005A1555">
              <w:rPr>
                <w:sz w:val="22"/>
                <w:szCs w:val="22"/>
              </w:rPr>
              <w:t xml:space="preserve">improve the accuracy of </w:t>
            </w:r>
            <w:r>
              <w:rPr>
                <w:sz w:val="22"/>
                <w:szCs w:val="22"/>
              </w:rPr>
              <w:t>support provided</w:t>
            </w:r>
            <w:r w:rsidRPr="005A1555">
              <w:rPr>
                <w:sz w:val="22"/>
                <w:szCs w:val="22"/>
              </w:rPr>
              <w:t xml:space="preserve"> in the Telecom Program</w:t>
            </w:r>
            <w:r>
              <w:rPr>
                <w:sz w:val="22"/>
                <w:szCs w:val="22"/>
              </w:rPr>
              <w:t>, including c</w:t>
            </w:r>
            <w:r w:rsidRPr="005A1555" w:rsidR="00DC0684">
              <w:rPr>
                <w:sz w:val="22"/>
                <w:szCs w:val="22"/>
              </w:rPr>
              <w:t>hanges to the Rates Database, as well as alternative rate determination mechanisms</w:t>
            </w:r>
            <w:r w:rsidR="001F64BF">
              <w:rPr>
                <w:sz w:val="22"/>
                <w:szCs w:val="22"/>
              </w:rPr>
              <w:t>;</w:t>
            </w:r>
          </w:p>
          <w:p w:rsidR="007F020B" w:rsidP="007F020B" w14:paraId="3A38B9E1" w14:textId="0CB95598">
            <w:pPr>
              <w:pStyle w:val="ListParagraph"/>
              <w:numPr>
                <w:ilvl w:val="0"/>
                <w:numId w:val="2"/>
              </w:numPr>
              <w:rPr>
                <w:sz w:val="22"/>
                <w:szCs w:val="22"/>
              </w:rPr>
            </w:pPr>
            <w:r>
              <w:rPr>
                <w:sz w:val="22"/>
                <w:szCs w:val="22"/>
              </w:rPr>
              <w:t>A proposal to r</w:t>
            </w:r>
            <w:r w:rsidRPr="00B91189">
              <w:rPr>
                <w:sz w:val="22"/>
                <w:szCs w:val="22"/>
              </w:rPr>
              <w:t>eform the Commission’s funding cap rules to more efficiently and effectively handle the internal cap on multi-year commitments and upfront payments in the HCF Program</w:t>
            </w:r>
            <w:r w:rsidR="001F64BF">
              <w:rPr>
                <w:sz w:val="22"/>
                <w:szCs w:val="22"/>
              </w:rPr>
              <w:t>;</w:t>
            </w:r>
            <w:r w:rsidR="006216B5">
              <w:rPr>
                <w:sz w:val="22"/>
                <w:szCs w:val="22"/>
              </w:rPr>
              <w:t xml:space="preserve"> and</w:t>
            </w:r>
          </w:p>
          <w:p w:rsidR="00AF129E" w:rsidRPr="00A721AE" w:rsidP="00A721AE" w14:paraId="5636785D" w14:textId="586666A3">
            <w:pPr>
              <w:pStyle w:val="ListParagraph"/>
              <w:numPr>
                <w:ilvl w:val="0"/>
                <w:numId w:val="2"/>
              </w:numPr>
              <w:rPr>
                <w:sz w:val="22"/>
                <w:szCs w:val="22"/>
              </w:rPr>
            </w:pPr>
            <w:r>
              <w:rPr>
                <w:sz w:val="22"/>
                <w:szCs w:val="22"/>
              </w:rPr>
              <w:t>A proposal to s</w:t>
            </w:r>
            <w:r w:rsidR="007F020B">
              <w:rPr>
                <w:sz w:val="22"/>
                <w:szCs w:val="22"/>
              </w:rPr>
              <w:t>implify</w:t>
            </w:r>
            <w:r w:rsidRPr="00B91189" w:rsidR="007F020B">
              <w:rPr>
                <w:sz w:val="22"/>
                <w:szCs w:val="22"/>
              </w:rPr>
              <w:t xml:space="preserve"> invoicing by harmonizing the process between the Telecom Program and the HCF Program as part of the Commission’s efforts to strengthen protections against waste, fraud, and abuse</w:t>
            </w:r>
            <w:r w:rsidR="006216B5">
              <w:rPr>
                <w:sz w:val="22"/>
                <w:szCs w:val="22"/>
              </w:rPr>
              <w:t>.</w:t>
            </w:r>
          </w:p>
          <w:p w:rsidR="007241FB" w:rsidP="007241FB" w14:paraId="28DA6ECE" w14:textId="2C36F25F">
            <w:pPr>
              <w:rPr>
                <w:sz w:val="22"/>
                <w:szCs w:val="22"/>
              </w:rPr>
            </w:pPr>
            <w:r>
              <w:br/>
            </w:r>
            <w:r w:rsidRPr="007241FB">
              <w:rPr>
                <w:sz w:val="22"/>
                <w:szCs w:val="22"/>
              </w:rPr>
              <w:t xml:space="preserve">To learn more about the Rural Health Care Program, visit: </w:t>
            </w:r>
            <w:hyperlink r:id="rId5" w:history="1">
              <w:r w:rsidRPr="007241FB">
                <w:rPr>
                  <w:rStyle w:val="Hyperlink"/>
                  <w:sz w:val="22"/>
                  <w:szCs w:val="22"/>
                </w:rPr>
                <w:t>https://www.fcc.gov/general/rural-health-care-program</w:t>
              </w:r>
            </w:hyperlink>
            <w:r w:rsidRPr="007241FB">
              <w:rPr>
                <w:sz w:val="22"/>
                <w:szCs w:val="22"/>
              </w:rPr>
              <w:t>.</w:t>
            </w:r>
          </w:p>
          <w:p w:rsidR="007241FB" w:rsidP="007241FB" w14:paraId="3DCA4222" w14:textId="442C5F3D">
            <w:pPr>
              <w:rPr>
                <w:sz w:val="22"/>
                <w:szCs w:val="22"/>
              </w:rPr>
            </w:pPr>
          </w:p>
          <w:p w:rsidR="004B350A" w:rsidRPr="004B350A" w:rsidP="004B350A" w14:paraId="62385E56" w14:textId="0070D96A">
            <w:pPr>
              <w:rPr>
                <w:sz w:val="22"/>
                <w:szCs w:val="22"/>
              </w:rPr>
            </w:pPr>
            <w:r w:rsidRPr="004B350A">
              <w:rPr>
                <w:sz w:val="22"/>
                <w:szCs w:val="22"/>
              </w:rPr>
              <w:t xml:space="preserve">Action by the Commission February 18, 2022 by Further Notice of Proposed Rulemaking (FCC 22-15).  Chairwoman </w:t>
            </w:r>
            <w:r w:rsidRPr="004B350A">
              <w:rPr>
                <w:sz w:val="22"/>
                <w:szCs w:val="22"/>
              </w:rPr>
              <w:t>Rosenworcel</w:t>
            </w:r>
            <w:r w:rsidRPr="004B350A">
              <w:rPr>
                <w:sz w:val="22"/>
                <w:szCs w:val="22"/>
              </w:rPr>
              <w:t xml:space="preserve">, Commissioners Carr, Starks, and </w:t>
            </w:r>
            <w:r w:rsidRPr="004B350A">
              <w:rPr>
                <w:sz w:val="22"/>
                <w:szCs w:val="22"/>
              </w:rPr>
              <w:t>Simington</w:t>
            </w:r>
            <w:r w:rsidRPr="004B350A">
              <w:rPr>
                <w:sz w:val="22"/>
                <w:szCs w:val="22"/>
              </w:rPr>
              <w:t xml:space="preserve"> approving.  Chairwoman </w:t>
            </w:r>
            <w:r w:rsidRPr="004B350A">
              <w:rPr>
                <w:sz w:val="22"/>
                <w:szCs w:val="22"/>
              </w:rPr>
              <w:t>Rosenworcel</w:t>
            </w:r>
            <w:r w:rsidRPr="004B350A">
              <w:rPr>
                <w:sz w:val="22"/>
                <w:szCs w:val="22"/>
              </w:rPr>
              <w:t>, Commissioners Carr</w:t>
            </w:r>
            <w:r w:rsidR="00A22067">
              <w:rPr>
                <w:sz w:val="22"/>
                <w:szCs w:val="22"/>
              </w:rPr>
              <w:t xml:space="preserve"> and</w:t>
            </w:r>
            <w:r w:rsidRPr="004B350A">
              <w:rPr>
                <w:sz w:val="22"/>
                <w:szCs w:val="22"/>
              </w:rPr>
              <w:t xml:space="preserve"> Starks</w:t>
            </w:r>
            <w:r w:rsidR="00A22067">
              <w:rPr>
                <w:sz w:val="22"/>
                <w:szCs w:val="22"/>
              </w:rPr>
              <w:t xml:space="preserve"> </w:t>
            </w:r>
            <w:r w:rsidRPr="004B350A">
              <w:rPr>
                <w:sz w:val="22"/>
                <w:szCs w:val="22"/>
              </w:rPr>
              <w:t>issuing separate statements.</w:t>
            </w:r>
          </w:p>
          <w:p w:rsidR="004B350A" w:rsidRPr="004B350A" w:rsidP="004B350A" w14:paraId="2787F54A" w14:textId="77777777">
            <w:pPr>
              <w:rPr>
                <w:sz w:val="22"/>
                <w:szCs w:val="22"/>
              </w:rPr>
            </w:pPr>
          </w:p>
          <w:p w:rsidR="00040127" w:rsidRPr="00B91189" w:rsidP="002E165B" w14:paraId="50B89F46" w14:textId="34ADDCCB">
            <w:pPr>
              <w:rPr>
                <w:sz w:val="22"/>
                <w:szCs w:val="22"/>
              </w:rPr>
            </w:pPr>
            <w:r w:rsidRPr="004B350A">
              <w:rPr>
                <w:sz w:val="22"/>
                <w:szCs w:val="22"/>
              </w:rPr>
              <w:t>WC Docket No. 17-310</w:t>
            </w:r>
          </w:p>
          <w:p w:rsidR="00BD19E8" w:rsidRPr="00B91189" w:rsidP="002E165B" w14:paraId="21892BD1" w14:textId="77777777">
            <w:pPr>
              <w:rPr>
                <w:sz w:val="22"/>
                <w:szCs w:val="22"/>
              </w:rPr>
            </w:pPr>
          </w:p>
          <w:p w:rsidR="004F0F1F" w:rsidRPr="007475A1" w:rsidP="00850E26" w14:paraId="2662B4E3" w14:textId="77777777">
            <w:pPr>
              <w:ind w:right="72"/>
              <w:jc w:val="center"/>
              <w:rPr>
                <w:sz w:val="22"/>
                <w:szCs w:val="22"/>
              </w:rPr>
            </w:pPr>
            <w:r w:rsidRPr="007475A1">
              <w:rPr>
                <w:sz w:val="22"/>
                <w:szCs w:val="22"/>
              </w:rPr>
              <w:t>###</w:t>
            </w:r>
          </w:p>
          <w:p w:rsidR="00CC5E08" w:rsidRPr="0080486B" w:rsidP="00850E26" w14:paraId="33C238A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D03ACB1" w14:textId="77777777">
            <w:pPr>
              <w:ind w:right="72"/>
              <w:jc w:val="center"/>
              <w:rPr>
                <w:b/>
                <w:bCs/>
                <w:sz w:val="18"/>
                <w:szCs w:val="18"/>
              </w:rPr>
            </w:pPr>
          </w:p>
          <w:p w:rsidR="00EE0E90" w:rsidRPr="00EF729B" w:rsidP="00850E26" w14:paraId="5104D63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44D4BC6" w14:textId="77777777">
      <w:pPr>
        <w:rPr>
          <w:b/>
          <w:bCs/>
          <w:sz w:val="2"/>
          <w:szCs w:val="2"/>
        </w:rPr>
      </w:pPr>
    </w:p>
    <w:sectPr w:rsidSect="004B350A">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0A65F2"/>
    <w:multiLevelType w:val="hybridMultilevel"/>
    <w:tmpl w:val="76D07B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7DA505F"/>
    <w:multiLevelType w:val="hybridMultilevel"/>
    <w:tmpl w:val="048020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9D"/>
    <w:rsid w:val="00014EF4"/>
    <w:rsid w:val="00017E0E"/>
    <w:rsid w:val="0002500C"/>
    <w:rsid w:val="00025473"/>
    <w:rsid w:val="000311FC"/>
    <w:rsid w:val="00040127"/>
    <w:rsid w:val="000421F3"/>
    <w:rsid w:val="00065E2D"/>
    <w:rsid w:val="000670D0"/>
    <w:rsid w:val="000751C5"/>
    <w:rsid w:val="00081232"/>
    <w:rsid w:val="00087119"/>
    <w:rsid w:val="00091E65"/>
    <w:rsid w:val="00096D4A"/>
    <w:rsid w:val="000A38EA"/>
    <w:rsid w:val="000C1E47"/>
    <w:rsid w:val="000C26F3"/>
    <w:rsid w:val="000E049E"/>
    <w:rsid w:val="00106F2F"/>
    <w:rsid w:val="0010799B"/>
    <w:rsid w:val="00117DB2"/>
    <w:rsid w:val="00123ED2"/>
    <w:rsid w:val="00125BE0"/>
    <w:rsid w:val="00132421"/>
    <w:rsid w:val="00142C13"/>
    <w:rsid w:val="00152776"/>
    <w:rsid w:val="00153222"/>
    <w:rsid w:val="001577D3"/>
    <w:rsid w:val="00164273"/>
    <w:rsid w:val="001733A6"/>
    <w:rsid w:val="001845F1"/>
    <w:rsid w:val="001865A9"/>
    <w:rsid w:val="00187DB2"/>
    <w:rsid w:val="0019429D"/>
    <w:rsid w:val="001B20BB"/>
    <w:rsid w:val="001C4370"/>
    <w:rsid w:val="001D3779"/>
    <w:rsid w:val="001F0469"/>
    <w:rsid w:val="001F64BF"/>
    <w:rsid w:val="00203A98"/>
    <w:rsid w:val="00206E18"/>
    <w:rsid w:val="00206EDD"/>
    <w:rsid w:val="0021247E"/>
    <w:rsid w:val="002146F6"/>
    <w:rsid w:val="0021786E"/>
    <w:rsid w:val="00231C32"/>
    <w:rsid w:val="002375B4"/>
    <w:rsid w:val="00240345"/>
    <w:rsid w:val="002421F0"/>
    <w:rsid w:val="00247274"/>
    <w:rsid w:val="00266966"/>
    <w:rsid w:val="00270AE1"/>
    <w:rsid w:val="00285C36"/>
    <w:rsid w:val="00286596"/>
    <w:rsid w:val="00294C0C"/>
    <w:rsid w:val="002A0934"/>
    <w:rsid w:val="002B1013"/>
    <w:rsid w:val="002C4461"/>
    <w:rsid w:val="002D03E5"/>
    <w:rsid w:val="002E165B"/>
    <w:rsid w:val="002E3F1D"/>
    <w:rsid w:val="002F31D0"/>
    <w:rsid w:val="00300359"/>
    <w:rsid w:val="003036F4"/>
    <w:rsid w:val="003055C8"/>
    <w:rsid w:val="0031773E"/>
    <w:rsid w:val="00333871"/>
    <w:rsid w:val="0034070B"/>
    <w:rsid w:val="00347716"/>
    <w:rsid w:val="003506E1"/>
    <w:rsid w:val="00350B1D"/>
    <w:rsid w:val="00357D0D"/>
    <w:rsid w:val="003727E3"/>
    <w:rsid w:val="003743F9"/>
    <w:rsid w:val="00385A93"/>
    <w:rsid w:val="003910F1"/>
    <w:rsid w:val="003D7499"/>
    <w:rsid w:val="003D7FD9"/>
    <w:rsid w:val="003E0362"/>
    <w:rsid w:val="003E42FC"/>
    <w:rsid w:val="003E5991"/>
    <w:rsid w:val="003F344A"/>
    <w:rsid w:val="00403FF0"/>
    <w:rsid w:val="00411BB7"/>
    <w:rsid w:val="0041754A"/>
    <w:rsid w:val="0042046D"/>
    <w:rsid w:val="0042116E"/>
    <w:rsid w:val="00425AEF"/>
    <w:rsid w:val="00426518"/>
    <w:rsid w:val="00427B06"/>
    <w:rsid w:val="00441F59"/>
    <w:rsid w:val="00444E07"/>
    <w:rsid w:val="00444FA9"/>
    <w:rsid w:val="00473E9C"/>
    <w:rsid w:val="00480099"/>
    <w:rsid w:val="004825B1"/>
    <w:rsid w:val="004941A2"/>
    <w:rsid w:val="00497858"/>
    <w:rsid w:val="004A3ED5"/>
    <w:rsid w:val="004A729A"/>
    <w:rsid w:val="004B350A"/>
    <w:rsid w:val="004B4FEA"/>
    <w:rsid w:val="004C0ADA"/>
    <w:rsid w:val="004C433E"/>
    <w:rsid w:val="004C4512"/>
    <w:rsid w:val="004C4F36"/>
    <w:rsid w:val="004C6020"/>
    <w:rsid w:val="004D3D85"/>
    <w:rsid w:val="004E2BD8"/>
    <w:rsid w:val="004F0F1F"/>
    <w:rsid w:val="005022AA"/>
    <w:rsid w:val="00504845"/>
    <w:rsid w:val="0050757F"/>
    <w:rsid w:val="0051266E"/>
    <w:rsid w:val="00516AD2"/>
    <w:rsid w:val="00545DAE"/>
    <w:rsid w:val="005700FB"/>
    <w:rsid w:val="00571B83"/>
    <w:rsid w:val="00575A00"/>
    <w:rsid w:val="00586417"/>
    <w:rsid w:val="0058673C"/>
    <w:rsid w:val="005A1555"/>
    <w:rsid w:val="005A7972"/>
    <w:rsid w:val="005B17E7"/>
    <w:rsid w:val="005B2643"/>
    <w:rsid w:val="005D17FD"/>
    <w:rsid w:val="005D69AE"/>
    <w:rsid w:val="005F0D55"/>
    <w:rsid w:val="005F183E"/>
    <w:rsid w:val="00600DDA"/>
    <w:rsid w:val="00603A30"/>
    <w:rsid w:val="00604211"/>
    <w:rsid w:val="00613498"/>
    <w:rsid w:val="00617B94"/>
    <w:rsid w:val="00620BED"/>
    <w:rsid w:val="006216B5"/>
    <w:rsid w:val="006415B4"/>
    <w:rsid w:val="00644E3D"/>
    <w:rsid w:val="00651B9E"/>
    <w:rsid w:val="00652019"/>
    <w:rsid w:val="00657EC9"/>
    <w:rsid w:val="00661BE2"/>
    <w:rsid w:val="00665633"/>
    <w:rsid w:val="00674C86"/>
    <w:rsid w:val="0068015E"/>
    <w:rsid w:val="006861AB"/>
    <w:rsid w:val="00686B89"/>
    <w:rsid w:val="0069420F"/>
    <w:rsid w:val="006943A5"/>
    <w:rsid w:val="006A2FC5"/>
    <w:rsid w:val="006A7D75"/>
    <w:rsid w:val="006B0A70"/>
    <w:rsid w:val="006B606A"/>
    <w:rsid w:val="006C33AF"/>
    <w:rsid w:val="006D16EF"/>
    <w:rsid w:val="006D5D22"/>
    <w:rsid w:val="006E0324"/>
    <w:rsid w:val="006E4A76"/>
    <w:rsid w:val="006F1DBD"/>
    <w:rsid w:val="006F524D"/>
    <w:rsid w:val="00700556"/>
    <w:rsid w:val="0070589A"/>
    <w:rsid w:val="007167DD"/>
    <w:rsid w:val="007207EB"/>
    <w:rsid w:val="007241FB"/>
    <w:rsid w:val="0072478B"/>
    <w:rsid w:val="00730706"/>
    <w:rsid w:val="0073414D"/>
    <w:rsid w:val="007475A1"/>
    <w:rsid w:val="0075235E"/>
    <w:rsid w:val="007528A5"/>
    <w:rsid w:val="007732CC"/>
    <w:rsid w:val="00774079"/>
    <w:rsid w:val="0077752B"/>
    <w:rsid w:val="00792804"/>
    <w:rsid w:val="00793D6F"/>
    <w:rsid w:val="00794090"/>
    <w:rsid w:val="007A44F8"/>
    <w:rsid w:val="007A59B1"/>
    <w:rsid w:val="007C5480"/>
    <w:rsid w:val="007D21BF"/>
    <w:rsid w:val="007D4731"/>
    <w:rsid w:val="007F020B"/>
    <w:rsid w:val="007F3C12"/>
    <w:rsid w:val="007F5205"/>
    <w:rsid w:val="0080486B"/>
    <w:rsid w:val="008215E7"/>
    <w:rsid w:val="00830FC6"/>
    <w:rsid w:val="008439B9"/>
    <w:rsid w:val="00845773"/>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2441"/>
    <w:rsid w:val="00932B5D"/>
    <w:rsid w:val="0093373C"/>
    <w:rsid w:val="00961620"/>
    <w:rsid w:val="009734B6"/>
    <w:rsid w:val="009746AE"/>
    <w:rsid w:val="0098096F"/>
    <w:rsid w:val="0098437A"/>
    <w:rsid w:val="00986C92"/>
    <w:rsid w:val="00993C47"/>
    <w:rsid w:val="009972BC"/>
    <w:rsid w:val="009B1878"/>
    <w:rsid w:val="009B1AAC"/>
    <w:rsid w:val="009B4B16"/>
    <w:rsid w:val="009E54A1"/>
    <w:rsid w:val="009F4E25"/>
    <w:rsid w:val="009F5B1F"/>
    <w:rsid w:val="00A17CC1"/>
    <w:rsid w:val="00A22067"/>
    <w:rsid w:val="00A225A9"/>
    <w:rsid w:val="00A23C9E"/>
    <w:rsid w:val="00A3308E"/>
    <w:rsid w:val="00A35DFD"/>
    <w:rsid w:val="00A36E00"/>
    <w:rsid w:val="00A37872"/>
    <w:rsid w:val="00A702DF"/>
    <w:rsid w:val="00A721AE"/>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129E"/>
    <w:rsid w:val="00B037A2"/>
    <w:rsid w:val="00B31870"/>
    <w:rsid w:val="00B320B8"/>
    <w:rsid w:val="00B35EE2"/>
    <w:rsid w:val="00B36DEF"/>
    <w:rsid w:val="00B414D3"/>
    <w:rsid w:val="00B57131"/>
    <w:rsid w:val="00B62F2C"/>
    <w:rsid w:val="00B727C9"/>
    <w:rsid w:val="00B735C8"/>
    <w:rsid w:val="00B76A63"/>
    <w:rsid w:val="00B91189"/>
    <w:rsid w:val="00B912E1"/>
    <w:rsid w:val="00B938BD"/>
    <w:rsid w:val="00BA6350"/>
    <w:rsid w:val="00BB4E29"/>
    <w:rsid w:val="00BB74C9"/>
    <w:rsid w:val="00BC3AB6"/>
    <w:rsid w:val="00BD19E8"/>
    <w:rsid w:val="00BD4273"/>
    <w:rsid w:val="00BE64DE"/>
    <w:rsid w:val="00C21048"/>
    <w:rsid w:val="00C31ED8"/>
    <w:rsid w:val="00C3408F"/>
    <w:rsid w:val="00C432E4"/>
    <w:rsid w:val="00C70C26"/>
    <w:rsid w:val="00C72001"/>
    <w:rsid w:val="00C772B7"/>
    <w:rsid w:val="00C80347"/>
    <w:rsid w:val="00C9389D"/>
    <w:rsid w:val="00CB24D2"/>
    <w:rsid w:val="00CB7C1A"/>
    <w:rsid w:val="00CC47A4"/>
    <w:rsid w:val="00CC5E08"/>
    <w:rsid w:val="00CE14FD"/>
    <w:rsid w:val="00CF6860"/>
    <w:rsid w:val="00D02AC6"/>
    <w:rsid w:val="00D03F0C"/>
    <w:rsid w:val="00D04312"/>
    <w:rsid w:val="00D05490"/>
    <w:rsid w:val="00D16A7F"/>
    <w:rsid w:val="00D16AD2"/>
    <w:rsid w:val="00D22596"/>
    <w:rsid w:val="00D22691"/>
    <w:rsid w:val="00D22D75"/>
    <w:rsid w:val="00D24C3D"/>
    <w:rsid w:val="00D46CB1"/>
    <w:rsid w:val="00D617D5"/>
    <w:rsid w:val="00D723F0"/>
    <w:rsid w:val="00D8133F"/>
    <w:rsid w:val="00D861EE"/>
    <w:rsid w:val="00D95B05"/>
    <w:rsid w:val="00D97E2D"/>
    <w:rsid w:val="00DA103D"/>
    <w:rsid w:val="00DA45D3"/>
    <w:rsid w:val="00DA4772"/>
    <w:rsid w:val="00DA7B44"/>
    <w:rsid w:val="00DB2667"/>
    <w:rsid w:val="00DB67B7"/>
    <w:rsid w:val="00DC0684"/>
    <w:rsid w:val="00DC15A9"/>
    <w:rsid w:val="00DC40AA"/>
    <w:rsid w:val="00DD1750"/>
    <w:rsid w:val="00E349AA"/>
    <w:rsid w:val="00E41390"/>
    <w:rsid w:val="00E41CA0"/>
    <w:rsid w:val="00E4366B"/>
    <w:rsid w:val="00E50A4A"/>
    <w:rsid w:val="00E606DE"/>
    <w:rsid w:val="00E60733"/>
    <w:rsid w:val="00E644FE"/>
    <w:rsid w:val="00E72733"/>
    <w:rsid w:val="00E742FA"/>
    <w:rsid w:val="00E76816"/>
    <w:rsid w:val="00E83DBF"/>
    <w:rsid w:val="00E858B2"/>
    <w:rsid w:val="00E87C13"/>
    <w:rsid w:val="00E94CD9"/>
    <w:rsid w:val="00EA1A76"/>
    <w:rsid w:val="00EA290B"/>
    <w:rsid w:val="00EC45F0"/>
    <w:rsid w:val="00EE0E90"/>
    <w:rsid w:val="00EF3BCA"/>
    <w:rsid w:val="00EF729B"/>
    <w:rsid w:val="00F01B0D"/>
    <w:rsid w:val="00F1238F"/>
    <w:rsid w:val="00F16485"/>
    <w:rsid w:val="00F228ED"/>
    <w:rsid w:val="00F26E31"/>
    <w:rsid w:val="00F27C6C"/>
    <w:rsid w:val="00F34A8D"/>
    <w:rsid w:val="00F50219"/>
    <w:rsid w:val="00F50D25"/>
    <w:rsid w:val="00F535D8"/>
    <w:rsid w:val="00F61155"/>
    <w:rsid w:val="00F708E3"/>
    <w:rsid w:val="00F76561"/>
    <w:rsid w:val="00F84736"/>
    <w:rsid w:val="00F92733"/>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BCE574"/>
  <w15:docId w15:val="{D137B3F6-644A-43C3-822F-51F16A85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DC0684"/>
    <w:pPr>
      <w:ind w:left="720"/>
      <w:contextualSpacing/>
    </w:pPr>
  </w:style>
  <w:style w:type="character" w:styleId="CommentReference">
    <w:name w:val="annotation reference"/>
    <w:basedOn w:val="DefaultParagraphFont"/>
    <w:semiHidden/>
    <w:unhideWhenUsed/>
    <w:rsid w:val="00350B1D"/>
    <w:rPr>
      <w:sz w:val="16"/>
      <w:szCs w:val="16"/>
    </w:rPr>
  </w:style>
  <w:style w:type="paragraph" w:styleId="CommentText">
    <w:name w:val="annotation text"/>
    <w:basedOn w:val="Normal"/>
    <w:link w:val="CommentTextChar"/>
    <w:semiHidden/>
    <w:unhideWhenUsed/>
    <w:rsid w:val="00350B1D"/>
    <w:rPr>
      <w:sz w:val="20"/>
      <w:szCs w:val="20"/>
    </w:rPr>
  </w:style>
  <w:style w:type="character" w:customStyle="1" w:styleId="CommentTextChar">
    <w:name w:val="Comment Text Char"/>
    <w:basedOn w:val="DefaultParagraphFont"/>
    <w:link w:val="CommentText"/>
    <w:semiHidden/>
    <w:rsid w:val="00350B1D"/>
  </w:style>
  <w:style w:type="paragraph" w:styleId="CommentSubject">
    <w:name w:val="annotation subject"/>
    <w:basedOn w:val="CommentText"/>
    <w:next w:val="CommentText"/>
    <w:link w:val="CommentSubjectChar"/>
    <w:semiHidden/>
    <w:unhideWhenUsed/>
    <w:rsid w:val="00350B1D"/>
    <w:rPr>
      <w:b/>
      <w:bCs/>
    </w:rPr>
  </w:style>
  <w:style w:type="character" w:customStyle="1" w:styleId="CommentSubjectChar">
    <w:name w:val="Comment Subject Char"/>
    <w:basedOn w:val="CommentTextChar"/>
    <w:link w:val="CommentSubject"/>
    <w:semiHidden/>
    <w:rsid w:val="00350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general/rural-health-care-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