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95C072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2A7912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785B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5D675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529879" w14:textId="232A5F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6B03D4F" w14:textId="7ED449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2CFA5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8D5C3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418483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296EE00" w14:textId="0FB0BA1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F3092">
              <w:rPr>
                <w:b/>
                <w:bCs/>
                <w:sz w:val="26"/>
                <w:szCs w:val="26"/>
              </w:rPr>
              <w:t xml:space="preserve">ADOPTS ORDER REQUIRING </w:t>
            </w:r>
            <w:r w:rsidR="00E7574C">
              <w:rPr>
                <w:b/>
                <w:bCs/>
                <w:sz w:val="26"/>
                <w:szCs w:val="26"/>
              </w:rPr>
              <w:t xml:space="preserve">AUREON NETWORK SERVICES TO </w:t>
            </w:r>
            <w:r w:rsidR="009C3238">
              <w:rPr>
                <w:b/>
                <w:bCs/>
                <w:sz w:val="26"/>
                <w:szCs w:val="26"/>
              </w:rPr>
              <w:t xml:space="preserve">SUBMIT </w:t>
            </w:r>
            <w:r w:rsidR="00E7574C">
              <w:rPr>
                <w:b/>
                <w:bCs/>
                <w:sz w:val="26"/>
                <w:szCs w:val="26"/>
              </w:rPr>
              <w:t xml:space="preserve">DATA NEEDED </w:t>
            </w:r>
            <w:r w:rsidR="004F3092">
              <w:rPr>
                <w:b/>
                <w:bCs/>
                <w:sz w:val="26"/>
                <w:szCs w:val="26"/>
              </w:rPr>
              <w:t>TO REFUND C</w:t>
            </w:r>
            <w:r w:rsidR="006F7F0F">
              <w:rPr>
                <w:b/>
                <w:bCs/>
                <w:sz w:val="26"/>
                <w:szCs w:val="26"/>
              </w:rPr>
              <w:t>USTOMER</w:t>
            </w:r>
            <w:r w:rsidR="004F3092">
              <w:rPr>
                <w:b/>
                <w:bCs/>
                <w:sz w:val="26"/>
                <w:szCs w:val="26"/>
              </w:rPr>
              <w:t xml:space="preserve">S </w:t>
            </w:r>
            <w:r w:rsidR="00E7574C">
              <w:rPr>
                <w:b/>
                <w:bCs/>
                <w:sz w:val="26"/>
                <w:szCs w:val="26"/>
              </w:rPr>
              <w:t>FOR ILLEGAL RATE</w:t>
            </w:r>
            <w:r w:rsidR="004F3092">
              <w:rPr>
                <w:b/>
                <w:bCs/>
                <w:sz w:val="26"/>
                <w:szCs w:val="26"/>
              </w:rPr>
              <w:t xml:space="preserve"> CHARGES</w:t>
            </w:r>
          </w:p>
          <w:p w:rsidR="00CC5E08" w:rsidRPr="008A3940" w:rsidP="00040127" w14:paraId="13353A30" w14:textId="6F4B678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Order Reinforces Commission’s Authority to Ensure Providers Are Not Charging Illegal Tariffed Rates</w:t>
            </w:r>
          </w:p>
          <w:p w:rsidR="00F61155" w:rsidRPr="006B0A70" w:rsidP="00BB4E29" w14:paraId="7C06022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0D8D6D49" w14:textId="0F81210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A75FC">
              <w:rPr>
                <w:sz w:val="22"/>
                <w:szCs w:val="22"/>
              </w:rPr>
              <w:t>February 18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9A75FC">
              <w:rPr>
                <w:sz w:val="22"/>
                <w:szCs w:val="22"/>
              </w:rPr>
              <w:t xml:space="preserve">approved an </w:t>
            </w:r>
            <w:r w:rsidR="00087FF6">
              <w:rPr>
                <w:sz w:val="22"/>
                <w:szCs w:val="22"/>
              </w:rPr>
              <w:t xml:space="preserve">Order </w:t>
            </w:r>
            <w:r w:rsidR="00982B44">
              <w:rPr>
                <w:sz w:val="22"/>
                <w:szCs w:val="22"/>
              </w:rPr>
              <w:t xml:space="preserve">requiring </w:t>
            </w:r>
            <w:r w:rsidR="00982B44">
              <w:rPr>
                <w:sz w:val="22"/>
                <w:szCs w:val="22"/>
              </w:rPr>
              <w:t>Aureon</w:t>
            </w:r>
            <w:r w:rsidR="00982B44">
              <w:rPr>
                <w:sz w:val="22"/>
                <w:szCs w:val="22"/>
              </w:rPr>
              <w:t xml:space="preserve"> Network Services to provide the</w:t>
            </w:r>
            <w:r w:rsidR="003976DE">
              <w:rPr>
                <w:sz w:val="22"/>
                <w:szCs w:val="22"/>
              </w:rPr>
              <w:t xml:space="preserve"> </w:t>
            </w:r>
            <w:r w:rsidR="00F37CD7">
              <w:rPr>
                <w:sz w:val="22"/>
                <w:szCs w:val="22"/>
              </w:rPr>
              <w:t xml:space="preserve">data </w:t>
            </w:r>
            <w:r w:rsidR="003976DE">
              <w:rPr>
                <w:sz w:val="22"/>
                <w:szCs w:val="22"/>
              </w:rPr>
              <w:t xml:space="preserve">necessary to </w:t>
            </w:r>
            <w:r w:rsidR="00F37CD7">
              <w:rPr>
                <w:sz w:val="22"/>
                <w:szCs w:val="22"/>
              </w:rPr>
              <w:t xml:space="preserve">determine </w:t>
            </w:r>
            <w:r w:rsidR="003976DE">
              <w:rPr>
                <w:sz w:val="22"/>
                <w:szCs w:val="22"/>
              </w:rPr>
              <w:t>customer</w:t>
            </w:r>
            <w:r w:rsidR="008B2711">
              <w:rPr>
                <w:sz w:val="22"/>
                <w:szCs w:val="22"/>
              </w:rPr>
              <w:t xml:space="preserve"> refunds </w:t>
            </w:r>
            <w:r w:rsidR="003976DE">
              <w:rPr>
                <w:sz w:val="22"/>
                <w:szCs w:val="22"/>
              </w:rPr>
              <w:t xml:space="preserve">for </w:t>
            </w:r>
            <w:r w:rsidR="00087FF6">
              <w:rPr>
                <w:sz w:val="22"/>
                <w:szCs w:val="22"/>
              </w:rPr>
              <w:t xml:space="preserve">unlawful </w:t>
            </w:r>
            <w:r w:rsidR="003976DE">
              <w:rPr>
                <w:sz w:val="22"/>
                <w:szCs w:val="22"/>
              </w:rPr>
              <w:t>rates the company charged for transmitting tele</w:t>
            </w:r>
            <w:r w:rsidR="00087FF6">
              <w:rPr>
                <w:sz w:val="22"/>
                <w:szCs w:val="22"/>
              </w:rPr>
              <w:t>communications</w:t>
            </w:r>
            <w:r w:rsidR="003976DE">
              <w:rPr>
                <w:sz w:val="22"/>
                <w:szCs w:val="22"/>
              </w:rPr>
              <w:t xml:space="preserve"> traffic.  The </w:t>
            </w:r>
            <w:r w:rsidR="006F7F0F">
              <w:rPr>
                <w:sz w:val="22"/>
                <w:szCs w:val="22"/>
              </w:rPr>
              <w:t xml:space="preserve">Order comes after years of </w:t>
            </w:r>
            <w:r w:rsidR="006F7F0F">
              <w:rPr>
                <w:sz w:val="22"/>
                <w:szCs w:val="22"/>
              </w:rPr>
              <w:t>Aureon</w:t>
            </w:r>
            <w:r w:rsidR="006F7F0F">
              <w:rPr>
                <w:sz w:val="22"/>
                <w:szCs w:val="22"/>
              </w:rPr>
              <w:t xml:space="preserve"> setting rates higher than allowed</w:t>
            </w:r>
            <w:r w:rsidR="00615F2C">
              <w:rPr>
                <w:sz w:val="22"/>
                <w:szCs w:val="22"/>
              </w:rPr>
              <w:t>, or otherwise impermissible</w:t>
            </w:r>
            <w:r w:rsidR="000C364E">
              <w:rPr>
                <w:sz w:val="22"/>
                <w:szCs w:val="22"/>
              </w:rPr>
              <w:t>,</w:t>
            </w:r>
            <w:r w:rsidR="006F7F0F">
              <w:rPr>
                <w:sz w:val="22"/>
                <w:szCs w:val="22"/>
              </w:rPr>
              <w:t xml:space="preserve"> under Commission rules.  The </w:t>
            </w:r>
            <w:r w:rsidR="003976DE">
              <w:rPr>
                <w:sz w:val="22"/>
                <w:szCs w:val="22"/>
              </w:rPr>
              <w:t xml:space="preserve">Order directs </w:t>
            </w:r>
            <w:r w:rsidR="003976DE">
              <w:rPr>
                <w:sz w:val="22"/>
                <w:szCs w:val="22"/>
              </w:rPr>
              <w:t>Aureon</w:t>
            </w:r>
            <w:r w:rsidR="003976DE">
              <w:rPr>
                <w:sz w:val="22"/>
                <w:szCs w:val="22"/>
              </w:rPr>
              <w:t xml:space="preserve"> to submit data that </w:t>
            </w:r>
            <w:r w:rsidR="006F7F0F">
              <w:rPr>
                <w:sz w:val="22"/>
                <w:szCs w:val="22"/>
              </w:rPr>
              <w:t xml:space="preserve">will </w:t>
            </w:r>
            <w:r w:rsidR="003976DE">
              <w:rPr>
                <w:sz w:val="22"/>
                <w:szCs w:val="22"/>
              </w:rPr>
              <w:t xml:space="preserve">enable the Wireline Competition Bureau to calculate </w:t>
            </w:r>
            <w:r w:rsidR="00087FF6">
              <w:rPr>
                <w:sz w:val="22"/>
                <w:szCs w:val="22"/>
              </w:rPr>
              <w:t xml:space="preserve">the </w:t>
            </w:r>
            <w:r w:rsidR="003976DE">
              <w:rPr>
                <w:sz w:val="22"/>
                <w:szCs w:val="22"/>
              </w:rPr>
              <w:t xml:space="preserve">refunds </w:t>
            </w:r>
            <w:r w:rsidR="006F7F0F">
              <w:rPr>
                <w:sz w:val="22"/>
                <w:szCs w:val="22"/>
              </w:rPr>
              <w:t xml:space="preserve">that </w:t>
            </w:r>
            <w:r w:rsidR="003976DE">
              <w:rPr>
                <w:sz w:val="22"/>
                <w:szCs w:val="22"/>
              </w:rPr>
              <w:t>Aureon</w:t>
            </w:r>
            <w:r w:rsidR="003976DE">
              <w:rPr>
                <w:sz w:val="22"/>
                <w:szCs w:val="22"/>
              </w:rPr>
              <w:t xml:space="preserve"> owes its </w:t>
            </w:r>
            <w:r w:rsidR="009C3238">
              <w:rPr>
                <w:sz w:val="22"/>
                <w:szCs w:val="22"/>
              </w:rPr>
              <w:t xml:space="preserve">business </w:t>
            </w:r>
            <w:r w:rsidR="003976DE">
              <w:rPr>
                <w:sz w:val="22"/>
                <w:szCs w:val="22"/>
              </w:rPr>
              <w:t xml:space="preserve">customers.  </w:t>
            </w:r>
          </w:p>
          <w:p w:rsidR="00C979E8" w:rsidRPr="00C979E8" w:rsidP="00C979E8" w14:paraId="222D4B56" w14:textId="77777777">
            <w:pPr>
              <w:rPr>
                <w:sz w:val="22"/>
                <w:szCs w:val="22"/>
              </w:rPr>
            </w:pPr>
          </w:p>
          <w:p w:rsidR="00F821C4" w:rsidP="00F35684" w14:paraId="6ADA43FD" w14:textId="72E3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2018 and</w:t>
            </w:r>
            <w:r>
              <w:rPr>
                <w:sz w:val="22"/>
                <w:szCs w:val="22"/>
              </w:rPr>
              <w:t xml:space="preserve"> 2019, </w:t>
            </w:r>
            <w:r>
              <w:rPr>
                <w:sz w:val="22"/>
                <w:szCs w:val="22"/>
              </w:rPr>
              <w:t>Aureon</w:t>
            </w:r>
            <w:r>
              <w:rPr>
                <w:sz w:val="22"/>
                <w:szCs w:val="22"/>
              </w:rPr>
              <w:t xml:space="preserve"> submitted a series of tariff</w:t>
            </w:r>
            <w:r w:rsidR="00381640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rates that the </w:t>
            </w:r>
            <w:r>
              <w:rPr>
                <w:sz w:val="22"/>
                <w:szCs w:val="22"/>
              </w:rPr>
              <w:t xml:space="preserve">Commission </w:t>
            </w:r>
            <w:r>
              <w:rPr>
                <w:sz w:val="22"/>
                <w:szCs w:val="22"/>
              </w:rPr>
              <w:t>rejected because they set a</w:t>
            </w:r>
            <w:r w:rsidR="00E51675">
              <w:rPr>
                <w:sz w:val="22"/>
                <w:szCs w:val="22"/>
              </w:rPr>
              <w:t xml:space="preserve"> rate </w:t>
            </w:r>
            <w:r w:rsidR="00C654BB">
              <w:rPr>
                <w:sz w:val="22"/>
                <w:szCs w:val="22"/>
              </w:rPr>
              <w:t xml:space="preserve">not allowable </w:t>
            </w:r>
            <w:r>
              <w:rPr>
                <w:sz w:val="22"/>
                <w:szCs w:val="22"/>
              </w:rPr>
              <w:t xml:space="preserve">under Commission rules.  The company finally submitted a rate that complied with </w:t>
            </w:r>
            <w:r w:rsidR="00E51675">
              <w:rPr>
                <w:sz w:val="22"/>
                <w:szCs w:val="22"/>
              </w:rPr>
              <w:t xml:space="preserve">Commission </w:t>
            </w:r>
            <w:r>
              <w:rPr>
                <w:sz w:val="22"/>
                <w:szCs w:val="22"/>
              </w:rPr>
              <w:t xml:space="preserve">rules </w:t>
            </w:r>
            <w:r>
              <w:rPr>
                <w:sz w:val="22"/>
                <w:szCs w:val="22"/>
              </w:rPr>
              <w:t>and became effective on October 15, 2019</w:t>
            </w:r>
            <w:r>
              <w:rPr>
                <w:sz w:val="22"/>
                <w:szCs w:val="22"/>
              </w:rPr>
              <w:t xml:space="preserve">, but it has </w:t>
            </w:r>
            <w:r w:rsidR="00E05146">
              <w:rPr>
                <w:sz w:val="22"/>
                <w:szCs w:val="22"/>
              </w:rPr>
              <w:t xml:space="preserve">failed </w:t>
            </w:r>
            <w:r>
              <w:rPr>
                <w:sz w:val="22"/>
                <w:szCs w:val="22"/>
              </w:rPr>
              <w:t xml:space="preserve">to refund customers that were </w:t>
            </w:r>
            <w:r w:rsidR="00EB587F">
              <w:rPr>
                <w:sz w:val="22"/>
                <w:szCs w:val="22"/>
              </w:rPr>
              <w:t xml:space="preserve">charged impermissible rates </w:t>
            </w:r>
            <w:r>
              <w:rPr>
                <w:sz w:val="22"/>
                <w:szCs w:val="22"/>
              </w:rPr>
              <w:t xml:space="preserve">between March 1, 2018 and October 14, 2019.  </w:t>
            </w:r>
            <w:r w:rsidR="006F7F0F">
              <w:rPr>
                <w:sz w:val="22"/>
                <w:szCs w:val="22"/>
              </w:rPr>
              <w:t xml:space="preserve">Specifically, the Commission found that </w:t>
            </w:r>
            <w:r w:rsidRPr="00F821C4">
              <w:rPr>
                <w:sz w:val="22"/>
                <w:szCs w:val="22"/>
              </w:rPr>
              <w:t>Aureon</w:t>
            </w:r>
            <w:r w:rsidRPr="00F821C4">
              <w:rPr>
                <w:sz w:val="22"/>
                <w:szCs w:val="22"/>
              </w:rPr>
              <w:t xml:space="preserve"> </w:t>
            </w:r>
            <w:r w:rsidR="006F7F0F">
              <w:rPr>
                <w:sz w:val="22"/>
                <w:szCs w:val="22"/>
              </w:rPr>
              <w:t xml:space="preserve">did </w:t>
            </w:r>
            <w:r w:rsidRPr="00F821C4">
              <w:rPr>
                <w:sz w:val="22"/>
                <w:szCs w:val="22"/>
              </w:rPr>
              <w:t xml:space="preserve">not </w:t>
            </w:r>
            <w:r w:rsidR="006F7F0F">
              <w:rPr>
                <w:sz w:val="22"/>
                <w:szCs w:val="22"/>
              </w:rPr>
              <w:t xml:space="preserve">take </w:t>
            </w:r>
            <w:r w:rsidRPr="00F821C4">
              <w:rPr>
                <w:sz w:val="22"/>
                <w:szCs w:val="22"/>
              </w:rPr>
              <w:t xml:space="preserve">steps to refund its customers </w:t>
            </w:r>
            <w:r w:rsidR="006F7F0F">
              <w:rPr>
                <w:sz w:val="22"/>
                <w:szCs w:val="22"/>
              </w:rPr>
              <w:t>nor did it submit</w:t>
            </w:r>
            <w:r w:rsidRPr="00F821C4">
              <w:rPr>
                <w:sz w:val="22"/>
                <w:szCs w:val="22"/>
              </w:rPr>
              <w:t xml:space="preserve"> a refund plan detailing how it would do so</w:t>
            </w:r>
            <w:r>
              <w:rPr>
                <w:sz w:val="22"/>
                <w:szCs w:val="22"/>
              </w:rPr>
              <w:t xml:space="preserve">.  </w:t>
            </w:r>
            <w:r w:rsidR="006F7F0F">
              <w:rPr>
                <w:sz w:val="22"/>
                <w:szCs w:val="22"/>
              </w:rPr>
              <w:t xml:space="preserve">The Order adopted today would remedy this </w:t>
            </w:r>
            <w:r w:rsidR="00925F4F">
              <w:rPr>
                <w:sz w:val="22"/>
                <w:szCs w:val="22"/>
              </w:rPr>
              <w:t xml:space="preserve">failure </w:t>
            </w:r>
            <w:r w:rsidR="006F7F0F">
              <w:rPr>
                <w:sz w:val="22"/>
                <w:szCs w:val="22"/>
              </w:rPr>
              <w:t xml:space="preserve">by requiring </w:t>
            </w:r>
            <w:r w:rsidR="00E51675">
              <w:rPr>
                <w:sz w:val="22"/>
                <w:szCs w:val="22"/>
              </w:rPr>
              <w:t>Aureon</w:t>
            </w:r>
            <w:r w:rsidR="00E51675">
              <w:rPr>
                <w:sz w:val="22"/>
                <w:szCs w:val="22"/>
              </w:rPr>
              <w:t xml:space="preserve"> to file </w:t>
            </w:r>
            <w:r w:rsidR="006F7F0F">
              <w:rPr>
                <w:sz w:val="22"/>
                <w:szCs w:val="22"/>
              </w:rPr>
              <w:t>the necessary data</w:t>
            </w:r>
            <w:r w:rsidR="00E51675">
              <w:rPr>
                <w:sz w:val="22"/>
                <w:szCs w:val="22"/>
              </w:rPr>
              <w:t xml:space="preserve"> </w:t>
            </w:r>
            <w:r w:rsidR="006F7F0F">
              <w:rPr>
                <w:sz w:val="22"/>
                <w:szCs w:val="22"/>
              </w:rPr>
              <w:t xml:space="preserve">so refunds can be calculated.  </w:t>
            </w:r>
          </w:p>
          <w:p w:rsidR="00BD19E8" w:rsidP="002E165B" w14:paraId="7EC0DC43" w14:textId="22472F7D">
            <w:pPr>
              <w:rPr>
                <w:sz w:val="22"/>
                <w:szCs w:val="22"/>
              </w:rPr>
            </w:pPr>
          </w:p>
          <w:p w:rsidR="00AA01AC" w:rsidRPr="00AA01AC" w:rsidP="00AA01AC" w14:paraId="75B1C42D" w14:textId="597704DC">
            <w:pPr>
              <w:rPr>
                <w:sz w:val="22"/>
                <w:szCs w:val="22"/>
              </w:rPr>
            </w:pPr>
            <w:r w:rsidRPr="00AA01AC">
              <w:rPr>
                <w:sz w:val="22"/>
                <w:szCs w:val="22"/>
              </w:rPr>
              <w:t>Action by the Commission February 18, 2022 by Order (FCC 22-</w:t>
            </w:r>
            <w:r>
              <w:rPr>
                <w:sz w:val="22"/>
                <w:szCs w:val="22"/>
              </w:rPr>
              <w:t>14</w:t>
            </w:r>
            <w:r w:rsidRPr="00AA01AC">
              <w:rPr>
                <w:sz w:val="22"/>
                <w:szCs w:val="22"/>
              </w:rPr>
              <w:t>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</w:t>
            </w:r>
            <w:r w:rsidRPr="00AA01AC">
              <w:rPr>
                <w:sz w:val="22"/>
                <w:szCs w:val="22"/>
              </w:rPr>
              <w:t>issuing</w:t>
            </w:r>
            <w:r>
              <w:rPr>
                <w:sz w:val="22"/>
                <w:szCs w:val="22"/>
              </w:rPr>
              <w:t xml:space="preserve"> a</w:t>
            </w:r>
            <w:r w:rsidRPr="00AA01AC">
              <w:rPr>
                <w:sz w:val="22"/>
                <w:szCs w:val="22"/>
              </w:rPr>
              <w:t xml:space="preserve"> separate statements.</w:t>
            </w:r>
          </w:p>
          <w:p w:rsidR="00AA01AC" w:rsidRPr="00AA01AC" w:rsidP="00AA01AC" w14:paraId="3FBFF64C" w14:textId="77777777">
            <w:pPr>
              <w:rPr>
                <w:sz w:val="22"/>
                <w:szCs w:val="22"/>
              </w:rPr>
            </w:pPr>
          </w:p>
          <w:p w:rsidR="00AA01AC" w:rsidP="00AA01AC" w14:paraId="1FF59E5C" w14:textId="6DA2D5EA">
            <w:pPr>
              <w:rPr>
                <w:sz w:val="22"/>
                <w:szCs w:val="22"/>
              </w:rPr>
            </w:pPr>
            <w:r w:rsidRPr="00AA01AC">
              <w:rPr>
                <w:sz w:val="22"/>
                <w:szCs w:val="22"/>
              </w:rPr>
              <w:t>WC Docket No. 18-60</w:t>
            </w:r>
          </w:p>
          <w:p w:rsidR="00AA01AC" w:rsidRPr="002E165B" w:rsidP="00AA01AC" w14:paraId="1AF5511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7CEF71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9E9236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0063F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08A98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8BCAC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2"/>
    <w:rsid w:val="00010221"/>
    <w:rsid w:val="0002500C"/>
    <w:rsid w:val="000311FC"/>
    <w:rsid w:val="00040127"/>
    <w:rsid w:val="00064020"/>
    <w:rsid w:val="00065E2D"/>
    <w:rsid w:val="00081232"/>
    <w:rsid w:val="00087FF6"/>
    <w:rsid w:val="00091E65"/>
    <w:rsid w:val="00096D4A"/>
    <w:rsid w:val="000A38EA"/>
    <w:rsid w:val="000C1E47"/>
    <w:rsid w:val="000C26F3"/>
    <w:rsid w:val="000C364E"/>
    <w:rsid w:val="000E049E"/>
    <w:rsid w:val="000E4344"/>
    <w:rsid w:val="000F1309"/>
    <w:rsid w:val="0010799B"/>
    <w:rsid w:val="00115504"/>
    <w:rsid w:val="00117DB2"/>
    <w:rsid w:val="00123ED2"/>
    <w:rsid w:val="00124E1E"/>
    <w:rsid w:val="00125BE0"/>
    <w:rsid w:val="00127423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D50C3"/>
    <w:rsid w:val="002E165B"/>
    <w:rsid w:val="002E3F1D"/>
    <w:rsid w:val="002E775F"/>
    <w:rsid w:val="002F31D0"/>
    <w:rsid w:val="002F6FC1"/>
    <w:rsid w:val="00300359"/>
    <w:rsid w:val="0031773E"/>
    <w:rsid w:val="00333871"/>
    <w:rsid w:val="00347716"/>
    <w:rsid w:val="003506E1"/>
    <w:rsid w:val="003727E3"/>
    <w:rsid w:val="00381640"/>
    <w:rsid w:val="00385A93"/>
    <w:rsid w:val="003910F1"/>
    <w:rsid w:val="00393660"/>
    <w:rsid w:val="00395FAA"/>
    <w:rsid w:val="003976DE"/>
    <w:rsid w:val="003D7499"/>
    <w:rsid w:val="003E42FC"/>
    <w:rsid w:val="003E5991"/>
    <w:rsid w:val="003F344A"/>
    <w:rsid w:val="00403FF0"/>
    <w:rsid w:val="00405444"/>
    <w:rsid w:val="0042046D"/>
    <w:rsid w:val="0042116E"/>
    <w:rsid w:val="00425AEF"/>
    <w:rsid w:val="00426518"/>
    <w:rsid w:val="00427B06"/>
    <w:rsid w:val="0043330B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3092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97260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5F2C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0CC2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F0F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615F"/>
    <w:rsid w:val="007E0DFD"/>
    <w:rsid w:val="007F3C12"/>
    <w:rsid w:val="007F3E04"/>
    <w:rsid w:val="007F5205"/>
    <w:rsid w:val="0080486B"/>
    <w:rsid w:val="008215E7"/>
    <w:rsid w:val="008268BD"/>
    <w:rsid w:val="00830FC6"/>
    <w:rsid w:val="00850E26"/>
    <w:rsid w:val="00865EAA"/>
    <w:rsid w:val="00866F06"/>
    <w:rsid w:val="008728F5"/>
    <w:rsid w:val="008824C2"/>
    <w:rsid w:val="00887B0D"/>
    <w:rsid w:val="008960E4"/>
    <w:rsid w:val="008A0BA1"/>
    <w:rsid w:val="008A3940"/>
    <w:rsid w:val="008B13C9"/>
    <w:rsid w:val="008B271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5495"/>
    <w:rsid w:val="00925F4F"/>
    <w:rsid w:val="0093373C"/>
    <w:rsid w:val="00937259"/>
    <w:rsid w:val="00961620"/>
    <w:rsid w:val="009734B6"/>
    <w:rsid w:val="0098096F"/>
    <w:rsid w:val="00982B44"/>
    <w:rsid w:val="0098437A"/>
    <w:rsid w:val="00986C92"/>
    <w:rsid w:val="00993C47"/>
    <w:rsid w:val="009972BC"/>
    <w:rsid w:val="009A75FC"/>
    <w:rsid w:val="009B4B16"/>
    <w:rsid w:val="009C3238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01AC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54BB"/>
    <w:rsid w:val="00C70C26"/>
    <w:rsid w:val="00C72001"/>
    <w:rsid w:val="00C75326"/>
    <w:rsid w:val="00C772B7"/>
    <w:rsid w:val="00C80347"/>
    <w:rsid w:val="00C979E8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D31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5490"/>
    <w:rsid w:val="00E05146"/>
    <w:rsid w:val="00E15EFD"/>
    <w:rsid w:val="00E349AA"/>
    <w:rsid w:val="00E41390"/>
    <w:rsid w:val="00E41CA0"/>
    <w:rsid w:val="00E4366B"/>
    <w:rsid w:val="00E50A4A"/>
    <w:rsid w:val="00E51675"/>
    <w:rsid w:val="00E5713E"/>
    <w:rsid w:val="00E606DE"/>
    <w:rsid w:val="00E644FE"/>
    <w:rsid w:val="00E72733"/>
    <w:rsid w:val="00E74088"/>
    <w:rsid w:val="00E742FA"/>
    <w:rsid w:val="00E7574C"/>
    <w:rsid w:val="00E76816"/>
    <w:rsid w:val="00E83DBF"/>
    <w:rsid w:val="00E87C13"/>
    <w:rsid w:val="00E94CD9"/>
    <w:rsid w:val="00EA1A76"/>
    <w:rsid w:val="00EA290B"/>
    <w:rsid w:val="00EB587F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5684"/>
    <w:rsid w:val="00F37CD7"/>
    <w:rsid w:val="00F50D25"/>
    <w:rsid w:val="00F535D8"/>
    <w:rsid w:val="00F61155"/>
    <w:rsid w:val="00F61480"/>
    <w:rsid w:val="00F708E3"/>
    <w:rsid w:val="00F76561"/>
    <w:rsid w:val="00F821C4"/>
    <w:rsid w:val="00F82D28"/>
    <w:rsid w:val="00F84736"/>
    <w:rsid w:val="00F96C9E"/>
    <w:rsid w:val="00FA581A"/>
    <w:rsid w:val="00FC6C29"/>
    <w:rsid w:val="00FD58E0"/>
    <w:rsid w:val="00FD71AE"/>
    <w:rsid w:val="00FE0198"/>
    <w:rsid w:val="00FE3A7C"/>
    <w:rsid w:val="00FF1C0B"/>
    <w:rsid w:val="00FF232D"/>
    <w:rsid w:val="00FF78E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84A179"/>
  <w15:docId w15:val="{3005E7E6-23FD-4308-8CF2-F03EF1E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05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5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4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