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A668A3" w:rsidP="00C11C39" w14:paraId="65C9C5D2" w14:textId="77777777">
            <w:pPr>
              <w:jc w:val="center"/>
              <w:rPr>
                <w:b/>
              </w:rPr>
            </w:pPr>
            <w:r w:rsidRPr="00A668A3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8A3" w:rsidP="00C11C39" w14:paraId="08B6FE7C" w14:textId="77777777">
            <w:pPr>
              <w:rPr>
                <w:b/>
                <w:bCs/>
              </w:rPr>
            </w:pPr>
          </w:p>
          <w:p w:rsidR="007A44F8" w:rsidRPr="00A668A3" w:rsidP="00C11C39" w14:paraId="6F4D8275" w14:textId="39053512">
            <w:pPr>
              <w:rPr>
                <w:b/>
                <w:bCs/>
                <w:lang w:val="es-ES"/>
              </w:rPr>
            </w:pPr>
            <w:r w:rsidRPr="00A668A3">
              <w:rPr>
                <w:b/>
                <w:bCs/>
                <w:lang w:val="es-ES"/>
              </w:rPr>
              <w:t xml:space="preserve">Media </w:t>
            </w:r>
            <w:r w:rsidRPr="00A668A3" w:rsidR="00E41158">
              <w:rPr>
                <w:b/>
                <w:bCs/>
                <w:lang w:val="es-ES"/>
              </w:rPr>
              <w:t>C</w:t>
            </w:r>
            <w:r w:rsidRPr="00A668A3">
              <w:rPr>
                <w:b/>
                <w:bCs/>
                <w:lang w:val="es-ES"/>
              </w:rPr>
              <w:t>ontac</w:t>
            </w:r>
            <w:r w:rsidRPr="00A668A3" w:rsidR="00E41158">
              <w:rPr>
                <w:b/>
                <w:bCs/>
                <w:lang w:val="es-ES"/>
              </w:rPr>
              <w:t>t</w:t>
            </w:r>
            <w:r w:rsidRPr="00A668A3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A668A3" w:rsidP="00C11C39" w14:paraId="00D6237A" w14:textId="6FAB73BE">
            <w:r w:rsidRPr="00A668A3">
              <w:t>Michael Sweene</w:t>
            </w:r>
            <w:r w:rsidR="00684A0A">
              <w:t>y</w:t>
            </w:r>
          </w:p>
          <w:p w:rsidR="00FF232D" w:rsidRPr="00A668A3" w:rsidP="00C11C39" w14:paraId="15A3C9C4" w14:textId="1F36AF64">
            <w:pPr>
              <w:rPr>
                <w:bCs/>
                <w:lang w:val="es-ES"/>
              </w:rPr>
            </w:pPr>
            <w:r w:rsidRPr="00A668A3">
              <w:t>Michael</w:t>
            </w:r>
            <w:r w:rsidRPr="00A668A3" w:rsidR="00D70D3A">
              <w:t>.</w:t>
            </w:r>
            <w:r w:rsidRPr="00A668A3">
              <w:t>Sweeney</w:t>
            </w:r>
            <w:r w:rsidRPr="00A668A3" w:rsidR="00D35F91">
              <w:t>@fcc.gov</w:t>
            </w:r>
          </w:p>
          <w:p w:rsidR="007A44F8" w:rsidRPr="00A668A3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A668A3" w:rsidP="00C11C39" w14:paraId="19DC8B95" w14:textId="77777777">
            <w:pPr>
              <w:rPr>
                <w:b/>
              </w:rPr>
            </w:pPr>
            <w:r w:rsidRPr="00A668A3">
              <w:rPr>
                <w:b/>
              </w:rPr>
              <w:t>For Immediate Release</w:t>
            </w:r>
          </w:p>
          <w:p w:rsidR="007A44F8" w:rsidRPr="00A668A3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A668A3" w:rsidP="00166A77" w14:paraId="5CDAD2A3" w14:textId="277D4271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A668A3">
              <w:rPr>
                <w:b/>
                <w:bCs/>
              </w:rPr>
              <w:t>SIMINGTON</w:t>
            </w:r>
            <w:r w:rsidR="009779D8">
              <w:rPr>
                <w:b/>
                <w:bCs/>
              </w:rPr>
              <w:t xml:space="preserve"> </w:t>
            </w:r>
            <w:r w:rsidR="00A41D82">
              <w:rPr>
                <w:b/>
                <w:bCs/>
              </w:rPr>
              <w:t>SPEAKS WITH THE NATIONAL RELIGIOUS BROADCASTERS</w:t>
            </w:r>
          </w:p>
          <w:p w:rsidR="00166A77" w:rsidRPr="00A668A3" w:rsidP="00166A77" w14:paraId="25E51644" w14:textId="77777777"/>
          <w:p w:rsidR="005438DA" w:rsidP="005438DA" w14:paraId="6C2BE199" w14:textId="717695FC">
            <w:pPr>
              <w:rPr>
                <w:sz w:val="22"/>
                <w:szCs w:val="22"/>
              </w:rPr>
            </w:pPr>
            <w:r w:rsidRPr="005438DA">
              <w:rPr>
                <w:b/>
                <w:bCs/>
              </w:rPr>
              <w:t xml:space="preserve">WASHINGTON, D.C., March </w:t>
            </w:r>
            <w:r w:rsidR="00684A0A">
              <w:rPr>
                <w:b/>
                <w:bCs/>
              </w:rPr>
              <w:t>15</w:t>
            </w:r>
            <w:r w:rsidRPr="005438DA">
              <w:rPr>
                <w:b/>
                <w:bCs/>
              </w:rPr>
              <w:t xml:space="preserve">, 2022 </w:t>
            </w:r>
            <w:r>
              <w:t xml:space="preserve">– </w:t>
            </w:r>
            <w:r w:rsidR="00684A0A">
              <w:t>On March 9</w:t>
            </w:r>
            <w:r>
              <w:t xml:space="preserve">, Commissioner Nathan </w:t>
            </w:r>
            <w:r>
              <w:t>Simington</w:t>
            </w:r>
            <w:r>
              <w:t xml:space="preserve"> of the Federal Communications Commission </w:t>
            </w:r>
            <w:r w:rsidR="00A41D82">
              <w:t>participated in a “fireside chat”</w:t>
            </w:r>
            <w:r w:rsidR="00C21E7A">
              <w:t xml:space="preserve"> </w:t>
            </w:r>
            <w:r w:rsidR="00A41D82">
              <w:t>at</w:t>
            </w:r>
            <w:r w:rsidR="00C21E7A">
              <w:t xml:space="preserve"> the National Religious Broadcasters</w:t>
            </w:r>
            <w:r w:rsidR="00A41D82">
              <w:t xml:space="preserve"> Christian Media Convention</w:t>
            </w:r>
            <w:r>
              <w:t>.</w:t>
            </w:r>
          </w:p>
          <w:p w:rsidR="005438DA" w:rsidP="005438DA" w14:paraId="6A7A9D12" w14:textId="77777777"/>
          <w:p w:rsidR="005438DA" w:rsidP="005438DA" w14:paraId="7CE8AA5B" w14:textId="61F5537F">
            <w:r>
              <w:t xml:space="preserve">The discussion </w:t>
            </w:r>
            <w:r>
              <w:t xml:space="preserve">focused on </w:t>
            </w:r>
            <w:r>
              <w:t>policy issues important to broadcasters.</w:t>
            </w:r>
            <w:r w:rsidR="00F27FD5">
              <w:t xml:space="preserve"> </w:t>
            </w:r>
            <w:r>
              <w:t xml:space="preserve"> </w:t>
            </w:r>
            <w:r w:rsidR="00F27FD5">
              <w:t xml:space="preserve">In his remarks, </w:t>
            </w:r>
            <w:r w:rsidR="00A272FF">
              <w:t xml:space="preserve">Commissioner </w:t>
            </w:r>
            <w:r w:rsidR="00A272FF">
              <w:t>Simington</w:t>
            </w:r>
            <w:r w:rsidR="00A272FF">
              <w:t xml:space="preserve"> </w:t>
            </w:r>
            <w:r w:rsidR="00F27FD5">
              <w:t xml:space="preserve">focused on the regulatory burdens faced by small broadcasters.  Said the Commissioner, </w:t>
            </w:r>
          </w:p>
          <w:p w:rsidR="005438DA" w:rsidP="005438DA" w14:paraId="04DC57B4" w14:textId="77777777"/>
          <w:p w:rsidR="005438DA" w:rsidRPr="009F1F7E" w:rsidP="005438DA" w14:paraId="141D4493" w14:textId="3C2DCC24">
            <w:r>
              <w:t>“Many broadcast rules apply identical burdens to organizations of 5 full-time staff, and of 500 full-time staff.  While a license to broadcast on the airwaves is held in trust for the benefit of the American people—and consequently some standards of operations must be met by every broadcaster—I would support a fresh look at some of the Commission rules considered most burdensome to small, family-owned broadcast stations</w:t>
            </w:r>
            <w:r w:rsidR="008D257F">
              <w:t xml:space="preserve"> to see if public interest is served by their equal application to every broadcast organization</w:t>
            </w:r>
            <w:r>
              <w:t>.</w:t>
            </w:r>
            <w:r w:rsidRPr="009F1F7E">
              <w:t>”</w:t>
            </w:r>
          </w:p>
          <w:p w:rsidR="005438DA" w:rsidP="005438DA" w14:paraId="41DC6703" w14:textId="77777777"/>
          <w:p w:rsidR="005438DA" w:rsidP="005438DA" w14:paraId="3F68ACFD" w14:textId="42F0C770">
            <w:r>
              <w:t xml:space="preserve">A link to the session </w:t>
            </w:r>
            <w:r>
              <w:t>may be found at:</w:t>
            </w:r>
            <w:r w:rsidR="00A56806">
              <w:t xml:space="preserve"> </w:t>
            </w:r>
            <w:r w:rsidRPr="00A56806" w:rsidR="00A56806">
              <w:t>https://nrb.org/articles/commissioner-nathan-simington-speaks-at-nrb-fireside-chat/</w:t>
            </w:r>
          </w:p>
          <w:p w:rsidR="005438DA" w:rsidP="005438DA" w14:paraId="233C8C86" w14:textId="77777777"/>
          <w:p w:rsidR="004F0F1F" w:rsidRPr="00A668A3" w:rsidP="00C11C39" w14:paraId="6B3C1057" w14:textId="60C53190">
            <w:pPr>
              <w:ind w:right="72"/>
              <w:jc w:val="center"/>
            </w:pPr>
            <w:r w:rsidRPr="00A668A3">
              <w:t>###</w:t>
            </w:r>
          </w:p>
          <w:bookmarkEnd w:id="0"/>
          <w:p w:rsidR="00E644FE" w:rsidRPr="00A668A3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br/>
              <w:t>Office of Media Relations: (202) 418-0500</w:t>
            </w:r>
          </w:p>
          <w:p w:rsidR="00850E26" w:rsidRPr="00A668A3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ASL Videophone: (844) 432-2275</w:t>
            </w:r>
          </w:p>
          <w:p w:rsidR="00E644FE" w:rsidRPr="00A668A3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TTY: (888) 835-5322</w:t>
            </w:r>
          </w:p>
          <w:p w:rsidR="00CC5E08" w:rsidRPr="00A668A3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Twitter: @FCC</w:t>
            </w:r>
          </w:p>
          <w:p w:rsidR="00CC5E08" w:rsidRPr="00A668A3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A668A3">
              <w:rPr>
                <w:b/>
              </w:rPr>
              <w:t>www.fcc.gov/media-relations</w:t>
            </w:r>
            <w:r w:rsidRPr="00A668A3">
              <w:rPr>
                <w:b/>
                <w:bCs/>
              </w:rPr>
              <w:t xml:space="preserve">  </w:t>
            </w:r>
          </w:p>
          <w:p w:rsidR="0069420F" w:rsidRPr="00A668A3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A668A3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A668A3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A668A3" w:rsidR="00796365">
              <w:rPr>
                <w:bCs/>
                <w:i/>
              </w:rPr>
              <w:t>i</w:t>
            </w:r>
            <w:r w:rsidRPr="00A668A3">
              <w:rPr>
                <w:bCs/>
                <w:i/>
              </w:rPr>
              <w:t>r.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40826"/>
    <w:rsid w:val="00050013"/>
    <w:rsid w:val="00092E4D"/>
    <w:rsid w:val="0009481B"/>
    <w:rsid w:val="000B193D"/>
    <w:rsid w:val="000C18DC"/>
    <w:rsid w:val="000C3FBB"/>
    <w:rsid w:val="000D70E5"/>
    <w:rsid w:val="000D7C91"/>
    <w:rsid w:val="001229AA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0E55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3957"/>
    <w:rsid w:val="004E6F7C"/>
    <w:rsid w:val="004F0F1F"/>
    <w:rsid w:val="00530B9F"/>
    <w:rsid w:val="00532B9E"/>
    <w:rsid w:val="005438DA"/>
    <w:rsid w:val="0055522A"/>
    <w:rsid w:val="00561591"/>
    <w:rsid w:val="0059696E"/>
    <w:rsid w:val="005B1F6E"/>
    <w:rsid w:val="005E5A8A"/>
    <w:rsid w:val="006137B0"/>
    <w:rsid w:val="00622537"/>
    <w:rsid w:val="00623AC7"/>
    <w:rsid w:val="00666C49"/>
    <w:rsid w:val="00671283"/>
    <w:rsid w:val="00684A0A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5A41"/>
    <w:rsid w:val="007D7FF1"/>
    <w:rsid w:val="00820FCC"/>
    <w:rsid w:val="00850B22"/>
    <w:rsid w:val="00850E26"/>
    <w:rsid w:val="00893C3B"/>
    <w:rsid w:val="008A3940"/>
    <w:rsid w:val="008D257F"/>
    <w:rsid w:val="008F37A3"/>
    <w:rsid w:val="00921F3E"/>
    <w:rsid w:val="00926FA2"/>
    <w:rsid w:val="00932C8D"/>
    <w:rsid w:val="009779D8"/>
    <w:rsid w:val="00986C92"/>
    <w:rsid w:val="009A7C55"/>
    <w:rsid w:val="009C6A5C"/>
    <w:rsid w:val="009E549D"/>
    <w:rsid w:val="009F19CA"/>
    <w:rsid w:val="009F1F7E"/>
    <w:rsid w:val="009F4FC7"/>
    <w:rsid w:val="009F5884"/>
    <w:rsid w:val="00A01AF4"/>
    <w:rsid w:val="00A056C8"/>
    <w:rsid w:val="00A11B1F"/>
    <w:rsid w:val="00A225A9"/>
    <w:rsid w:val="00A272FF"/>
    <w:rsid w:val="00A301C2"/>
    <w:rsid w:val="00A41D82"/>
    <w:rsid w:val="00A45DDB"/>
    <w:rsid w:val="00A56806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21E7A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D316F"/>
    <w:rsid w:val="00E129DE"/>
    <w:rsid w:val="00E222C6"/>
    <w:rsid w:val="00E33DED"/>
    <w:rsid w:val="00E41158"/>
    <w:rsid w:val="00E644FE"/>
    <w:rsid w:val="00E71FCD"/>
    <w:rsid w:val="00E9158C"/>
    <w:rsid w:val="00EE0E90"/>
    <w:rsid w:val="00F127FF"/>
    <w:rsid w:val="00F27FD5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