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68F9BF9D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5C30" w:rsidP="006455E1" w14:paraId="66E2452B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NEXT 5G MID-BAND SPECTRUM AUCTION TO START ON </w:t>
            </w:r>
          </w:p>
          <w:p w:rsidR="000E049E" w:rsidP="006455E1" w14:paraId="355CEA4E" w14:textId="144FBD9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JULY 29</w:t>
            </w:r>
          </w:p>
          <w:p w:rsidR="00CC5E08" w:rsidRPr="008A3940" w:rsidP="00040127" w14:paraId="48957ADE" w14:textId="722914C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2.5 GHz Spectrum Auction to Utilize </w:t>
            </w:r>
            <w:r w:rsidR="0034623A">
              <w:rPr>
                <w:b/>
                <w:bCs/>
                <w:i/>
              </w:rPr>
              <w:t>Ascending Clock Format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218A5" w:rsidP="00843EDD" w14:paraId="26DA34CB" w14:textId="50E5C53A">
            <w:pPr>
              <w:rPr>
                <w:sz w:val="22"/>
                <w:szCs w:val="22"/>
              </w:rPr>
            </w:pPr>
            <w:r w:rsidRPr="6D5F6349">
              <w:rPr>
                <w:sz w:val="22"/>
                <w:szCs w:val="22"/>
              </w:rPr>
              <w:t xml:space="preserve">WASHINGTON, </w:t>
            </w:r>
            <w:r w:rsidRPr="00CA5A3A" w:rsidR="0034623A">
              <w:rPr>
                <w:sz w:val="22"/>
                <w:szCs w:val="22"/>
              </w:rPr>
              <w:t>March</w:t>
            </w:r>
            <w:r w:rsidRPr="00CA5A3A" w:rsidR="00A40655">
              <w:rPr>
                <w:sz w:val="22"/>
                <w:szCs w:val="22"/>
              </w:rPr>
              <w:t xml:space="preserve"> 21</w:t>
            </w:r>
            <w:r w:rsidRPr="00CA5A3A" w:rsidR="00065E2D">
              <w:rPr>
                <w:sz w:val="22"/>
                <w:szCs w:val="22"/>
              </w:rPr>
              <w:t>, 20</w:t>
            </w:r>
            <w:r w:rsidRPr="00CA5A3A" w:rsidR="006D16EF">
              <w:rPr>
                <w:sz w:val="22"/>
                <w:szCs w:val="22"/>
              </w:rPr>
              <w:t>2</w:t>
            </w:r>
            <w:r w:rsidRPr="00CA5A3A" w:rsidR="00286596">
              <w:rPr>
                <w:sz w:val="22"/>
                <w:szCs w:val="22"/>
              </w:rPr>
              <w:t>2</w:t>
            </w:r>
            <w:r w:rsidRPr="6D5F6349" w:rsidR="00D861EE">
              <w:rPr>
                <w:sz w:val="22"/>
                <w:szCs w:val="22"/>
              </w:rPr>
              <w:t>—</w:t>
            </w:r>
            <w:r w:rsidRPr="6D5F6349" w:rsidR="000E049E">
              <w:rPr>
                <w:sz w:val="22"/>
                <w:szCs w:val="22"/>
              </w:rPr>
              <w:t>The Federal Communications Commission today</w:t>
            </w:r>
            <w:r w:rsidRPr="6D5F6349" w:rsidR="00040127">
              <w:rPr>
                <w:sz w:val="22"/>
                <w:szCs w:val="22"/>
              </w:rPr>
              <w:t xml:space="preserve"> announced</w:t>
            </w:r>
            <w:r w:rsidRPr="6D5F6349" w:rsidR="00F21E55">
              <w:rPr>
                <w:sz w:val="22"/>
                <w:szCs w:val="22"/>
              </w:rPr>
              <w:t xml:space="preserve"> </w:t>
            </w:r>
            <w:r w:rsidRPr="6D5F6349" w:rsidR="00591A2D">
              <w:rPr>
                <w:sz w:val="22"/>
                <w:szCs w:val="22"/>
              </w:rPr>
              <w:t>that July 29, 2022</w:t>
            </w:r>
            <w:r w:rsidRPr="6D5F6349" w:rsidR="00B053BA">
              <w:rPr>
                <w:sz w:val="22"/>
                <w:szCs w:val="22"/>
              </w:rPr>
              <w:t>,</w:t>
            </w:r>
            <w:r w:rsidRPr="6D5F6349" w:rsidR="00591A2D">
              <w:rPr>
                <w:sz w:val="22"/>
                <w:szCs w:val="22"/>
              </w:rPr>
              <w:t xml:space="preserve"> will be the start of </w:t>
            </w:r>
            <w:r w:rsidRPr="6D5F6349" w:rsidR="00992D05">
              <w:rPr>
                <w:sz w:val="22"/>
                <w:szCs w:val="22"/>
              </w:rPr>
              <w:t xml:space="preserve">bidding in </w:t>
            </w:r>
            <w:r w:rsidRPr="6D5F6349" w:rsidR="00591A2D">
              <w:rPr>
                <w:sz w:val="22"/>
                <w:szCs w:val="22"/>
              </w:rPr>
              <w:t>the</w:t>
            </w:r>
            <w:r w:rsidRPr="6D5F6349" w:rsidR="00F21E55">
              <w:rPr>
                <w:sz w:val="22"/>
                <w:szCs w:val="22"/>
              </w:rPr>
              <w:t xml:space="preserve"> auction of 2.5 GHz band</w:t>
            </w:r>
            <w:r w:rsidRPr="6D5F6349">
              <w:rPr>
                <w:sz w:val="22"/>
                <w:szCs w:val="22"/>
              </w:rPr>
              <w:t xml:space="preserve"> licenses</w:t>
            </w:r>
            <w:r w:rsidRPr="6D5F6349" w:rsidR="00F21E55">
              <w:rPr>
                <w:sz w:val="22"/>
                <w:szCs w:val="22"/>
              </w:rPr>
              <w:t xml:space="preserve"> </w:t>
            </w:r>
            <w:r w:rsidRPr="6D5F6349">
              <w:rPr>
                <w:sz w:val="22"/>
                <w:szCs w:val="22"/>
              </w:rPr>
              <w:t>for 5G wireless services</w:t>
            </w:r>
            <w:r w:rsidRPr="6D5F6349" w:rsidR="00F21E55">
              <w:rPr>
                <w:sz w:val="22"/>
                <w:szCs w:val="22"/>
              </w:rPr>
              <w:t xml:space="preserve">.  This ascending clock format auction </w:t>
            </w:r>
            <w:r w:rsidRPr="6D5F6349" w:rsidR="00A40655">
              <w:rPr>
                <w:sz w:val="22"/>
                <w:szCs w:val="22"/>
              </w:rPr>
              <w:t>(Auction 108)</w:t>
            </w:r>
            <w:r w:rsidR="004A6AF7">
              <w:rPr>
                <w:sz w:val="22"/>
                <w:szCs w:val="22"/>
              </w:rPr>
              <w:t xml:space="preserve"> </w:t>
            </w:r>
            <w:r w:rsidRPr="6D5F6349" w:rsidR="00F21E55">
              <w:rPr>
                <w:sz w:val="22"/>
                <w:szCs w:val="22"/>
              </w:rPr>
              <w:t xml:space="preserve">will </w:t>
            </w:r>
            <w:r w:rsidRPr="6D5F6349">
              <w:rPr>
                <w:sz w:val="22"/>
                <w:szCs w:val="22"/>
              </w:rPr>
              <w:t xml:space="preserve">offer </w:t>
            </w:r>
            <w:r w:rsidRPr="6D5F6349" w:rsidR="000D4D04">
              <w:rPr>
                <w:sz w:val="22"/>
                <w:szCs w:val="22"/>
              </w:rPr>
              <w:t>approximately</w:t>
            </w:r>
            <w:r w:rsidRPr="6D5F6349" w:rsidR="00F21E55">
              <w:rPr>
                <w:sz w:val="22"/>
                <w:szCs w:val="22"/>
              </w:rPr>
              <w:t xml:space="preserve"> </w:t>
            </w:r>
            <w:r w:rsidRPr="6D5F6349">
              <w:rPr>
                <w:sz w:val="22"/>
                <w:szCs w:val="22"/>
              </w:rPr>
              <w:t>8,</w:t>
            </w:r>
            <w:r w:rsidRPr="6D5F6349" w:rsidR="00177FF5">
              <w:rPr>
                <w:sz w:val="22"/>
                <w:szCs w:val="22"/>
              </w:rPr>
              <w:t>0</w:t>
            </w:r>
            <w:r w:rsidRPr="6D5F6349">
              <w:rPr>
                <w:sz w:val="22"/>
                <w:szCs w:val="22"/>
              </w:rPr>
              <w:t xml:space="preserve">00 </w:t>
            </w:r>
            <w:r w:rsidRPr="6D5F6349" w:rsidR="00FB4E69">
              <w:rPr>
                <w:sz w:val="22"/>
                <w:szCs w:val="22"/>
              </w:rPr>
              <w:t xml:space="preserve">new </w:t>
            </w:r>
            <w:r w:rsidRPr="6D5F6349">
              <w:rPr>
                <w:sz w:val="22"/>
                <w:szCs w:val="22"/>
              </w:rPr>
              <w:t>flexible-use</w:t>
            </w:r>
            <w:r w:rsidRPr="6D5F6349" w:rsidR="00843EDD">
              <w:rPr>
                <w:sz w:val="22"/>
                <w:szCs w:val="22"/>
              </w:rPr>
              <w:t xml:space="preserve">, county-based </w:t>
            </w:r>
            <w:r w:rsidRPr="6D5F6349">
              <w:rPr>
                <w:sz w:val="22"/>
                <w:szCs w:val="22"/>
              </w:rPr>
              <w:t>overlay licenses</w:t>
            </w:r>
            <w:r w:rsidRPr="6D5F6349" w:rsidR="00843EDD">
              <w:rPr>
                <w:sz w:val="22"/>
                <w:szCs w:val="22"/>
              </w:rPr>
              <w:t>.  These licenses are</w:t>
            </w:r>
            <w:r w:rsidRPr="78A9D0A5" w:rsidR="00843EDD">
              <w:rPr>
                <w:sz w:val="22"/>
                <w:szCs w:val="22"/>
              </w:rPr>
              <w:t xml:space="preserve"> in areas</w:t>
            </w:r>
            <w:r w:rsidRPr="6D5F6349" w:rsidR="00843EDD">
              <w:rPr>
                <w:sz w:val="22"/>
                <w:szCs w:val="22"/>
              </w:rPr>
              <w:t xml:space="preserve"> with unassigned </w:t>
            </w:r>
            <w:r w:rsidRPr="0241A324" w:rsidR="00843EDD">
              <w:rPr>
                <w:sz w:val="22"/>
                <w:szCs w:val="22"/>
              </w:rPr>
              <w:t xml:space="preserve">2.5 GHz </w:t>
            </w:r>
            <w:r w:rsidRPr="6D5F6349" w:rsidR="00843EDD">
              <w:rPr>
                <w:sz w:val="22"/>
                <w:szCs w:val="22"/>
              </w:rPr>
              <w:t>spectrum</w:t>
            </w:r>
            <w:r w:rsidR="00211CD5">
              <w:rPr>
                <w:sz w:val="22"/>
                <w:szCs w:val="22"/>
              </w:rPr>
              <w:t>—</w:t>
            </w:r>
            <w:r w:rsidR="00871536">
              <w:rPr>
                <w:sz w:val="22"/>
                <w:szCs w:val="22"/>
              </w:rPr>
              <w:t>mostly</w:t>
            </w:r>
            <w:r w:rsidR="00211CD5">
              <w:rPr>
                <w:sz w:val="22"/>
                <w:szCs w:val="22"/>
              </w:rPr>
              <w:t xml:space="preserve"> rural </w:t>
            </w:r>
            <w:r w:rsidR="00871536">
              <w:rPr>
                <w:sz w:val="22"/>
                <w:szCs w:val="22"/>
              </w:rPr>
              <w:t>parts of the country</w:t>
            </w:r>
            <w:r w:rsidR="00211CD5">
              <w:rPr>
                <w:sz w:val="22"/>
                <w:szCs w:val="22"/>
              </w:rPr>
              <w:t>—</w:t>
            </w:r>
            <w:r w:rsidRPr="6D5F6349" w:rsidR="00843EDD">
              <w:rPr>
                <w:sz w:val="22"/>
                <w:szCs w:val="22"/>
              </w:rPr>
              <w:t xml:space="preserve">following </w:t>
            </w:r>
            <w:r w:rsidRPr="78A9D0A5" w:rsidR="00843EDD">
              <w:rPr>
                <w:sz w:val="22"/>
                <w:szCs w:val="22"/>
              </w:rPr>
              <w:t xml:space="preserve">disposition of applications </w:t>
            </w:r>
            <w:r w:rsidRPr="34F7B6F2" w:rsidR="00843EDD">
              <w:rPr>
                <w:sz w:val="22"/>
                <w:szCs w:val="22"/>
              </w:rPr>
              <w:t>filed in the</w:t>
            </w:r>
            <w:r w:rsidRPr="6D5F6349" w:rsidR="00843EDD">
              <w:rPr>
                <w:sz w:val="22"/>
                <w:szCs w:val="22"/>
              </w:rPr>
              <w:t xml:space="preserve"> Rural Tribal Priority Window</w:t>
            </w:r>
            <w:r w:rsidRPr="6D5F6349" w:rsidR="004838EF">
              <w:rPr>
                <w:sz w:val="22"/>
                <w:szCs w:val="22"/>
              </w:rPr>
              <w:t>,</w:t>
            </w:r>
            <w:r w:rsidRPr="6D5F6349" w:rsidR="00843EDD">
              <w:rPr>
                <w:sz w:val="22"/>
                <w:szCs w:val="22"/>
              </w:rPr>
              <w:t xml:space="preserve"> which</w:t>
            </w:r>
            <w:r w:rsidRPr="6D5F6349" w:rsidR="00C51647">
              <w:rPr>
                <w:sz w:val="22"/>
                <w:szCs w:val="22"/>
              </w:rPr>
              <w:t xml:space="preserve"> has to date</w:t>
            </w:r>
            <w:r w:rsidRPr="6D5F6349" w:rsidR="00843EDD">
              <w:rPr>
                <w:sz w:val="22"/>
                <w:szCs w:val="22"/>
              </w:rPr>
              <w:t xml:space="preserve"> resulted in the grant of </w:t>
            </w:r>
            <w:r w:rsidRPr="6D5F6349">
              <w:rPr>
                <w:sz w:val="22"/>
                <w:szCs w:val="22"/>
              </w:rPr>
              <w:t>3</w:t>
            </w:r>
            <w:r w:rsidRPr="6D5F6349" w:rsidR="006C6DB2">
              <w:rPr>
                <w:sz w:val="22"/>
                <w:szCs w:val="22"/>
              </w:rPr>
              <w:t>35</w:t>
            </w:r>
            <w:r w:rsidRPr="6D5F6349">
              <w:rPr>
                <w:sz w:val="22"/>
                <w:szCs w:val="22"/>
              </w:rPr>
              <w:t xml:space="preserve"> licenses </w:t>
            </w:r>
            <w:r w:rsidRPr="6D5F6349" w:rsidR="00843EDD">
              <w:rPr>
                <w:sz w:val="22"/>
                <w:szCs w:val="22"/>
              </w:rPr>
              <w:t xml:space="preserve">to serve Tribal communities. </w:t>
            </w:r>
          </w:p>
          <w:p w:rsidR="006218A5" w:rsidRPr="002E165B" w:rsidP="002E165B" w14:paraId="474F8506" w14:textId="77777777">
            <w:pPr>
              <w:rPr>
                <w:sz w:val="22"/>
                <w:szCs w:val="22"/>
              </w:rPr>
            </w:pPr>
          </w:p>
          <w:p w:rsidR="009D3BE1" w:rsidP="009D3BE1" w14:paraId="79BCDE8D" w14:textId="52BF6F37">
            <w:pPr>
              <w:rPr>
                <w:sz w:val="22"/>
                <w:szCs w:val="22"/>
              </w:rPr>
            </w:pPr>
            <w:r w:rsidRPr="00566C77">
              <w:rPr>
                <w:sz w:val="22"/>
                <w:szCs w:val="22"/>
              </w:rPr>
              <w:t>“</w:t>
            </w:r>
            <w:r w:rsidR="004A6AF7">
              <w:rPr>
                <w:sz w:val="22"/>
                <w:szCs w:val="22"/>
              </w:rPr>
              <w:t xml:space="preserve">Today we are readying the launch of the next 5G </w:t>
            </w:r>
            <w:r w:rsidR="00871536">
              <w:rPr>
                <w:sz w:val="22"/>
                <w:szCs w:val="22"/>
              </w:rPr>
              <w:t xml:space="preserve">mid-band </w:t>
            </w:r>
            <w:r w:rsidR="004A6AF7">
              <w:rPr>
                <w:sz w:val="22"/>
                <w:szCs w:val="22"/>
              </w:rPr>
              <w:t>spectrum auction, following close on the he</w:t>
            </w:r>
            <w:r w:rsidR="00211CD5">
              <w:rPr>
                <w:sz w:val="22"/>
                <w:szCs w:val="22"/>
              </w:rPr>
              <w:t>e</w:t>
            </w:r>
            <w:r w:rsidR="004A6AF7">
              <w:rPr>
                <w:sz w:val="22"/>
                <w:szCs w:val="22"/>
              </w:rPr>
              <w:t>ls of the recent, successful 3.45 GHz auction,” said Chairwoman Jessica Rosenworcel.  “</w:t>
            </w:r>
            <w:r w:rsidRPr="00566C77">
              <w:rPr>
                <w:sz w:val="22"/>
                <w:szCs w:val="22"/>
              </w:rPr>
              <w:t>The 2.5 GHz band auction can help deliver on the promise of 5G services and ensure that it reaches as many people as possible</w:t>
            </w:r>
            <w:r w:rsidR="004A6AF7">
              <w:rPr>
                <w:sz w:val="22"/>
                <w:szCs w:val="22"/>
              </w:rPr>
              <w:t xml:space="preserve">.  </w:t>
            </w:r>
            <w:r w:rsidRPr="00566C77">
              <w:rPr>
                <w:sz w:val="22"/>
                <w:szCs w:val="22"/>
              </w:rPr>
              <w:t>The 2.5 GHz band spectrum provides an opportunity to fill in some of the critical 5G gaps in rural America.  I look forward to the launch of this important auction.”</w:t>
            </w:r>
          </w:p>
          <w:p w:rsidR="004A6AF7" w:rsidRPr="002E165B" w:rsidP="009D3BE1" w14:paraId="49D31348" w14:textId="77777777">
            <w:pPr>
              <w:rPr>
                <w:sz w:val="22"/>
                <w:szCs w:val="22"/>
              </w:rPr>
            </w:pPr>
          </w:p>
          <w:p w:rsidR="00C15CB5" w:rsidP="002E165B" w14:paraId="4CB02B84" w14:textId="39501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 Public Notice released today, </w:t>
            </w:r>
            <w:r w:rsidR="006C6DB2">
              <w:rPr>
                <w:sz w:val="22"/>
                <w:szCs w:val="22"/>
              </w:rPr>
              <w:t>the</w:t>
            </w:r>
            <w:r w:rsidR="00F91C88">
              <w:rPr>
                <w:sz w:val="22"/>
                <w:szCs w:val="22"/>
              </w:rPr>
              <w:t xml:space="preserve"> FCC</w:t>
            </w:r>
            <w:r w:rsidR="00BB479C">
              <w:rPr>
                <w:sz w:val="22"/>
                <w:szCs w:val="22"/>
              </w:rPr>
              <w:t xml:space="preserve"> </w:t>
            </w:r>
            <w:r w:rsidR="006C6DB2">
              <w:rPr>
                <w:sz w:val="22"/>
                <w:szCs w:val="22"/>
              </w:rPr>
              <w:t>adopted</w:t>
            </w:r>
            <w:r w:rsidRPr="006C6DB2" w:rsidR="006C6DB2">
              <w:rPr>
                <w:sz w:val="22"/>
                <w:szCs w:val="22"/>
              </w:rPr>
              <w:t xml:space="preserve"> application and bidding procedures for an auction of new flexible-use geographic overlay licenses in the 2.5 GHz band</w:t>
            </w:r>
            <w:r w:rsidR="000E6D1D">
              <w:rPr>
                <w:sz w:val="22"/>
                <w:szCs w:val="22"/>
              </w:rPr>
              <w:t xml:space="preserve"> (</w:t>
            </w:r>
            <w:r w:rsidRPr="000E6D1D" w:rsidR="000E6D1D">
              <w:rPr>
                <w:sz w:val="22"/>
                <w:szCs w:val="22"/>
              </w:rPr>
              <w:t>2496-2690 MHz</w:t>
            </w:r>
            <w:r w:rsidR="000E6D1D">
              <w:rPr>
                <w:sz w:val="22"/>
                <w:szCs w:val="22"/>
              </w:rPr>
              <w:t>)</w:t>
            </w:r>
            <w:r w:rsidRPr="006C6DB2" w:rsidR="006C6DB2">
              <w:rPr>
                <w:sz w:val="22"/>
                <w:szCs w:val="22"/>
              </w:rPr>
              <w:t>.</w:t>
            </w:r>
            <w:r w:rsidR="006C6DB2">
              <w:rPr>
                <w:sz w:val="22"/>
                <w:szCs w:val="22"/>
              </w:rPr>
              <w:t xml:space="preserve">  This action follows substantial public comment on various process proposals under consideration and </w:t>
            </w:r>
            <w:r w:rsidR="000E6D1D">
              <w:rPr>
                <w:sz w:val="22"/>
                <w:szCs w:val="22"/>
              </w:rPr>
              <w:t>the Commission’s adoption of it</w:t>
            </w:r>
            <w:r w:rsidR="006C6DB2">
              <w:rPr>
                <w:sz w:val="22"/>
                <w:szCs w:val="22"/>
              </w:rPr>
              <w:t xml:space="preserve">s </w:t>
            </w:r>
            <w:r w:rsidRPr="006C6DB2" w:rsidR="006C6DB2">
              <w:rPr>
                <w:sz w:val="22"/>
                <w:szCs w:val="22"/>
              </w:rPr>
              <w:t>2.5 GHz Band Report and Order</w:t>
            </w:r>
            <w:r w:rsidR="006C6DB2">
              <w:rPr>
                <w:sz w:val="22"/>
                <w:szCs w:val="22"/>
              </w:rPr>
              <w:t>.</w:t>
            </w:r>
            <w:r w:rsidR="00BB479C">
              <w:rPr>
                <w:sz w:val="22"/>
                <w:szCs w:val="22"/>
              </w:rPr>
              <w:t xml:space="preserve">  </w:t>
            </w:r>
            <w:r w:rsidR="00211CD5">
              <w:rPr>
                <w:sz w:val="22"/>
                <w:szCs w:val="22"/>
              </w:rPr>
              <w:t xml:space="preserve">In </w:t>
            </w:r>
            <w:r w:rsidR="0079261F">
              <w:rPr>
                <w:sz w:val="22"/>
                <w:szCs w:val="22"/>
              </w:rPr>
              <w:t>establishing procedures for this first-of-its-kind overlay auction, t</w:t>
            </w:r>
            <w:r w:rsidR="00BB479C">
              <w:rPr>
                <w:sz w:val="22"/>
                <w:szCs w:val="22"/>
              </w:rPr>
              <w:t xml:space="preserve">his proceeding addressed numerous complex issues from smoothly wrapping up the first-of-its-kind Tribal </w:t>
            </w:r>
            <w:r w:rsidR="00211CD5">
              <w:rPr>
                <w:sz w:val="22"/>
                <w:szCs w:val="22"/>
              </w:rPr>
              <w:t xml:space="preserve">priority </w:t>
            </w:r>
            <w:r w:rsidR="00BB479C">
              <w:rPr>
                <w:sz w:val="22"/>
                <w:szCs w:val="22"/>
              </w:rPr>
              <w:t xml:space="preserve">window to </w:t>
            </w:r>
            <w:r w:rsidR="00211CD5">
              <w:rPr>
                <w:sz w:val="22"/>
                <w:szCs w:val="22"/>
              </w:rPr>
              <w:t>questions involving</w:t>
            </w:r>
            <w:r w:rsidR="00BB479C">
              <w:rPr>
                <w:sz w:val="22"/>
                <w:szCs w:val="22"/>
              </w:rPr>
              <w:t xml:space="preserve"> </w:t>
            </w:r>
            <w:r w:rsidR="00211CD5">
              <w:rPr>
                <w:sz w:val="22"/>
                <w:szCs w:val="22"/>
              </w:rPr>
              <w:t xml:space="preserve">the </w:t>
            </w:r>
            <w:r w:rsidR="00BB479C">
              <w:rPr>
                <w:sz w:val="22"/>
                <w:szCs w:val="22"/>
              </w:rPr>
              <w:t>license</w:t>
            </w:r>
            <w:r w:rsidR="00211CD5">
              <w:rPr>
                <w:sz w:val="22"/>
                <w:szCs w:val="22"/>
              </w:rPr>
              <w:t xml:space="preserve"> inventory, given the unique history</w:t>
            </w:r>
            <w:r w:rsidR="00871536">
              <w:rPr>
                <w:sz w:val="22"/>
                <w:szCs w:val="22"/>
              </w:rPr>
              <w:t>.</w:t>
            </w:r>
            <w:r w:rsidR="00211CD5">
              <w:rPr>
                <w:sz w:val="22"/>
                <w:szCs w:val="22"/>
              </w:rPr>
              <w:t xml:space="preserve"> widespread existing deployments in the band</w:t>
            </w:r>
            <w:r w:rsidR="00871536">
              <w:rPr>
                <w:sz w:val="22"/>
                <w:szCs w:val="22"/>
              </w:rPr>
              <w:t>, and extensive secondary market arrangements</w:t>
            </w:r>
            <w:r w:rsidR="00BB47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BD215B" w:rsidP="002E165B" w14:paraId="50462E4E" w14:textId="77777777">
            <w:pPr>
              <w:rPr>
                <w:sz w:val="22"/>
                <w:szCs w:val="22"/>
              </w:rPr>
            </w:pPr>
          </w:p>
          <w:p w:rsidR="0082357D" w:rsidP="002E165B" w14:paraId="1E7139DF" w14:textId="7C378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Additionally, in conjunction with the auction procedures Public Notice, the FCC’s </w:t>
            </w:r>
            <w:r w:rsidRPr="00C15CB5">
              <w:rPr>
                <w:sz w:val="22"/>
                <w:szCs w:val="22"/>
              </w:rPr>
              <w:t xml:space="preserve">Wireless Telecommunications Bureau and the Office of Economics and Analytics </w:t>
            </w:r>
            <w:r>
              <w:rPr>
                <w:sz w:val="22"/>
                <w:szCs w:val="22"/>
              </w:rPr>
              <w:t>to</w:t>
            </w:r>
            <w:r w:rsidR="00F1418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ay </w:t>
            </w:r>
            <w:r w:rsidRPr="00C15CB5">
              <w:rPr>
                <w:sz w:val="22"/>
                <w:szCs w:val="22"/>
              </w:rPr>
              <w:t>announce</w:t>
            </w:r>
            <w:r>
              <w:rPr>
                <w:sz w:val="22"/>
                <w:szCs w:val="22"/>
              </w:rPr>
              <w:t>d</w:t>
            </w:r>
            <w:r w:rsidRPr="00C15CB5">
              <w:rPr>
                <w:sz w:val="22"/>
                <w:szCs w:val="22"/>
              </w:rPr>
              <w:t xml:space="preserve"> the launch of a</w:t>
            </w:r>
            <w:r w:rsidR="00F14182">
              <w:rPr>
                <w:sz w:val="22"/>
                <w:szCs w:val="22"/>
              </w:rPr>
              <w:t>n innovative</w:t>
            </w:r>
            <w:r w:rsidRPr="00C15CB5">
              <w:rPr>
                <w:sz w:val="22"/>
                <w:szCs w:val="22"/>
              </w:rPr>
              <w:t xml:space="preserve"> mapping tool that can be used to help assess whether and to what extent there is unassigned 2.5 GHz spectrum available in any county</w:t>
            </w:r>
            <w:r w:rsidR="00F14182">
              <w:rPr>
                <w:sz w:val="22"/>
                <w:szCs w:val="22"/>
              </w:rPr>
              <w:t xml:space="preserve"> nationwide</w:t>
            </w:r>
            <w:r w:rsidRPr="00C15CB5">
              <w:rPr>
                <w:sz w:val="22"/>
                <w:szCs w:val="22"/>
              </w:rPr>
              <w:t xml:space="preserve">.  The mapping tool, as well as instructions for its use, can be found under the Education tab on the Auction 108 website at </w:t>
            </w:r>
            <w:hyperlink r:id="rId5" w:history="1">
              <w:r w:rsidRPr="00312D66">
                <w:rPr>
                  <w:rStyle w:val="Hyperlink"/>
                  <w:sz w:val="22"/>
                  <w:szCs w:val="22"/>
                </w:rPr>
                <w:t>www.fcc.gov/auction/108</w:t>
              </w:r>
            </w:hyperlink>
            <w:r w:rsidRPr="00C15C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C13B35" w:rsidP="002E165B" w14:paraId="267EBA24" w14:textId="67334444">
            <w:pPr>
              <w:rPr>
                <w:sz w:val="22"/>
                <w:szCs w:val="22"/>
              </w:rPr>
            </w:pPr>
          </w:p>
          <w:p w:rsidR="0082357D" w:rsidP="002E165B" w14:paraId="1E405AC7" w14:textId="29F86539">
            <w:pPr>
              <w:rPr>
                <w:sz w:val="22"/>
                <w:szCs w:val="22"/>
              </w:rPr>
            </w:pPr>
            <w:r w:rsidRPr="68F9BF9D">
              <w:rPr>
                <w:sz w:val="22"/>
                <w:szCs w:val="22"/>
              </w:rPr>
              <w:t>O</w:t>
            </w:r>
            <w:r w:rsidRPr="68F9BF9D" w:rsidR="44E9AF45">
              <w:rPr>
                <w:sz w:val="22"/>
                <w:szCs w:val="22"/>
              </w:rPr>
              <w:t xml:space="preserve">verlay licenses must protect the operations of incumbent licensees within the auctioned areas, including </w:t>
            </w:r>
            <w:r w:rsidRPr="68F9BF9D" w:rsidR="3D0CF9B0">
              <w:rPr>
                <w:sz w:val="22"/>
                <w:szCs w:val="22"/>
              </w:rPr>
              <w:t xml:space="preserve">any </w:t>
            </w:r>
            <w:r w:rsidRPr="68F9BF9D" w:rsidR="44E9AF45">
              <w:rPr>
                <w:sz w:val="22"/>
                <w:szCs w:val="22"/>
              </w:rPr>
              <w:t xml:space="preserve">licensees </w:t>
            </w:r>
            <w:r w:rsidRPr="68F9BF9D" w:rsidR="01592F04">
              <w:rPr>
                <w:sz w:val="22"/>
                <w:szCs w:val="22"/>
              </w:rPr>
              <w:t xml:space="preserve">that </w:t>
            </w:r>
            <w:r w:rsidRPr="68F9BF9D" w:rsidR="3D0CF9B0">
              <w:rPr>
                <w:sz w:val="22"/>
                <w:szCs w:val="22"/>
              </w:rPr>
              <w:t xml:space="preserve">receive </w:t>
            </w:r>
            <w:r w:rsidRPr="68F9BF9D" w:rsidR="44E9AF45">
              <w:rPr>
                <w:sz w:val="22"/>
                <w:szCs w:val="22"/>
              </w:rPr>
              <w:t>their licenses through applications filed in the Rural Tribal Priority Window</w:t>
            </w:r>
            <w:r w:rsidRPr="68F9BF9D" w:rsidR="501C478E">
              <w:rPr>
                <w:sz w:val="22"/>
                <w:szCs w:val="22"/>
              </w:rPr>
              <w:t>,</w:t>
            </w:r>
            <w:r w:rsidRPr="68F9BF9D" w:rsidR="33783789">
              <w:rPr>
                <w:sz w:val="22"/>
                <w:szCs w:val="22"/>
              </w:rPr>
              <w:t xml:space="preserve"> which closed</w:t>
            </w:r>
            <w:r w:rsidR="00B854F4">
              <w:rPr>
                <w:sz w:val="22"/>
                <w:szCs w:val="22"/>
              </w:rPr>
              <w:t xml:space="preserve"> </w:t>
            </w:r>
            <w:r w:rsidRPr="68F9BF9D" w:rsidR="33783789">
              <w:rPr>
                <w:sz w:val="22"/>
                <w:szCs w:val="22"/>
              </w:rPr>
              <w:t xml:space="preserve">in September 2020.  The Commission continues to process pending Tribal applications, which could result in removing a relatively small number of additional licenses from the inventory before the opening of the Auction 108 short-form application filing window.  </w:t>
            </w:r>
          </w:p>
          <w:p w:rsidR="006C6DB2" w:rsidRPr="002E165B" w:rsidP="002E165B" w14:paraId="155ED3E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16603"/>
    <w:rsid w:val="0002500C"/>
    <w:rsid w:val="000263AC"/>
    <w:rsid w:val="000311FC"/>
    <w:rsid w:val="00040127"/>
    <w:rsid w:val="00065E2D"/>
    <w:rsid w:val="00081232"/>
    <w:rsid w:val="00091E65"/>
    <w:rsid w:val="00096674"/>
    <w:rsid w:val="00096D4A"/>
    <w:rsid w:val="000A38EA"/>
    <w:rsid w:val="000B4AAA"/>
    <w:rsid w:val="000B613A"/>
    <w:rsid w:val="000C1E47"/>
    <w:rsid w:val="000C26F3"/>
    <w:rsid w:val="000C5003"/>
    <w:rsid w:val="000D4D04"/>
    <w:rsid w:val="000E049E"/>
    <w:rsid w:val="000E6D1D"/>
    <w:rsid w:val="00105691"/>
    <w:rsid w:val="00105771"/>
    <w:rsid w:val="0010799B"/>
    <w:rsid w:val="00116A94"/>
    <w:rsid w:val="00117DB2"/>
    <w:rsid w:val="00123ED2"/>
    <w:rsid w:val="00125BE0"/>
    <w:rsid w:val="001330A7"/>
    <w:rsid w:val="00142C13"/>
    <w:rsid w:val="00152776"/>
    <w:rsid w:val="00153222"/>
    <w:rsid w:val="0015389C"/>
    <w:rsid w:val="001577D3"/>
    <w:rsid w:val="001733A6"/>
    <w:rsid w:val="00177FF5"/>
    <w:rsid w:val="001865A9"/>
    <w:rsid w:val="00187DB2"/>
    <w:rsid w:val="0019486B"/>
    <w:rsid w:val="001B20BB"/>
    <w:rsid w:val="001C3B14"/>
    <w:rsid w:val="001C4370"/>
    <w:rsid w:val="001D3779"/>
    <w:rsid w:val="001E3C1F"/>
    <w:rsid w:val="001F0469"/>
    <w:rsid w:val="00202D53"/>
    <w:rsid w:val="00203A98"/>
    <w:rsid w:val="00206EDD"/>
    <w:rsid w:val="00211CD5"/>
    <w:rsid w:val="0021247E"/>
    <w:rsid w:val="002146F6"/>
    <w:rsid w:val="00231C32"/>
    <w:rsid w:val="00235C30"/>
    <w:rsid w:val="00240345"/>
    <w:rsid w:val="002421F0"/>
    <w:rsid w:val="00245278"/>
    <w:rsid w:val="00247274"/>
    <w:rsid w:val="002632DF"/>
    <w:rsid w:val="00266966"/>
    <w:rsid w:val="0028114D"/>
    <w:rsid w:val="00285C36"/>
    <w:rsid w:val="00286596"/>
    <w:rsid w:val="00294C0C"/>
    <w:rsid w:val="002A0934"/>
    <w:rsid w:val="002B1013"/>
    <w:rsid w:val="002D03E5"/>
    <w:rsid w:val="002E165B"/>
    <w:rsid w:val="002E2C62"/>
    <w:rsid w:val="002E3F1D"/>
    <w:rsid w:val="002F31D0"/>
    <w:rsid w:val="00300359"/>
    <w:rsid w:val="00312D66"/>
    <w:rsid w:val="0031773E"/>
    <w:rsid w:val="00320732"/>
    <w:rsid w:val="00325D55"/>
    <w:rsid w:val="00333871"/>
    <w:rsid w:val="0034623A"/>
    <w:rsid w:val="003463F5"/>
    <w:rsid w:val="00347716"/>
    <w:rsid w:val="003506E1"/>
    <w:rsid w:val="003672AA"/>
    <w:rsid w:val="003727E3"/>
    <w:rsid w:val="00385A93"/>
    <w:rsid w:val="003910F1"/>
    <w:rsid w:val="003D7499"/>
    <w:rsid w:val="003E42FC"/>
    <w:rsid w:val="003E5991"/>
    <w:rsid w:val="003F344A"/>
    <w:rsid w:val="00403FF0"/>
    <w:rsid w:val="00410450"/>
    <w:rsid w:val="0042046D"/>
    <w:rsid w:val="0042116E"/>
    <w:rsid w:val="00425AEF"/>
    <w:rsid w:val="00426518"/>
    <w:rsid w:val="00427B06"/>
    <w:rsid w:val="00441F59"/>
    <w:rsid w:val="00444BB2"/>
    <w:rsid w:val="00444E07"/>
    <w:rsid w:val="00444FA9"/>
    <w:rsid w:val="00473E9C"/>
    <w:rsid w:val="0047732B"/>
    <w:rsid w:val="00480099"/>
    <w:rsid w:val="004838EF"/>
    <w:rsid w:val="004941A2"/>
    <w:rsid w:val="00497858"/>
    <w:rsid w:val="004A6AF7"/>
    <w:rsid w:val="004A729A"/>
    <w:rsid w:val="004B4FEA"/>
    <w:rsid w:val="004B6476"/>
    <w:rsid w:val="004C0ADA"/>
    <w:rsid w:val="004C433E"/>
    <w:rsid w:val="004C4512"/>
    <w:rsid w:val="004C4F36"/>
    <w:rsid w:val="004D0AC8"/>
    <w:rsid w:val="004D3833"/>
    <w:rsid w:val="004D3D85"/>
    <w:rsid w:val="004E2BD8"/>
    <w:rsid w:val="004E5536"/>
    <w:rsid w:val="004F0F1F"/>
    <w:rsid w:val="005022AA"/>
    <w:rsid w:val="00504845"/>
    <w:rsid w:val="0050757F"/>
    <w:rsid w:val="00516AD2"/>
    <w:rsid w:val="00545DAE"/>
    <w:rsid w:val="00563292"/>
    <w:rsid w:val="00566C77"/>
    <w:rsid w:val="00571B83"/>
    <w:rsid w:val="00575A00"/>
    <w:rsid w:val="00586417"/>
    <w:rsid w:val="0058673C"/>
    <w:rsid w:val="00591908"/>
    <w:rsid w:val="00591A2D"/>
    <w:rsid w:val="005A7972"/>
    <w:rsid w:val="005B17E7"/>
    <w:rsid w:val="005B2643"/>
    <w:rsid w:val="005D17FD"/>
    <w:rsid w:val="005F0D55"/>
    <w:rsid w:val="005F183E"/>
    <w:rsid w:val="005F455D"/>
    <w:rsid w:val="00600DDA"/>
    <w:rsid w:val="00603A30"/>
    <w:rsid w:val="00604211"/>
    <w:rsid w:val="00613498"/>
    <w:rsid w:val="00617B94"/>
    <w:rsid w:val="00620BED"/>
    <w:rsid w:val="006218A5"/>
    <w:rsid w:val="006415B4"/>
    <w:rsid w:val="00644E3D"/>
    <w:rsid w:val="006455E1"/>
    <w:rsid w:val="00651B9E"/>
    <w:rsid w:val="00652019"/>
    <w:rsid w:val="00656B62"/>
    <w:rsid w:val="00657EC9"/>
    <w:rsid w:val="00665633"/>
    <w:rsid w:val="00674C86"/>
    <w:rsid w:val="0068015E"/>
    <w:rsid w:val="006861AB"/>
    <w:rsid w:val="00686B89"/>
    <w:rsid w:val="0069420F"/>
    <w:rsid w:val="006A2FC5"/>
    <w:rsid w:val="006A3B22"/>
    <w:rsid w:val="006A7D75"/>
    <w:rsid w:val="006B0A70"/>
    <w:rsid w:val="006B606A"/>
    <w:rsid w:val="006C33AF"/>
    <w:rsid w:val="006C625C"/>
    <w:rsid w:val="006C6DB2"/>
    <w:rsid w:val="006D11E1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261F"/>
    <w:rsid w:val="00793D6F"/>
    <w:rsid w:val="00794090"/>
    <w:rsid w:val="007A2C6C"/>
    <w:rsid w:val="007A44F8"/>
    <w:rsid w:val="007B1388"/>
    <w:rsid w:val="007B18F9"/>
    <w:rsid w:val="007B736B"/>
    <w:rsid w:val="007C6D30"/>
    <w:rsid w:val="007D21BF"/>
    <w:rsid w:val="007F04DC"/>
    <w:rsid w:val="007F3C12"/>
    <w:rsid w:val="007F5205"/>
    <w:rsid w:val="0080486B"/>
    <w:rsid w:val="008215E7"/>
    <w:rsid w:val="0082357D"/>
    <w:rsid w:val="00830FC6"/>
    <w:rsid w:val="00843EDD"/>
    <w:rsid w:val="0084683A"/>
    <w:rsid w:val="00850E26"/>
    <w:rsid w:val="00865EAA"/>
    <w:rsid w:val="00866F06"/>
    <w:rsid w:val="0087090F"/>
    <w:rsid w:val="00871536"/>
    <w:rsid w:val="008728F5"/>
    <w:rsid w:val="008824C2"/>
    <w:rsid w:val="008960E4"/>
    <w:rsid w:val="008A3940"/>
    <w:rsid w:val="008A76E9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584F"/>
    <w:rsid w:val="00947C88"/>
    <w:rsid w:val="00961620"/>
    <w:rsid w:val="009634AE"/>
    <w:rsid w:val="009734B6"/>
    <w:rsid w:val="0098096F"/>
    <w:rsid w:val="0098437A"/>
    <w:rsid w:val="00986C92"/>
    <w:rsid w:val="00992D05"/>
    <w:rsid w:val="00993C47"/>
    <w:rsid w:val="009972BC"/>
    <w:rsid w:val="009B4B16"/>
    <w:rsid w:val="009B7F97"/>
    <w:rsid w:val="009D0A0C"/>
    <w:rsid w:val="009D3BE1"/>
    <w:rsid w:val="009E54A1"/>
    <w:rsid w:val="009F4E25"/>
    <w:rsid w:val="009F5B1F"/>
    <w:rsid w:val="00A141AD"/>
    <w:rsid w:val="00A225A9"/>
    <w:rsid w:val="00A3308E"/>
    <w:rsid w:val="00A35DFD"/>
    <w:rsid w:val="00A40655"/>
    <w:rsid w:val="00A702DF"/>
    <w:rsid w:val="00A775A3"/>
    <w:rsid w:val="00A81700"/>
    <w:rsid w:val="00A81B5B"/>
    <w:rsid w:val="00A82FAD"/>
    <w:rsid w:val="00A877AF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452C"/>
    <w:rsid w:val="00AF051B"/>
    <w:rsid w:val="00B037A2"/>
    <w:rsid w:val="00B053BA"/>
    <w:rsid w:val="00B06DC8"/>
    <w:rsid w:val="00B1295E"/>
    <w:rsid w:val="00B25AA9"/>
    <w:rsid w:val="00B263A5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3C95"/>
    <w:rsid w:val="00B84F00"/>
    <w:rsid w:val="00B854F4"/>
    <w:rsid w:val="00BA30A9"/>
    <w:rsid w:val="00BA6350"/>
    <w:rsid w:val="00BB479C"/>
    <w:rsid w:val="00BB4E29"/>
    <w:rsid w:val="00BB74C9"/>
    <w:rsid w:val="00BC3AB6"/>
    <w:rsid w:val="00BC4BAF"/>
    <w:rsid w:val="00BD19E8"/>
    <w:rsid w:val="00BD215B"/>
    <w:rsid w:val="00BD4273"/>
    <w:rsid w:val="00BD49DC"/>
    <w:rsid w:val="00C04CA0"/>
    <w:rsid w:val="00C13B35"/>
    <w:rsid w:val="00C15CB5"/>
    <w:rsid w:val="00C31ED8"/>
    <w:rsid w:val="00C432E4"/>
    <w:rsid w:val="00C51647"/>
    <w:rsid w:val="00C53221"/>
    <w:rsid w:val="00C675E6"/>
    <w:rsid w:val="00C70C26"/>
    <w:rsid w:val="00C72001"/>
    <w:rsid w:val="00C772B7"/>
    <w:rsid w:val="00C80347"/>
    <w:rsid w:val="00CA5A3A"/>
    <w:rsid w:val="00CB24D2"/>
    <w:rsid w:val="00CB7C1A"/>
    <w:rsid w:val="00CC540F"/>
    <w:rsid w:val="00CC5E08"/>
    <w:rsid w:val="00CD07F5"/>
    <w:rsid w:val="00CD7BBF"/>
    <w:rsid w:val="00CE14FD"/>
    <w:rsid w:val="00CF6860"/>
    <w:rsid w:val="00D02AC6"/>
    <w:rsid w:val="00D03F0C"/>
    <w:rsid w:val="00D04312"/>
    <w:rsid w:val="00D16A7F"/>
    <w:rsid w:val="00D16AD2"/>
    <w:rsid w:val="00D2069D"/>
    <w:rsid w:val="00D22596"/>
    <w:rsid w:val="00D22691"/>
    <w:rsid w:val="00D24C3D"/>
    <w:rsid w:val="00D315CC"/>
    <w:rsid w:val="00D46CB1"/>
    <w:rsid w:val="00D71D6B"/>
    <w:rsid w:val="00D723F0"/>
    <w:rsid w:val="00D8133F"/>
    <w:rsid w:val="00D861EE"/>
    <w:rsid w:val="00D90075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381B"/>
    <w:rsid w:val="00E00C2A"/>
    <w:rsid w:val="00E20B32"/>
    <w:rsid w:val="00E33B7A"/>
    <w:rsid w:val="00E349AA"/>
    <w:rsid w:val="00E41390"/>
    <w:rsid w:val="00E41CA0"/>
    <w:rsid w:val="00E4366B"/>
    <w:rsid w:val="00E50A4A"/>
    <w:rsid w:val="00E606DE"/>
    <w:rsid w:val="00E644FE"/>
    <w:rsid w:val="00E64D19"/>
    <w:rsid w:val="00E72733"/>
    <w:rsid w:val="00E742FA"/>
    <w:rsid w:val="00E76816"/>
    <w:rsid w:val="00E83DBF"/>
    <w:rsid w:val="00E86559"/>
    <w:rsid w:val="00E87C13"/>
    <w:rsid w:val="00E94CD9"/>
    <w:rsid w:val="00EA1A76"/>
    <w:rsid w:val="00EA290B"/>
    <w:rsid w:val="00EA3278"/>
    <w:rsid w:val="00EB64BB"/>
    <w:rsid w:val="00EE0E90"/>
    <w:rsid w:val="00EE531D"/>
    <w:rsid w:val="00EE5342"/>
    <w:rsid w:val="00EF3BCA"/>
    <w:rsid w:val="00EF729B"/>
    <w:rsid w:val="00F01B0D"/>
    <w:rsid w:val="00F1238F"/>
    <w:rsid w:val="00F14182"/>
    <w:rsid w:val="00F16485"/>
    <w:rsid w:val="00F21E55"/>
    <w:rsid w:val="00F228ED"/>
    <w:rsid w:val="00F26E31"/>
    <w:rsid w:val="00F27C6C"/>
    <w:rsid w:val="00F34A8D"/>
    <w:rsid w:val="00F50D25"/>
    <w:rsid w:val="00F535D8"/>
    <w:rsid w:val="00F61155"/>
    <w:rsid w:val="00F66752"/>
    <w:rsid w:val="00F67361"/>
    <w:rsid w:val="00F708E3"/>
    <w:rsid w:val="00F76561"/>
    <w:rsid w:val="00F84736"/>
    <w:rsid w:val="00F91C88"/>
    <w:rsid w:val="00FA0B50"/>
    <w:rsid w:val="00FA2FCA"/>
    <w:rsid w:val="00FB4E69"/>
    <w:rsid w:val="00FB7837"/>
    <w:rsid w:val="00FC6C29"/>
    <w:rsid w:val="00FD58E0"/>
    <w:rsid w:val="00FD71AE"/>
    <w:rsid w:val="00FE0198"/>
    <w:rsid w:val="00FE3A7C"/>
    <w:rsid w:val="00FF1C0B"/>
    <w:rsid w:val="00FF232D"/>
    <w:rsid w:val="00FF7F9B"/>
    <w:rsid w:val="01592F04"/>
    <w:rsid w:val="0241A324"/>
    <w:rsid w:val="02612B60"/>
    <w:rsid w:val="21824F07"/>
    <w:rsid w:val="2252CA1D"/>
    <w:rsid w:val="2CED6F56"/>
    <w:rsid w:val="33783789"/>
    <w:rsid w:val="34F7B6F2"/>
    <w:rsid w:val="3D0CF9B0"/>
    <w:rsid w:val="44E9AF45"/>
    <w:rsid w:val="4A30FE21"/>
    <w:rsid w:val="501C478E"/>
    <w:rsid w:val="512BF242"/>
    <w:rsid w:val="614A0392"/>
    <w:rsid w:val="68F9BF9D"/>
    <w:rsid w:val="694A293D"/>
    <w:rsid w:val="6D5F6349"/>
    <w:rsid w:val="78A9D0A5"/>
    <w:rsid w:val="7D7D749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AFA1A065-023F-4405-9FD6-5FD16579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4AA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63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3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2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auction/108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