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4FB60263" w14:textId="77777777" w:rsidTr="006D5D22">
        <w:tblPrEx>
          <w:tblW w:w="0" w:type="auto"/>
          <w:tblLook w:val="0000"/>
        </w:tblPrEx>
        <w:trPr>
          <w:trHeight w:val="2181"/>
        </w:trPr>
        <w:tc>
          <w:tcPr>
            <w:tcW w:w="8856" w:type="dxa"/>
          </w:tcPr>
          <w:p w:rsidR="005C59E5" w:rsidP="005C59E5" w14:paraId="5DA7AE56" w14:textId="77777777">
            <w:pPr>
              <w:jc w:val="center"/>
              <w:rPr>
                <w:b/>
              </w:rPr>
            </w:pPr>
            <w:r>
              <w:rPr>
                <w:noProof/>
              </w:rPr>
              <w:drawing>
                <wp:inline distT="0" distB="0" distL="0" distR="0">
                  <wp:extent cx="539115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91150" cy="733425"/>
                          </a:xfrm>
                          <a:prstGeom prst="rect">
                            <a:avLst/>
                          </a:prstGeom>
                          <a:noFill/>
                          <a:ln>
                            <a:noFill/>
                          </a:ln>
                        </pic:spPr>
                      </pic:pic>
                    </a:graphicData>
                  </a:graphic>
                </wp:inline>
              </w:drawing>
            </w:r>
          </w:p>
          <w:p w:rsidR="005C59E5" w:rsidRPr="004A729A" w:rsidP="005C59E5" w14:paraId="04D7FE66" w14:textId="77777777">
            <w:pPr>
              <w:rPr>
                <w:b/>
                <w:bCs/>
                <w:sz w:val="12"/>
                <w:szCs w:val="12"/>
              </w:rPr>
            </w:pPr>
          </w:p>
          <w:p w:rsidR="005C59E5" w:rsidRPr="007C5478" w:rsidP="005C59E5" w14:paraId="6D474AC5" w14:textId="77777777">
            <w:pPr>
              <w:rPr>
                <w:b/>
                <w:sz w:val="22"/>
                <w:szCs w:val="22"/>
              </w:rPr>
            </w:pPr>
            <w:r w:rsidRPr="007C5478">
              <w:rPr>
                <w:b/>
                <w:sz w:val="22"/>
                <w:szCs w:val="22"/>
              </w:rPr>
              <w:t xml:space="preserve">News Media Contact: </w:t>
            </w:r>
          </w:p>
          <w:p w:rsidR="005C59E5" w:rsidRPr="007C5478" w:rsidP="005C59E5" w14:paraId="630C5EDA" w14:textId="77777777">
            <w:pPr>
              <w:rPr>
                <w:bCs/>
                <w:sz w:val="22"/>
                <w:szCs w:val="22"/>
              </w:rPr>
            </w:pPr>
            <w:r w:rsidRPr="007C5478">
              <w:rPr>
                <w:bCs/>
                <w:sz w:val="22"/>
                <w:szCs w:val="22"/>
              </w:rPr>
              <w:t>NTIA, Office of Public Affairs, press@ntia.gov</w:t>
            </w:r>
          </w:p>
          <w:p w:rsidR="005C59E5" w:rsidP="005C59E5" w14:paraId="6C9FB1A0" w14:textId="77777777">
            <w:pPr>
              <w:rPr>
                <w:bCs/>
                <w:sz w:val="22"/>
                <w:szCs w:val="22"/>
              </w:rPr>
            </w:pPr>
            <w:r w:rsidRPr="007C5478">
              <w:rPr>
                <w:bCs/>
                <w:sz w:val="22"/>
                <w:szCs w:val="22"/>
              </w:rPr>
              <w:t xml:space="preserve">FCC, Office of Media Relations, </w:t>
            </w:r>
            <w:r>
              <w:rPr>
                <w:bCs/>
                <w:sz w:val="22"/>
                <w:szCs w:val="22"/>
              </w:rPr>
              <w:t>m</w:t>
            </w:r>
            <w:r w:rsidRPr="007C5478">
              <w:rPr>
                <w:bCs/>
                <w:sz w:val="22"/>
                <w:szCs w:val="22"/>
              </w:rPr>
              <w:t>edia</w:t>
            </w:r>
            <w:r>
              <w:rPr>
                <w:bCs/>
                <w:sz w:val="22"/>
                <w:szCs w:val="22"/>
              </w:rPr>
              <w:t>r</w:t>
            </w:r>
            <w:r w:rsidRPr="007C5478">
              <w:rPr>
                <w:bCs/>
                <w:sz w:val="22"/>
                <w:szCs w:val="22"/>
              </w:rPr>
              <w:t xml:space="preserve">elations@fcc.gov </w:t>
            </w:r>
          </w:p>
          <w:p w:rsidR="007A44F8" w:rsidRPr="008A3940" w:rsidP="00BB4E29" w14:paraId="1FA5301D" w14:textId="77777777">
            <w:pPr>
              <w:rPr>
                <w:bCs/>
                <w:sz w:val="22"/>
                <w:szCs w:val="22"/>
              </w:rPr>
            </w:pPr>
          </w:p>
          <w:p w:rsidR="007A44F8" w:rsidRPr="008A3940" w:rsidP="00BB4E29" w14:paraId="1F3391E4" w14:textId="77777777">
            <w:pPr>
              <w:rPr>
                <w:b/>
                <w:sz w:val="22"/>
                <w:szCs w:val="22"/>
              </w:rPr>
            </w:pPr>
            <w:r w:rsidRPr="008A3940">
              <w:rPr>
                <w:b/>
                <w:sz w:val="22"/>
                <w:szCs w:val="22"/>
              </w:rPr>
              <w:t>For Immediate Release</w:t>
            </w:r>
          </w:p>
          <w:p w:rsidR="007A44F8" w:rsidRPr="004A729A" w:rsidP="00BB4E29" w14:paraId="1870AB00" w14:textId="77777777">
            <w:pPr>
              <w:jc w:val="center"/>
              <w:rPr>
                <w:b/>
                <w:bCs/>
                <w:sz w:val="22"/>
                <w:szCs w:val="22"/>
              </w:rPr>
            </w:pPr>
          </w:p>
          <w:p w:rsidR="000E049E" w:rsidP="00D861EE" w14:paraId="355CEA4E" w14:textId="5F6DF4E3">
            <w:pPr>
              <w:tabs>
                <w:tab w:val="left" w:pos="8625"/>
              </w:tabs>
              <w:spacing w:after="120"/>
              <w:jc w:val="center"/>
              <w:rPr>
                <w:b/>
                <w:bCs/>
                <w:sz w:val="26"/>
                <w:szCs w:val="26"/>
              </w:rPr>
            </w:pPr>
            <w:r w:rsidRPr="000E049E">
              <w:rPr>
                <w:b/>
                <w:bCs/>
                <w:sz w:val="26"/>
                <w:szCs w:val="26"/>
              </w:rPr>
              <w:t>FCC</w:t>
            </w:r>
            <w:r w:rsidR="00A56671">
              <w:rPr>
                <w:b/>
                <w:bCs/>
                <w:sz w:val="26"/>
                <w:szCs w:val="26"/>
              </w:rPr>
              <w:t xml:space="preserve">, </w:t>
            </w:r>
            <w:r w:rsidR="0013547D">
              <w:rPr>
                <w:b/>
                <w:bCs/>
                <w:sz w:val="26"/>
                <w:szCs w:val="26"/>
              </w:rPr>
              <w:t xml:space="preserve">NTIA LEADERS </w:t>
            </w:r>
            <w:r w:rsidR="005E43E5">
              <w:rPr>
                <w:b/>
                <w:bCs/>
                <w:sz w:val="26"/>
                <w:szCs w:val="26"/>
              </w:rPr>
              <w:t>HOLD INAUGURAL MONTHLY MEETING UNDER SPECTRUM COORDINATION INITIATIVE</w:t>
            </w:r>
          </w:p>
          <w:p w:rsidR="00CC5E08" w:rsidRPr="008A3940" w:rsidP="00040127" w14:paraId="48957ADE" w14:textId="771976D2">
            <w:pPr>
              <w:tabs>
                <w:tab w:val="left" w:pos="8625"/>
              </w:tabs>
              <w:jc w:val="center"/>
              <w:rPr>
                <w:i/>
              </w:rPr>
            </w:pPr>
            <w:r>
              <w:rPr>
                <w:b/>
                <w:bCs/>
                <w:i/>
              </w:rPr>
              <w:t>Rosenworcel and Davidson</w:t>
            </w:r>
            <w:r w:rsidRPr="001D5CE8" w:rsidR="001D5CE8">
              <w:rPr>
                <w:b/>
                <w:bCs/>
                <w:i/>
              </w:rPr>
              <w:t xml:space="preserve"> </w:t>
            </w:r>
            <w:r w:rsidR="00DE55E4">
              <w:rPr>
                <w:b/>
                <w:bCs/>
                <w:i/>
              </w:rPr>
              <w:t xml:space="preserve">Announce </w:t>
            </w:r>
            <w:r w:rsidRPr="005340F7" w:rsidR="005340F7">
              <w:rPr>
                <w:b/>
                <w:bCs/>
                <w:i/>
              </w:rPr>
              <w:t>New Task Force to Update Memorandum of Understanding</w:t>
            </w:r>
          </w:p>
          <w:p w:rsidR="00F61155" w:rsidRPr="006B0A70" w:rsidP="00BB4E29" w14:paraId="299769E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544E25" w:rsidRPr="002E165B" w:rsidP="00FB05E9" w14:paraId="11342ACF" w14:textId="0157CFC5">
            <w:pPr>
              <w:rPr>
                <w:sz w:val="22"/>
                <w:szCs w:val="22"/>
              </w:rPr>
            </w:pPr>
            <w:r w:rsidRPr="002E165B">
              <w:rPr>
                <w:sz w:val="22"/>
                <w:szCs w:val="22"/>
              </w:rPr>
              <w:t xml:space="preserve">WASHINGTON, </w:t>
            </w:r>
            <w:r w:rsidRPr="007350CD" w:rsidR="00A56671">
              <w:rPr>
                <w:sz w:val="22"/>
                <w:szCs w:val="22"/>
              </w:rPr>
              <w:t>March</w:t>
            </w:r>
            <w:r w:rsidRPr="007350CD" w:rsidR="000E049E">
              <w:rPr>
                <w:sz w:val="22"/>
                <w:szCs w:val="22"/>
              </w:rPr>
              <w:t xml:space="preserve"> </w:t>
            </w:r>
            <w:r w:rsidRPr="00C94CBC" w:rsidR="0013547D">
              <w:rPr>
                <w:sz w:val="22"/>
                <w:szCs w:val="22"/>
              </w:rPr>
              <w:t>30</w:t>
            </w:r>
            <w:r w:rsidRPr="007350CD" w:rsidR="00065E2D">
              <w:rPr>
                <w:sz w:val="22"/>
                <w:szCs w:val="22"/>
              </w:rPr>
              <w:t>, 20</w:t>
            </w:r>
            <w:r w:rsidRPr="00C94CBC" w:rsidR="006D16EF">
              <w:rPr>
                <w:sz w:val="22"/>
                <w:szCs w:val="22"/>
              </w:rPr>
              <w:t>2</w:t>
            </w:r>
            <w:r w:rsidRPr="00C94CBC" w:rsidR="00286596">
              <w:rPr>
                <w:sz w:val="22"/>
                <w:szCs w:val="22"/>
              </w:rPr>
              <w:t>2</w:t>
            </w:r>
            <w:r w:rsidRPr="00C94CBC" w:rsidR="00D861EE">
              <w:rPr>
                <w:sz w:val="22"/>
                <w:szCs w:val="22"/>
              </w:rPr>
              <w:t>—</w:t>
            </w:r>
            <w:r w:rsidRPr="00C94CBC" w:rsidR="00FB05E9">
              <w:rPr>
                <w:sz w:val="22"/>
                <w:szCs w:val="22"/>
              </w:rPr>
              <w:t>FCC Chairwoman Jessica Rosenworcel and Assistant Secretary of Commerce Alan Davidson</w:t>
            </w:r>
            <w:r w:rsidR="00FB05E9">
              <w:rPr>
                <w:sz w:val="22"/>
                <w:szCs w:val="22"/>
              </w:rPr>
              <w:t xml:space="preserve"> met on Tuesday to discuss spectrum policy efforts, the first monthly FCC/NTIA coordination meeting since the leaders launched their Spectrum Coordination Initiative.  The leaders also announced today that they have </w:t>
            </w:r>
            <w:r w:rsidR="00A56671">
              <w:rPr>
                <w:sz w:val="22"/>
                <w:szCs w:val="22"/>
              </w:rPr>
              <w:t>launched a join</w:t>
            </w:r>
            <w:r w:rsidR="00662F4F">
              <w:rPr>
                <w:sz w:val="22"/>
                <w:szCs w:val="22"/>
              </w:rPr>
              <w:t>t</w:t>
            </w:r>
            <w:r w:rsidR="00A56671">
              <w:rPr>
                <w:sz w:val="22"/>
                <w:szCs w:val="22"/>
              </w:rPr>
              <w:t xml:space="preserve"> task force which met </w:t>
            </w:r>
            <w:r w:rsidR="00FB05E9">
              <w:rPr>
                <w:sz w:val="22"/>
                <w:szCs w:val="22"/>
              </w:rPr>
              <w:t xml:space="preserve">this week </w:t>
            </w:r>
            <w:r w:rsidR="00A56671">
              <w:rPr>
                <w:sz w:val="22"/>
                <w:szCs w:val="22"/>
              </w:rPr>
              <w:t>to</w:t>
            </w:r>
            <w:r w:rsidR="00CB5D0B">
              <w:rPr>
                <w:sz w:val="22"/>
                <w:szCs w:val="22"/>
              </w:rPr>
              <w:t xml:space="preserve"> begin</w:t>
            </w:r>
            <w:r w:rsidR="00A56671">
              <w:rPr>
                <w:sz w:val="22"/>
                <w:szCs w:val="22"/>
              </w:rPr>
              <w:t xml:space="preserve"> discuss</w:t>
            </w:r>
            <w:r w:rsidR="00CB5D0B">
              <w:rPr>
                <w:sz w:val="22"/>
                <w:szCs w:val="22"/>
              </w:rPr>
              <w:t>ing</w:t>
            </w:r>
            <w:r w:rsidR="00A56671">
              <w:rPr>
                <w:sz w:val="22"/>
                <w:szCs w:val="22"/>
              </w:rPr>
              <w:t xml:space="preserve"> the details of a new Memorandum of Understanding</w:t>
            </w:r>
            <w:r w:rsidR="00CB5D0B">
              <w:rPr>
                <w:sz w:val="22"/>
                <w:szCs w:val="22"/>
              </w:rPr>
              <w:t xml:space="preserve"> between the agencies</w:t>
            </w:r>
            <w:r w:rsidR="00A56671">
              <w:rPr>
                <w:sz w:val="22"/>
                <w:szCs w:val="22"/>
              </w:rPr>
              <w:t>.</w:t>
            </w:r>
            <w:r>
              <w:rPr>
                <w:sz w:val="22"/>
                <w:szCs w:val="22"/>
              </w:rPr>
              <w:t xml:space="preserve">  Under the agencies’ new </w:t>
            </w:r>
            <w:r w:rsidRPr="0071540B">
              <w:rPr>
                <w:sz w:val="22"/>
                <w:szCs w:val="22"/>
              </w:rPr>
              <w:t>Spectrum Coordination Initiative</w:t>
            </w:r>
            <w:r>
              <w:rPr>
                <w:sz w:val="22"/>
                <w:szCs w:val="22"/>
              </w:rPr>
              <w:t xml:space="preserve">, </w:t>
            </w:r>
            <w:r w:rsidR="000E6D1B">
              <w:rPr>
                <w:sz w:val="22"/>
                <w:szCs w:val="22"/>
              </w:rPr>
              <w:t>the FCC and NTIA are</w:t>
            </w:r>
            <w:r>
              <w:rPr>
                <w:sz w:val="22"/>
                <w:szCs w:val="22"/>
              </w:rPr>
              <w:t xml:space="preserve"> </w:t>
            </w:r>
            <w:r w:rsidR="000E6D1B">
              <w:rPr>
                <w:sz w:val="22"/>
                <w:szCs w:val="22"/>
              </w:rPr>
              <w:t>committed</w:t>
            </w:r>
            <w:r>
              <w:rPr>
                <w:sz w:val="22"/>
                <w:szCs w:val="22"/>
              </w:rPr>
              <w:t xml:space="preserve"> to </w:t>
            </w:r>
            <w:r w:rsidRPr="00544E25">
              <w:rPr>
                <w:sz w:val="22"/>
                <w:szCs w:val="22"/>
              </w:rPr>
              <w:t>updat</w:t>
            </w:r>
            <w:r w:rsidR="000E6D1B">
              <w:rPr>
                <w:sz w:val="22"/>
                <w:szCs w:val="22"/>
              </w:rPr>
              <w:t>ing</w:t>
            </w:r>
            <w:r w:rsidRPr="00544E25">
              <w:rPr>
                <w:sz w:val="22"/>
                <w:szCs w:val="22"/>
              </w:rPr>
              <w:t xml:space="preserve"> the </w:t>
            </w:r>
            <w:r>
              <w:rPr>
                <w:sz w:val="22"/>
                <w:szCs w:val="22"/>
              </w:rPr>
              <w:t xml:space="preserve">existing MOU for the first time in nearly twenty years </w:t>
            </w:r>
            <w:r w:rsidRPr="00544E25">
              <w:rPr>
                <w:sz w:val="22"/>
                <w:szCs w:val="22"/>
              </w:rPr>
              <w:t>to address gaps in government coordination and to better reflect today’s spectrum opportunities and challenges.</w:t>
            </w:r>
          </w:p>
          <w:p w:rsidR="00040127" w:rsidP="002E165B" w14:paraId="41D6C1A4" w14:textId="13E88E0D">
            <w:pPr>
              <w:rPr>
                <w:sz w:val="22"/>
                <w:szCs w:val="22"/>
              </w:rPr>
            </w:pPr>
          </w:p>
          <w:p w:rsidR="000E6D1B" w:rsidP="002E165B" w14:paraId="5B9E329B" w14:textId="386E7E12">
            <w:pPr>
              <w:rPr>
                <w:sz w:val="22"/>
                <w:szCs w:val="22"/>
              </w:rPr>
            </w:pPr>
            <w:r>
              <w:rPr>
                <w:sz w:val="22"/>
                <w:szCs w:val="22"/>
              </w:rPr>
              <w:t xml:space="preserve">Chairwoman Rosenworcel and </w:t>
            </w:r>
            <w:r w:rsidRPr="00391D23" w:rsidR="00391D23">
              <w:rPr>
                <w:sz w:val="22"/>
                <w:szCs w:val="22"/>
              </w:rPr>
              <w:t>Assistant Secretary Davidson</w:t>
            </w:r>
            <w:r w:rsidR="00391D23">
              <w:rPr>
                <w:sz w:val="22"/>
                <w:szCs w:val="22"/>
              </w:rPr>
              <w:t xml:space="preserve"> issued the following joint statement: </w:t>
            </w:r>
          </w:p>
          <w:p w:rsidR="000E6D1B" w:rsidRPr="002E165B" w:rsidP="002E165B" w14:paraId="0D484496" w14:textId="77777777">
            <w:pPr>
              <w:rPr>
                <w:sz w:val="22"/>
                <w:szCs w:val="22"/>
              </w:rPr>
            </w:pPr>
          </w:p>
          <w:p w:rsidR="00040127" w:rsidP="00B15FB7" w14:paraId="63F9E4F5" w14:textId="10FC5B56">
            <w:pPr>
              <w:ind w:left="795"/>
              <w:rPr>
                <w:sz w:val="22"/>
                <w:szCs w:val="22"/>
              </w:rPr>
            </w:pPr>
            <w:r w:rsidRPr="002E165B">
              <w:rPr>
                <w:sz w:val="22"/>
                <w:szCs w:val="22"/>
              </w:rPr>
              <w:t>“</w:t>
            </w:r>
            <w:r w:rsidR="000E6D1B">
              <w:rPr>
                <w:sz w:val="22"/>
                <w:szCs w:val="22"/>
              </w:rPr>
              <w:t>A partnership requires clear communication, open doors,</w:t>
            </w:r>
            <w:r w:rsidR="00B15FB7">
              <w:rPr>
                <w:sz w:val="22"/>
                <w:szCs w:val="22"/>
              </w:rPr>
              <w:t xml:space="preserve"> thoughtful listening,</w:t>
            </w:r>
            <w:r w:rsidR="000E6D1B">
              <w:rPr>
                <w:sz w:val="22"/>
                <w:szCs w:val="22"/>
              </w:rPr>
              <w:t xml:space="preserve"> and mutual respect.  Our agencies have very compatible and complimentary roles in American spectrum policy making.  Congress has been clear about NTIA’s </w:t>
            </w:r>
            <w:r w:rsidRPr="004917B4" w:rsidR="00B15FB7">
              <w:rPr>
                <w:sz w:val="22"/>
                <w:szCs w:val="22"/>
              </w:rPr>
              <w:t>statutory role as manager of the federal government’s use of spectrum</w:t>
            </w:r>
            <w:r w:rsidR="00B15FB7">
              <w:rPr>
                <w:sz w:val="22"/>
                <w:szCs w:val="22"/>
              </w:rPr>
              <w:t xml:space="preserve"> and the FCC</w:t>
            </w:r>
            <w:r w:rsidR="00C01746">
              <w:rPr>
                <w:sz w:val="22"/>
                <w:szCs w:val="22"/>
              </w:rPr>
              <w:t xml:space="preserve"> as the </w:t>
            </w:r>
            <w:r w:rsidR="00B15FB7">
              <w:rPr>
                <w:sz w:val="22"/>
                <w:szCs w:val="22"/>
              </w:rPr>
              <w:t xml:space="preserve">independent agency responsible for </w:t>
            </w:r>
            <w:r w:rsidR="00CB5D0B">
              <w:rPr>
                <w:sz w:val="22"/>
                <w:szCs w:val="22"/>
              </w:rPr>
              <w:t xml:space="preserve">non-federal </w:t>
            </w:r>
            <w:r w:rsidR="00B15FB7">
              <w:rPr>
                <w:sz w:val="22"/>
                <w:szCs w:val="22"/>
              </w:rPr>
              <w:t xml:space="preserve">spectrum policy.  Our </w:t>
            </w:r>
            <w:r w:rsidRPr="000E6D1B" w:rsidR="000E6D1B">
              <w:rPr>
                <w:sz w:val="22"/>
                <w:szCs w:val="22"/>
              </w:rPr>
              <w:t>agencies have a long history of working together to ensure that spectrum policy decisions foster economic growth, ensure our national and homeland security, maintain U.S. global leadership, and advance other vital U.S. needs.</w:t>
            </w:r>
            <w:r w:rsidR="000E6D1B">
              <w:rPr>
                <w:sz w:val="22"/>
                <w:szCs w:val="22"/>
              </w:rPr>
              <w:t xml:space="preserve">  </w:t>
            </w:r>
            <w:r w:rsidR="00B15FB7">
              <w:rPr>
                <w:sz w:val="22"/>
                <w:szCs w:val="22"/>
              </w:rPr>
              <w:t>That will only continue and grow as we build this new agreement.”</w:t>
            </w:r>
            <w:r w:rsidRPr="004917B4" w:rsidR="000E6D1B">
              <w:rPr>
                <w:sz w:val="22"/>
                <w:szCs w:val="22"/>
              </w:rPr>
              <w:t xml:space="preserve"> </w:t>
            </w:r>
          </w:p>
          <w:p w:rsidR="0040739C" w:rsidP="002E165B" w14:paraId="3CE24093" w14:textId="5E978C53">
            <w:pPr>
              <w:rPr>
                <w:sz w:val="22"/>
                <w:szCs w:val="22"/>
              </w:rPr>
            </w:pPr>
          </w:p>
          <w:p w:rsidR="00FB05E9" w:rsidP="002E165B" w14:paraId="76EF2FBB" w14:textId="0340CDD5">
            <w:pPr>
              <w:rPr>
                <w:sz w:val="22"/>
                <w:szCs w:val="22"/>
              </w:rPr>
            </w:pPr>
            <w:r>
              <w:rPr>
                <w:sz w:val="22"/>
                <w:szCs w:val="22"/>
              </w:rPr>
              <w:t>Monthly</w:t>
            </w:r>
            <w:r>
              <w:rPr>
                <w:sz w:val="22"/>
                <w:szCs w:val="22"/>
              </w:rPr>
              <w:t xml:space="preserve"> meeting</w:t>
            </w:r>
            <w:r>
              <w:rPr>
                <w:sz w:val="22"/>
                <w:szCs w:val="22"/>
              </w:rPr>
              <w:t>s</w:t>
            </w:r>
            <w:r>
              <w:rPr>
                <w:sz w:val="22"/>
                <w:szCs w:val="22"/>
              </w:rPr>
              <w:t xml:space="preserve"> between the Chairwoman and Assistant Secretary </w:t>
            </w:r>
            <w:r>
              <w:rPr>
                <w:sz w:val="22"/>
                <w:szCs w:val="22"/>
              </w:rPr>
              <w:t xml:space="preserve">will help them coordinated their agencies’ work and </w:t>
            </w:r>
            <w:r w:rsidRPr="003D1D59">
              <w:rPr>
                <w:sz w:val="22"/>
                <w:szCs w:val="22"/>
              </w:rPr>
              <w:t xml:space="preserve">conduct joint spectrum planning.  </w:t>
            </w:r>
            <w:r w:rsidR="00973CF5">
              <w:rPr>
                <w:sz w:val="22"/>
                <w:szCs w:val="22"/>
              </w:rPr>
              <w:t>Among the topics discussed in Tuesday’s meeting were</w:t>
            </w:r>
            <w:r w:rsidRPr="00973CF5" w:rsidR="00973CF5">
              <w:rPr>
                <w:sz w:val="22"/>
                <w:szCs w:val="22"/>
              </w:rPr>
              <w:t xml:space="preserve"> the national spectrum strategy, mid-band and millimeter wave spectrum to support next-generation commercial networks, and the</w:t>
            </w:r>
            <w:r w:rsidR="00973CF5">
              <w:rPr>
                <w:sz w:val="22"/>
                <w:szCs w:val="22"/>
              </w:rPr>
              <w:t xml:space="preserve"> FCC’s upcoming</w:t>
            </w:r>
            <w:r w:rsidRPr="00973CF5" w:rsidR="00973CF5">
              <w:rPr>
                <w:sz w:val="22"/>
                <w:szCs w:val="22"/>
              </w:rPr>
              <w:t xml:space="preserve"> receiver standards </w:t>
            </w:r>
            <w:r w:rsidR="00973CF5">
              <w:rPr>
                <w:sz w:val="22"/>
                <w:szCs w:val="22"/>
              </w:rPr>
              <w:t>Notice of I</w:t>
            </w:r>
            <w:r w:rsidRPr="00973CF5" w:rsidR="00973CF5">
              <w:rPr>
                <w:sz w:val="22"/>
                <w:szCs w:val="22"/>
              </w:rPr>
              <w:t>nquiry</w:t>
            </w:r>
            <w:r w:rsidR="00973CF5">
              <w:rPr>
                <w:sz w:val="22"/>
                <w:szCs w:val="22"/>
              </w:rPr>
              <w:t xml:space="preserve">.  </w:t>
            </w:r>
            <w:r>
              <w:rPr>
                <w:sz w:val="22"/>
                <w:szCs w:val="22"/>
              </w:rPr>
              <w:t>These monthly meeting</w:t>
            </w:r>
            <w:r w:rsidR="00DE55E4">
              <w:rPr>
                <w:sz w:val="22"/>
                <w:szCs w:val="22"/>
              </w:rPr>
              <w:t>s</w:t>
            </w:r>
            <w:r w:rsidRPr="003D1D59">
              <w:rPr>
                <w:sz w:val="22"/>
                <w:szCs w:val="22"/>
              </w:rPr>
              <w:t xml:space="preserve"> will go above and beyond the existing statutory requirement, as well as the existing Memorandum of Understanding between the agencies, which provides that the Chair and the Assistant Secretary meet twice each calendar year.</w:t>
            </w:r>
          </w:p>
          <w:p w:rsidR="00FB05E9" w:rsidP="002E165B" w14:paraId="14E9AD18" w14:textId="77777777">
            <w:pPr>
              <w:rPr>
                <w:sz w:val="22"/>
                <w:szCs w:val="22"/>
              </w:rPr>
            </w:pPr>
          </w:p>
          <w:p w:rsidR="0040739C" w:rsidP="0040739C" w14:paraId="683ABDA0" w14:textId="1895E8F0">
            <w:pPr>
              <w:rPr>
                <w:sz w:val="22"/>
                <w:szCs w:val="22"/>
              </w:rPr>
            </w:pPr>
            <w:r>
              <w:rPr>
                <w:sz w:val="22"/>
                <w:szCs w:val="22"/>
              </w:rPr>
              <w:t xml:space="preserve">This bilateral task force </w:t>
            </w:r>
            <w:r w:rsidR="00C01746">
              <w:rPr>
                <w:sz w:val="22"/>
                <w:szCs w:val="22"/>
              </w:rPr>
              <w:t xml:space="preserve">met by teleconference </w:t>
            </w:r>
            <w:r w:rsidR="00FB05E9">
              <w:rPr>
                <w:sz w:val="22"/>
                <w:szCs w:val="22"/>
              </w:rPr>
              <w:t xml:space="preserve"> </w:t>
            </w:r>
            <w:r w:rsidR="00C87C65">
              <w:rPr>
                <w:sz w:val="22"/>
                <w:szCs w:val="22"/>
              </w:rPr>
              <w:t xml:space="preserve">this week </w:t>
            </w:r>
            <w:r w:rsidR="00C01746">
              <w:rPr>
                <w:sz w:val="22"/>
                <w:szCs w:val="22"/>
              </w:rPr>
              <w:t xml:space="preserve">to </w:t>
            </w:r>
            <w:r>
              <w:rPr>
                <w:sz w:val="22"/>
                <w:szCs w:val="22"/>
              </w:rPr>
              <w:t>beg</w:t>
            </w:r>
            <w:r w:rsidR="00C01746">
              <w:rPr>
                <w:sz w:val="22"/>
                <w:szCs w:val="22"/>
              </w:rPr>
              <w:t>i</w:t>
            </w:r>
            <w:r>
              <w:rPr>
                <w:sz w:val="22"/>
                <w:szCs w:val="22"/>
              </w:rPr>
              <w:t xml:space="preserve">n working to </w:t>
            </w:r>
            <w:r w:rsidRPr="0040739C">
              <w:rPr>
                <w:sz w:val="22"/>
                <w:szCs w:val="22"/>
              </w:rPr>
              <w:t>develop recommendations for the Chairwoman and Assistant Secretary on revisions to the FCC-NTIA Memorandum of Understanding</w:t>
            </w:r>
            <w:r>
              <w:rPr>
                <w:sz w:val="22"/>
                <w:szCs w:val="22"/>
              </w:rPr>
              <w:t xml:space="preserve">.  </w:t>
            </w:r>
            <w:r w:rsidRPr="003D69A8" w:rsidR="003D69A8">
              <w:rPr>
                <w:sz w:val="22"/>
                <w:szCs w:val="22"/>
              </w:rPr>
              <w:t xml:space="preserve">The FCC’s team will be directed by the Office of the Chairwoman, with support from technical and policy experts from the Wireless </w:t>
            </w:r>
            <w:r w:rsidRPr="003D69A8" w:rsidR="003D69A8">
              <w:rPr>
                <w:sz w:val="22"/>
                <w:szCs w:val="22"/>
              </w:rPr>
              <w:t>Telecommunications Bureau, the Office of Engineering and Technology, and other parts of the Commission, as appropriate.</w:t>
            </w:r>
            <w:r w:rsidR="00F868CA">
              <w:rPr>
                <w:sz w:val="22"/>
                <w:szCs w:val="22"/>
              </w:rPr>
              <w:t xml:space="preserve">  </w:t>
            </w:r>
            <w:r w:rsidR="00C42EA6">
              <w:rPr>
                <w:sz w:val="22"/>
                <w:szCs w:val="22"/>
              </w:rPr>
              <w:t xml:space="preserve">Likewise, NTIA’s Office of the Assistant Secretary will be supported by technical and policy experts from its Office of Spectrum Management, and other offices, as appropriate.  </w:t>
            </w:r>
            <w:r w:rsidR="0043488E">
              <w:rPr>
                <w:sz w:val="22"/>
                <w:szCs w:val="22"/>
              </w:rPr>
              <w:t xml:space="preserve">The teams expect to meet </w:t>
            </w:r>
            <w:r w:rsidR="00C94CBC">
              <w:rPr>
                <w:sz w:val="22"/>
                <w:szCs w:val="22"/>
              </w:rPr>
              <w:t xml:space="preserve">regularly </w:t>
            </w:r>
            <w:r w:rsidR="0043488E">
              <w:rPr>
                <w:sz w:val="22"/>
                <w:szCs w:val="22"/>
              </w:rPr>
              <w:t xml:space="preserve">to </w:t>
            </w:r>
            <w:r w:rsidR="00CB5D0B">
              <w:rPr>
                <w:sz w:val="22"/>
                <w:szCs w:val="22"/>
              </w:rPr>
              <w:t>progress</w:t>
            </w:r>
            <w:r w:rsidR="0043488E">
              <w:rPr>
                <w:sz w:val="22"/>
                <w:szCs w:val="22"/>
              </w:rPr>
              <w:t xml:space="preserve"> this important agreement for the present and future of American spectrum policy.</w:t>
            </w:r>
          </w:p>
          <w:p w:rsidR="00BD19E8" w:rsidRPr="002E165B" w:rsidP="002E165B" w14:paraId="04D186DD" w14:textId="77777777">
            <w:pPr>
              <w:rPr>
                <w:sz w:val="22"/>
                <w:szCs w:val="22"/>
              </w:rPr>
            </w:pPr>
          </w:p>
          <w:p w:rsidR="004F0F1F" w:rsidRPr="007475A1" w:rsidP="00850E26" w14:paraId="752F896C" w14:textId="77777777">
            <w:pPr>
              <w:ind w:right="72"/>
              <w:jc w:val="center"/>
              <w:rPr>
                <w:sz w:val="22"/>
                <w:szCs w:val="22"/>
              </w:rPr>
            </w:pPr>
            <w:r w:rsidRPr="007475A1">
              <w:rPr>
                <w:sz w:val="22"/>
                <w:szCs w:val="22"/>
              </w:rPr>
              <w:t>###</w:t>
            </w:r>
          </w:p>
          <w:p w:rsidR="00CC5E08" w:rsidRPr="0080486B" w:rsidP="00850E26" w14:paraId="3BB7FCD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C6B2FF4" w14:textId="77777777">
            <w:pPr>
              <w:ind w:right="72"/>
              <w:jc w:val="center"/>
              <w:rPr>
                <w:b/>
                <w:bCs/>
                <w:sz w:val="18"/>
                <w:szCs w:val="18"/>
              </w:rPr>
            </w:pPr>
          </w:p>
          <w:p w:rsidR="00EE0E90" w:rsidRPr="00EF729B" w:rsidP="00850E26" w14:paraId="571B5C6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48677A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6"/>
    <w:rsid w:val="0002500C"/>
    <w:rsid w:val="000311FC"/>
    <w:rsid w:val="00040127"/>
    <w:rsid w:val="00065E2D"/>
    <w:rsid w:val="00081232"/>
    <w:rsid w:val="00091E65"/>
    <w:rsid w:val="00096D4A"/>
    <w:rsid w:val="000A38EA"/>
    <w:rsid w:val="000C1E47"/>
    <w:rsid w:val="000C26F3"/>
    <w:rsid w:val="000E049E"/>
    <w:rsid w:val="000E6D1B"/>
    <w:rsid w:val="0010799B"/>
    <w:rsid w:val="00117DB2"/>
    <w:rsid w:val="00123ED2"/>
    <w:rsid w:val="00125BE0"/>
    <w:rsid w:val="0013547D"/>
    <w:rsid w:val="00142C13"/>
    <w:rsid w:val="00152776"/>
    <w:rsid w:val="00153222"/>
    <w:rsid w:val="001577D3"/>
    <w:rsid w:val="00170875"/>
    <w:rsid w:val="001733A6"/>
    <w:rsid w:val="001865A9"/>
    <w:rsid w:val="00187DB2"/>
    <w:rsid w:val="001B20BB"/>
    <w:rsid w:val="001C4370"/>
    <w:rsid w:val="001D3779"/>
    <w:rsid w:val="001D5CE8"/>
    <w:rsid w:val="001F0469"/>
    <w:rsid w:val="00203A98"/>
    <w:rsid w:val="00206EDD"/>
    <w:rsid w:val="0021247E"/>
    <w:rsid w:val="002146F6"/>
    <w:rsid w:val="00231C32"/>
    <w:rsid w:val="00240345"/>
    <w:rsid w:val="002421F0"/>
    <w:rsid w:val="00247274"/>
    <w:rsid w:val="0025070D"/>
    <w:rsid w:val="00266966"/>
    <w:rsid w:val="00285C36"/>
    <w:rsid w:val="0028659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91D23"/>
    <w:rsid w:val="003D1D59"/>
    <w:rsid w:val="003D69A8"/>
    <w:rsid w:val="003D7499"/>
    <w:rsid w:val="003E42FC"/>
    <w:rsid w:val="003E5991"/>
    <w:rsid w:val="003F344A"/>
    <w:rsid w:val="00403FF0"/>
    <w:rsid w:val="0040739C"/>
    <w:rsid w:val="0042046D"/>
    <w:rsid w:val="0042116E"/>
    <w:rsid w:val="00425AEF"/>
    <w:rsid w:val="00426518"/>
    <w:rsid w:val="00427B06"/>
    <w:rsid w:val="0043488E"/>
    <w:rsid w:val="00441F59"/>
    <w:rsid w:val="00444E07"/>
    <w:rsid w:val="00444FA9"/>
    <w:rsid w:val="00473E9C"/>
    <w:rsid w:val="00480099"/>
    <w:rsid w:val="004917B4"/>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340F7"/>
    <w:rsid w:val="00544E25"/>
    <w:rsid w:val="00545DAE"/>
    <w:rsid w:val="00555D36"/>
    <w:rsid w:val="00571B83"/>
    <w:rsid w:val="00575A00"/>
    <w:rsid w:val="00586417"/>
    <w:rsid w:val="0058673C"/>
    <w:rsid w:val="005A7972"/>
    <w:rsid w:val="005B17E7"/>
    <w:rsid w:val="005B2643"/>
    <w:rsid w:val="005C59E5"/>
    <w:rsid w:val="005D17FD"/>
    <w:rsid w:val="005E1872"/>
    <w:rsid w:val="005E43E5"/>
    <w:rsid w:val="005F0D55"/>
    <w:rsid w:val="005F183E"/>
    <w:rsid w:val="00600DDA"/>
    <w:rsid w:val="00603A30"/>
    <w:rsid w:val="00604211"/>
    <w:rsid w:val="00613498"/>
    <w:rsid w:val="00617B94"/>
    <w:rsid w:val="00620BED"/>
    <w:rsid w:val="006347AA"/>
    <w:rsid w:val="006415B4"/>
    <w:rsid w:val="00644E3D"/>
    <w:rsid w:val="00651B9E"/>
    <w:rsid w:val="00652019"/>
    <w:rsid w:val="00657EC9"/>
    <w:rsid w:val="00662F4F"/>
    <w:rsid w:val="00665633"/>
    <w:rsid w:val="00674C86"/>
    <w:rsid w:val="0068015E"/>
    <w:rsid w:val="006861AB"/>
    <w:rsid w:val="00686B89"/>
    <w:rsid w:val="0069420F"/>
    <w:rsid w:val="006A04DF"/>
    <w:rsid w:val="006A2FC5"/>
    <w:rsid w:val="006A7D75"/>
    <w:rsid w:val="006B0A70"/>
    <w:rsid w:val="006B606A"/>
    <w:rsid w:val="006C33AF"/>
    <w:rsid w:val="006D16EF"/>
    <w:rsid w:val="006D5D22"/>
    <w:rsid w:val="006E0324"/>
    <w:rsid w:val="006E4A76"/>
    <w:rsid w:val="006F1DBD"/>
    <w:rsid w:val="00700556"/>
    <w:rsid w:val="0070589A"/>
    <w:rsid w:val="0071540B"/>
    <w:rsid w:val="007167DD"/>
    <w:rsid w:val="0072478B"/>
    <w:rsid w:val="0073414D"/>
    <w:rsid w:val="007350CD"/>
    <w:rsid w:val="007475A1"/>
    <w:rsid w:val="0075235E"/>
    <w:rsid w:val="007528A5"/>
    <w:rsid w:val="007732CC"/>
    <w:rsid w:val="00774079"/>
    <w:rsid w:val="0077752B"/>
    <w:rsid w:val="007853C1"/>
    <w:rsid w:val="00793D6F"/>
    <w:rsid w:val="00794090"/>
    <w:rsid w:val="007A1079"/>
    <w:rsid w:val="007A1A30"/>
    <w:rsid w:val="007A44F8"/>
    <w:rsid w:val="007C5478"/>
    <w:rsid w:val="007D21BF"/>
    <w:rsid w:val="007E6E60"/>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73CF5"/>
    <w:rsid w:val="0098096F"/>
    <w:rsid w:val="0098437A"/>
    <w:rsid w:val="00986C92"/>
    <w:rsid w:val="00993C47"/>
    <w:rsid w:val="009972BC"/>
    <w:rsid w:val="009B4B16"/>
    <w:rsid w:val="009E54A1"/>
    <w:rsid w:val="009F4E25"/>
    <w:rsid w:val="009F5B1F"/>
    <w:rsid w:val="00A04440"/>
    <w:rsid w:val="00A225A9"/>
    <w:rsid w:val="00A3308E"/>
    <w:rsid w:val="00A35DFD"/>
    <w:rsid w:val="00A56671"/>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15FB7"/>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01746"/>
    <w:rsid w:val="00C31ED8"/>
    <w:rsid w:val="00C42EA6"/>
    <w:rsid w:val="00C432E4"/>
    <w:rsid w:val="00C70C26"/>
    <w:rsid w:val="00C72001"/>
    <w:rsid w:val="00C772B7"/>
    <w:rsid w:val="00C80347"/>
    <w:rsid w:val="00C87C65"/>
    <w:rsid w:val="00C94CBC"/>
    <w:rsid w:val="00CB24D2"/>
    <w:rsid w:val="00CB5D0B"/>
    <w:rsid w:val="00CB7C1A"/>
    <w:rsid w:val="00CC5E08"/>
    <w:rsid w:val="00CC6800"/>
    <w:rsid w:val="00CE14FD"/>
    <w:rsid w:val="00CF6860"/>
    <w:rsid w:val="00D02AC6"/>
    <w:rsid w:val="00D03F0C"/>
    <w:rsid w:val="00D04312"/>
    <w:rsid w:val="00D16A7F"/>
    <w:rsid w:val="00D16AD2"/>
    <w:rsid w:val="00D22596"/>
    <w:rsid w:val="00D22691"/>
    <w:rsid w:val="00D24C3D"/>
    <w:rsid w:val="00D43E0D"/>
    <w:rsid w:val="00D46CB1"/>
    <w:rsid w:val="00D723F0"/>
    <w:rsid w:val="00D8133F"/>
    <w:rsid w:val="00D861EE"/>
    <w:rsid w:val="00D87896"/>
    <w:rsid w:val="00D95B05"/>
    <w:rsid w:val="00D97E2D"/>
    <w:rsid w:val="00DA103D"/>
    <w:rsid w:val="00DA45D3"/>
    <w:rsid w:val="00DA4772"/>
    <w:rsid w:val="00DA7B44"/>
    <w:rsid w:val="00DB2667"/>
    <w:rsid w:val="00DB67B7"/>
    <w:rsid w:val="00DC15A9"/>
    <w:rsid w:val="00DC40AA"/>
    <w:rsid w:val="00DD1750"/>
    <w:rsid w:val="00DD6D13"/>
    <w:rsid w:val="00DE55E4"/>
    <w:rsid w:val="00E349AA"/>
    <w:rsid w:val="00E41390"/>
    <w:rsid w:val="00E41CA0"/>
    <w:rsid w:val="00E4366B"/>
    <w:rsid w:val="00E50A4A"/>
    <w:rsid w:val="00E606DE"/>
    <w:rsid w:val="00E644FE"/>
    <w:rsid w:val="00E67CED"/>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868CA"/>
    <w:rsid w:val="00FB05E9"/>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9E3525"/>
  <w15:docId w15:val="{38DA8ED2-5E6D-4E63-AD40-A4B3BC0E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E67CED"/>
    <w:rPr>
      <w:sz w:val="16"/>
      <w:szCs w:val="16"/>
    </w:rPr>
  </w:style>
  <w:style w:type="paragraph" w:styleId="CommentText">
    <w:name w:val="annotation text"/>
    <w:basedOn w:val="Normal"/>
    <w:link w:val="CommentTextChar"/>
    <w:semiHidden/>
    <w:unhideWhenUsed/>
    <w:rsid w:val="00E67CED"/>
    <w:rPr>
      <w:sz w:val="20"/>
      <w:szCs w:val="20"/>
    </w:rPr>
  </w:style>
  <w:style w:type="character" w:customStyle="1" w:styleId="CommentTextChar">
    <w:name w:val="Comment Text Char"/>
    <w:basedOn w:val="DefaultParagraphFont"/>
    <w:link w:val="CommentText"/>
    <w:semiHidden/>
    <w:rsid w:val="00E67CED"/>
  </w:style>
  <w:style w:type="paragraph" w:styleId="CommentSubject">
    <w:name w:val="annotation subject"/>
    <w:basedOn w:val="CommentText"/>
    <w:next w:val="CommentText"/>
    <w:link w:val="CommentSubjectChar"/>
    <w:semiHidden/>
    <w:unhideWhenUsed/>
    <w:rsid w:val="00E67CED"/>
    <w:rPr>
      <w:b/>
      <w:bCs/>
    </w:rPr>
  </w:style>
  <w:style w:type="character" w:customStyle="1" w:styleId="CommentSubjectChar">
    <w:name w:val="Comment Subject Char"/>
    <w:basedOn w:val="CommentTextChar"/>
    <w:link w:val="CommentSubject"/>
    <w:semiHidden/>
    <w:rsid w:val="00E67C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