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E15BB9" w:rsidRPr="00E15BB9" w:rsidP="00E15BB9" w14:paraId="6FF4CE83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00572701"/>
      <w:bookmarkStart w:id="1" w:name="_Hlk101438696"/>
      <w:r w:rsidRPr="00E15BB9">
        <w:rPr>
          <w:rFonts w:ascii="Times New Roman" w:hAnsi="Times New Roman" w:cs="Times New Roman"/>
          <w:b/>
          <w:bCs/>
        </w:rPr>
        <w:t xml:space="preserve">STATEMENT OF </w:t>
      </w:r>
    </w:p>
    <w:p w:rsidR="004073E1" w:rsidRPr="00E15BB9" w:rsidP="00F3477A" w14:paraId="4F274681" w14:textId="76853951">
      <w:pPr>
        <w:jc w:val="center"/>
        <w:rPr>
          <w:rFonts w:ascii="Times New Roman" w:hAnsi="Times New Roman" w:cs="Times New Roman"/>
          <w:b/>
          <w:bCs/>
        </w:rPr>
      </w:pPr>
      <w:r w:rsidRPr="00E15BB9">
        <w:rPr>
          <w:rFonts w:ascii="Times New Roman" w:hAnsi="Times New Roman" w:cs="Times New Roman"/>
          <w:b/>
          <w:bCs/>
        </w:rPr>
        <w:t>COMMISSIONER GEOFFREY STARKS</w:t>
      </w:r>
    </w:p>
    <w:bookmarkEnd w:id="0"/>
    <w:p w:rsidR="00E15BB9" w:rsidRPr="00E903D5" w:rsidP="00E903D5" w14:paraId="047CD7BD" w14:textId="76C2533B">
      <w:pPr>
        <w:spacing w:after="0"/>
        <w:ind w:left="720" w:hanging="720"/>
        <w:rPr>
          <w:spacing w:val="-2"/>
        </w:rPr>
      </w:pPr>
      <w:r w:rsidRPr="00E15BB9">
        <w:rPr>
          <w:rFonts w:ascii="Times New Roman" w:hAnsi="Times New Roman" w:cs="Times New Roman"/>
        </w:rPr>
        <w:t xml:space="preserve">Re: </w:t>
      </w:r>
      <w:r w:rsidRPr="00E15BB9">
        <w:rPr>
          <w:rFonts w:ascii="Times New Roman" w:hAnsi="Times New Roman" w:cs="Times New Roman"/>
        </w:rPr>
        <w:tab/>
      </w:r>
      <w:r w:rsidRPr="00E15BB9">
        <w:rPr>
          <w:rFonts w:ascii="Times New Roman" w:hAnsi="Times New Roman" w:cs="Times New Roman"/>
          <w:i/>
          <w:iCs/>
        </w:rPr>
        <w:t>Promoting Efficient Use of Spectrum through Improved Receiver Interference Immunity Performance.</w:t>
      </w:r>
      <w:r w:rsidRPr="00E15BB9">
        <w:rPr>
          <w:rFonts w:ascii="Times New Roman" w:hAnsi="Times New Roman" w:cs="Times New Roman"/>
        </w:rPr>
        <w:t xml:space="preserve">  ET Docket No. 22-137</w:t>
      </w:r>
      <w:r w:rsidR="00E903D5">
        <w:rPr>
          <w:rFonts w:ascii="Times New Roman" w:hAnsi="Times New Roman" w:cs="Times New Roman"/>
        </w:rPr>
        <w:t xml:space="preserve">, </w:t>
      </w:r>
      <w:r w:rsidRPr="00E903D5" w:rsidR="00E903D5">
        <w:rPr>
          <w:rFonts w:ascii="Times New Roman" w:hAnsi="Times New Roman" w:cs="Times New Roman"/>
          <w:spacing w:val="-2"/>
        </w:rPr>
        <w:t>Notice of Inquiry (April 21, 2022)</w:t>
      </w:r>
    </w:p>
    <w:p w:rsidR="00E15BB9" w:rsidRPr="00E15BB9" w:rsidP="00E15BB9" w14:paraId="711D21D1" w14:textId="77777777">
      <w:pPr>
        <w:spacing w:after="0"/>
        <w:ind w:left="720" w:hanging="720"/>
        <w:rPr>
          <w:rFonts w:ascii="Times New Roman" w:hAnsi="Times New Roman" w:cs="Times New Roman"/>
        </w:rPr>
      </w:pPr>
    </w:p>
    <w:p w:rsidR="00F3477A" w:rsidRPr="00E15BB9" w:rsidP="00E535DE" w14:paraId="7E706FF2" w14:textId="60282339">
      <w:pPr>
        <w:spacing w:after="240" w:line="240" w:lineRule="auto"/>
        <w:ind w:firstLine="720"/>
        <w:rPr>
          <w:rFonts w:ascii="Times New Roman" w:hAnsi="Times New Roman" w:cs="Times New Roman"/>
          <w:bCs/>
        </w:rPr>
      </w:pPr>
      <w:r w:rsidRPr="00E15BB9">
        <w:rPr>
          <w:rFonts w:ascii="Times New Roman" w:hAnsi="Times New Roman" w:cs="Times New Roman"/>
          <w:bCs/>
        </w:rPr>
        <w:t xml:space="preserve">This Notice of Inquiry has been a long time coming. Nearly 20 years ago, the </w:t>
      </w:r>
      <w:r w:rsidRPr="00E15BB9" w:rsidR="00F15240">
        <w:rPr>
          <w:rFonts w:ascii="Times New Roman" w:hAnsi="Times New Roman" w:cs="Times New Roman"/>
          <w:bCs/>
        </w:rPr>
        <w:t>Commission took its first hard look at</w:t>
      </w:r>
      <w:r w:rsidRPr="00E15BB9">
        <w:rPr>
          <w:rFonts w:ascii="Times New Roman" w:hAnsi="Times New Roman" w:cs="Times New Roman"/>
          <w:bCs/>
        </w:rPr>
        <w:t xml:space="preserve"> address</w:t>
      </w:r>
      <w:r w:rsidRPr="00E15BB9" w:rsidR="00F15240">
        <w:rPr>
          <w:rFonts w:ascii="Times New Roman" w:hAnsi="Times New Roman" w:cs="Times New Roman"/>
          <w:bCs/>
        </w:rPr>
        <w:t>ing</w:t>
      </w:r>
      <w:r w:rsidRPr="00E15BB9">
        <w:rPr>
          <w:rFonts w:ascii="Times New Roman" w:hAnsi="Times New Roman" w:cs="Times New Roman"/>
          <w:bCs/>
        </w:rPr>
        <w:t xml:space="preserve"> the issue of receiver performance. Unfortunatel</w:t>
      </w:r>
      <w:r w:rsidRPr="00E15BB9" w:rsidR="007B36BB">
        <w:rPr>
          <w:rFonts w:ascii="Times New Roman" w:hAnsi="Times New Roman" w:cs="Times New Roman"/>
          <w:bCs/>
        </w:rPr>
        <w:t>y</w:t>
      </w:r>
      <w:r w:rsidRPr="00E15BB9">
        <w:rPr>
          <w:rFonts w:ascii="Times New Roman" w:hAnsi="Times New Roman" w:cs="Times New Roman"/>
          <w:bCs/>
        </w:rPr>
        <w:t>,</w:t>
      </w:r>
      <w:r w:rsidRPr="00E15BB9" w:rsidR="007B36BB">
        <w:rPr>
          <w:rFonts w:ascii="Times New Roman" w:hAnsi="Times New Roman" w:cs="Times New Roman"/>
          <w:bCs/>
        </w:rPr>
        <w:t xml:space="preserve"> a wide variety of factors ultimately caused</w:t>
      </w:r>
      <w:r w:rsidRPr="00E15BB9">
        <w:rPr>
          <w:rFonts w:ascii="Times New Roman" w:hAnsi="Times New Roman" w:cs="Times New Roman"/>
          <w:bCs/>
        </w:rPr>
        <w:t xml:space="preserve"> that </w:t>
      </w:r>
      <w:r w:rsidRPr="00E15BB9" w:rsidR="004073E1">
        <w:rPr>
          <w:rFonts w:ascii="Times New Roman" w:hAnsi="Times New Roman" w:cs="Times New Roman"/>
          <w:bCs/>
        </w:rPr>
        <w:t xml:space="preserve">proceeding </w:t>
      </w:r>
      <w:r w:rsidRPr="00E15BB9" w:rsidR="007B36BB">
        <w:rPr>
          <w:rFonts w:ascii="Times New Roman" w:hAnsi="Times New Roman" w:cs="Times New Roman"/>
          <w:bCs/>
        </w:rPr>
        <w:t xml:space="preserve">to </w:t>
      </w:r>
      <w:r w:rsidRPr="00E15BB9" w:rsidR="00D273EF">
        <w:rPr>
          <w:rFonts w:ascii="Times New Roman" w:hAnsi="Times New Roman" w:cs="Times New Roman"/>
          <w:bCs/>
        </w:rPr>
        <w:t>close without final action</w:t>
      </w:r>
      <w:r w:rsidRPr="00E15BB9">
        <w:rPr>
          <w:rFonts w:ascii="Times New Roman" w:hAnsi="Times New Roman" w:cs="Times New Roman"/>
          <w:bCs/>
        </w:rPr>
        <w:t xml:space="preserve">. </w:t>
      </w:r>
      <w:r w:rsidRPr="00E15BB9" w:rsidR="00B616CD">
        <w:rPr>
          <w:rFonts w:ascii="Times New Roman" w:hAnsi="Times New Roman" w:cs="Times New Roman"/>
          <w:bCs/>
        </w:rPr>
        <w:t xml:space="preserve">Ten years later, there was </w:t>
      </w:r>
      <w:r w:rsidRPr="00E15BB9" w:rsidR="00F6426B">
        <w:rPr>
          <w:rFonts w:ascii="Times New Roman" w:hAnsi="Times New Roman" w:cs="Times New Roman"/>
          <w:bCs/>
        </w:rPr>
        <w:t xml:space="preserve">yet </w:t>
      </w:r>
      <w:r w:rsidRPr="00E15BB9" w:rsidR="00B616CD">
        <w:rPr>
          <w:rFonts w:ascii="Times New Roman" w:hAnsi="Times New Roman" w:cs="Times New Roman"/>
          <w:bCs/>
        </w:rPr>
        <w:t xml:space="preserve">another </w:t>
      </w:r>
      <w:r w:rsidRPr="00E15BB9" w:rsidR="00F6426B">
        <w:rPr>
          <w:rFonts w:ascii="Times New Roman" w:hAnsi="Times New Roman" w:cs="Times New Roman"/>
          <w:bCs/>
        </w:rPr>
        <w:t>attempt at</w:t>
      </w:r>
      <w:r w:rsidRPr="00E15BB9" w:rsidR="00B616CD">
        <w:rPr>
          <w:rFonts w:ascii="Times New Roman" w:hAnsi="Times New Roman" w:cs="Times New Roman"/>
          <w:bCs/>
        </w:rPr>
        <w:t xml:space="preserve"> the issue of receiver performance, but once again, no final FCC action took place, even as our </w:t>
      </w:r>
      <w:r w:rsidRPr="00E15BB9" w:rsidR="00D273EF">
        <w:rPr>
          <w:rFonts w:ascii="Times New Roman" w:hAnsi="Times New Roman" w:cs="Times New Roman"/>
          <w:bCs/>
        </w:rPr>
        <w:t>spectrum demands</w:t>
      </w:r>
      <w:r w:rsidRPr="00E15BB9" w:rsidR="00B616CD">
        <w:rPr>
          <w:rFonts w:ascii="Times New Roman" w:hAnsi="Times New Roman" w:cs="Times New Roman"/>
          <w:bCs/>
        </w:rPr>
        <w:t xml:space="preserve"> </w:t>
      </w:r>
      <w:r w:rsidRPr="00E15BB9" w:rsidR="00C4351E">
        <w:rPr>
          <w:rFonts w:ascii="Times New Roman" w:hAnsi="Times New Roman" w:cs="Times New Roman"/>
          <w:bCs/>
        </w:rPr>
        <w:t>grew</w:t>
      </w:r>
      <w:r w:rsidRPr="00E15BB9">
        <w:rPr>
          <w:rFonts w:ascii="Times New Roman" w:hAnsi="Times New Roman" w:cs="Times New Roman"/>
          <w:bCs/>
        </w:rPr>
        <w:t xml:space="preserve">.   </w:t>
      </w:r>
    </w:p>
    <w:p w:rsidR="007B36BB" w:rsidRPr="00E15BB9" w:rsidP="00E535DE" w14:paraId="15174343" w14:textId="6F8044CA">
      <w:pPr>
        <w:spacing w:after="240" w:line="240" w:lineRule="auto"/>
        <w:ind w:firstLine="720"/>
        <w:rPr>
          <w:rFonts w:ascii="Times New Roman" w:hAnsi="Times New Roman" w:cs="Times New Roman"/>
          <w:bCs/>
        </w:rPr>
      </w:pPr>
      <w:r w:rsidRPr="00E15BB9">
        <w:rPr>
          <w:rFonts w:ascii="Times New Roman" w:hAnsi="Times New Roman" w:cs="Times New Roman"/>
          <w:bCs/>
        </w:rPr>
        <w:t>T</w:t>
      </w:r>
      <w:r w:rsidRPr="00E15BB9" w:rsidR="00F3477A">
        <w:rPr>
          <w:rFonts w:ascii="Times New Roman" w:hAnsi="Times New Roman" w:cs="Times New Roman"/>
          <w:bCs/>
        </w:rPr>
        <w:t xml:space="preserve">his </w:t>
      </w:r>
      <w:r w:rsidRPr="00E15BB9">
        <w:rPr>
          <w:rFonts w:ascii="Times New Roman" w:hAnsi="Times New Roman" w:cs="Times New Roman"/>
          <w:bCs/>
        </w:rPr>
        <w:t xml:space="preserve">continued </w:t>
      </w:r>
      <w:r w:rsidRPr="00E15BB9" w:rsidR="00F3477A">
        <w:rPr>
          <w:rFonts w:ascii="Times New Roman" w:hAnsi="Times New Roman" w:cs="Times New Roman"/>
          <w:bCs/>
        </w:rPr>
        <w:t>surge in spectrum us</w:t>
      </w:r>
      <w:r w:rsidRPr="00E15BB9" w:rsidR="00AB7ACE">
        <w:rPr>
          <w:rFonts w:ascii="Times New Roman" w:hAnsi="Times New Roman" w:cs="Times New Roman"/>
          <w:bCs/>
        </w:rPr>
        <w:t>age</w:t>
      </w:r>
      <w:r w:rsidRPr="00E15BB9" w:rsidR="009504D5">
        <w:rPr>
          <w:rFonts w:ascii="Times New Roman" w:hAnsi="Times New Roman" w:cs="Times New Roman"/>
          <w:bCs/>
        </w:rPr>
        <w:t xml:space="preserve"> has now brought us </w:t>
      </w:r>
      <w:r w:rsidRPr="00E15BB9" w:rsidR="002248BD">
        <w:rPr>
          <w:rFonts w:ascii="Times New Roman" w:hAnsi="Times New Roman" w:cs="Times New Roman"/>
          <w:bCs/>
        </w:rPr>
        <w:t>here</w:t>
      </w:r>
      <w:r w:rsidRPr="00E15BB9" w:rsidR="009504D5">
        <w:rPr>
          <w:rFonts w:ascii="Times New Roman" w:hAnsi="Times New Roman" w:cs="Times New Roman"/>
          <w:bCs/>
        </w:rPr>
        <w:t>, and it</w:t>
      </w:r>
      <w:r w:rsidRPr="00E15BB9" w:rsidR="004073E1">
        <w:rPr>
          <w:rFonts w:ascii="Times New Roman" w:hAnsi="Times New Roman" w:cs="Times New Roman"/>
          <w:bCs/>
        </w:rPr>
        <w:t>’</w:t>
      </w:r>
      <w:r w:rsidRPr="00E15BB9" w:rsidR="007B7ADD">
        <w:rPr>
          <w:rFonts w:ascii="Times New Roman" w:hAnsi="Times New Roman" w:cs="Times New Roman"/>
          <w:bCs/>
        </w:rPr>
        <w:t>s</w:t>
      </w:r>
      <w:r w:rsidRPr="00E15BB9" w:rsidR="009504D5">
        <w:rPr>
          <w:rFonts w:ascii="Times New Roman" w:hAnsi="Times New Roman" w:cs="Times New Roman"/>
          <w:bCs/>
        </w:rPr>
        <w:t xml:space="preserve"> high time to reopen our </w:t>
      </w:r>
      <w:r w:rsidRPr="00E15BB9" w:rsidR="004073E1">
        <w:rPr>
          <w:rFonts w:ascii="Times New Roman" w:hAnsi="Times New Roman" w:cs="Times New Roman"/>
          <w:bCs/>
        </w:rPr>
        <w:t xml:space="preserve">inquiry </w:t>
      </w:r>
      <w:r w:rsidRPr="00E15BB9" w:rsidR="00B551C3">
        <w:rPr>
          <w:rFonts w:ascii="Times New Roman" w:hAnsi="Times New Roman" w:cs="Times New Roman"/>
          <w:bCs/>
        </w:rPr>
        <w:t>into a whole-of-system approach to spectrum management</w:t>
      </w:r>
      <w:r w:rsidRPr="00E15BB9" w:rsidR="009504D5">
        <w:rPr>
          <w:rFonts w:ascii="Times New Roman" w:hAnsi="Times New Roman" w:cs="Times New Roman"/>
          <w:bCs/>
        </w:rPr>
        <w:t>.</w:t>
      </w:r>
      <w:r w:rsidRPr="00E15BB9" w:rsidR="0074220C">
        <w:rPr>
          <w:rFonts w:ascii="Times New Roman" w:hAnsi="Times New Roman" w:cs="Times New Roman"/>
          <w:bCs/>
        </w:rPr>
        <w:t xml:space="preserve"> As t</w:t>
      </w:r>
      <w:r w:rsidRPr="00E15BB9">
        <w:rPr>
          <w:rFonts w:ascii="Times New Roman" w:hAnsi="Times New Roman" w:cs="Times New Roman"/>
          <w:bCs/>
        </w:rPr>
        <w:t>oday’s</w:t>
      </w:r>
      <w:r w:rsidRPr="00E15BB9" w:rsidR="0074220C">
        <w:rPr>
          <w:rFonts w:ascii="Times New Roman" w:hAnsi="Times New Roman" w:cs="Times New Roman"/>
          <w:bCs/>
        </w:rPr>
        <w:t xml:space="preserve"> NOI rightly </w:t>
      </w:r>
      <w:r w:rsidRPr="00E15BB9">
        <w:rPr>
          <w:rFonts w:ascii="Times New Roman" w:hAnsi="Times New Roman" w:cs="Times New Roman"/>
          <w:bCs/>
        </w:rPr>
        <w:t>emphasizes</w:t>
      </w:r>
      <w:r w:rsidRPr="00E15BB9" w:rsidR="0074220C">
        <w:rPr>
          <w:rFonts w:ascii="Times New Roman" w:hAnsi="Times New Roman" w:cs="Times New Roman"/>
          <w:bCs/>
        </w:rPr>
        <w:t xml:space="preserve">, we have always had the </w:t>
      </w:r>
      <w:r w:rsidRPr="00E15BB9" w:rsidR="00F3477A">
        <w:rPr>
          <w:rFonts w:ascii="Times New Roman" w:hAnsi="Times New Roman" w:cs="Times New Roman"/>
          <w:bCs/>
        </w:rPr>
        <w:t>authority to “regulate interference between stations</w:t>
      </w:r>
      <w:r w:rsidRPr="00E15BB9" w:rsidR="0074220C">
        <w:rPr>
          <w:rFonts w:ascii="Times New Roman" w:hAnsi="Times New Roman" w:cs="Times New Roman"/>
          <w:bCs/>
        </w:rPr>
        <w:t>.</w:t>
      </w:r>
      <w:r w:rsidRPr="00E15BB9" w:rsidR="00F3477A">
        <w:rPr>
          <w:rFonts w:ascii="Times New Roman" w:hAnsi="Times New Roman" w:cs="Times New Roman"/>
          <w:bCs/>
        </w:rPr>
        <w:t>”</w:t>
      </w:r>
      <w:r w:rsidRPr="00E15BB9" w:rsidR="0074220C">
        <w:rPr>
          <w:rFonts w:ascii="Times New Roman" w:hAnsi="Times New Roman" w:cs="Times New Roman"/>
          <w:bCs/>
        </w:rPr>
        <w:t xml:space="preserve"> </w:t>
      </w:r>
      <w:r w:rsidRPr="00E15BB9" w:rsidR="008F528A">
        <w:rPr>
          <w:rFonts w:ascii="Times New Roman" w:hAnsi="Times New Roman" w:cs="Times New Roman"/>
          <w:bCs/>
        </w:rPr>
        <w:t>W</w:t>
      </w:r>
      <w:r w:rsidRPr="00E15BB9" w:rsidR="00CD2F6F">
        <w:rPr>
          <w:rFonts w:ascii="Times New Roman" w:hAnsi="Times New Roman" w:cs="Times New Roman"/>
          <w:bCs/>
        </w:rPr>
        <w:t xml:space="preserve">hile it’s well established </w:t>
      </w:r>
      <w:r w:rsidRPr="00E15BB9" w:rsidR="008F528A">
        <w:rPr>
          <w:rFonts w:ascii="Times New Roman" w:hAnsi="Times New Roman" w:cs="Times New Roman"/>
          <w:bCs/>
        </w:rPr>
        <w:t>that this authority</w:t>
      </w:r>
      <w:r w:rsidRPr="00E15BB9" w:rsidR="0074220C">
        <w:rPr>
          <w:rFonts w:ascii="Times New Roman" w:hAnsi="Times New Roman" w:cs="Times New Roman"/>
          <w:bCs/>
        </w:rPr>
        <w:t xml:space="preserve"> </w:t>
      </w:r>
      <w:r w:rsidRPr="00E15BB9" w:rsidR="008F528A">
        <w:rPr>
          <w:rFonts w:ascii="Times New Roman" w:hAnsi="Times New Roman" w:cs="Times New Roman"/>
          <w:bCs/>
        </w:rPr>
        <w:t>reach</w:t>
      </w:r>
      <w:r w:rsidRPr="00E15BB9" w:rsidR="0074220C">
        <w:rPr>
          <w:rFonts w:ascii="Times New Roman" w:hAnsi="Times New Roman" w:cs="Times New Roman"/>
          <w:bCs/>
        </w:rPr>
        <w:t xml:space="preserve">es </w:t>
      </w:r>
      <w:r w:rsidRPr="00E15BB9" w:rsidR="00F3477A">
        <w:rPr>
          <w:rFonts w:ascii="Times New Roman" w:hAnsi="Times New Roman" w:cs="Times New Roman"/>
          <w:bCs/>
        </w:rPr>
        <w:t>transmitters</w:t>
      </w:r>
      <w:r w:rsidRPr="00E15BB9" w:rsidR="0074220C">
        <w:rPr>
          <w:rFonts w:ascii="Times New Roman" w:hAnsi="Times New Roman" w:cs="Times New Roman"/>
          <w:bCs/>
        </w:rPr>
        <w:t>, it</w:t>
      </w:r>
      <w:r w:rsidRPr="00E15BB9" w:rsidR="009A7771">
        <w:rPr>
          <w:rFonts w:ascii="Times New Roman" w:hAnsi="Times New Roman" w:cs="Times New Roman"/>
          <w:bCs/>
        </w:rPr>
        <w:t xml:space="preserve">’s time to </w:t>
      </w:r>
      <w:r w:rsidRPr="00E15BB9" w:rsidR="00FB4D54">
        <w:rPr>
          <w:rFonts w:ascii="Times New Roman" w:hAnsi="Times New Roman" w:cs="Times New Roman"/>
          <w:bCs/>
        </w:rPr>
        <w:t xml:space="preserve">focus on </w:t>
      </w:r>
      <w:r w:rsidRPr="00E15BB9" w:rsidR="00F3477A">
        <w:rPr>
          <w:rFonts w:ascii="Times New Roman" w:hAnsi="Times New Roman" w:cs="Times New Roman"/>
          <w:bCs/>
        </w:rPr>
        <w:t>receivers as well.</w:t>
      </w:r>
      <w:r w:rsidRPr="00E15BB9">
        <w:rPr>
          <w:rFonts w:ascii="Times New Roman" w:hAnsi="Times New Roman" w:cs="Times New Roman"/>
          <w:bCs/>
        </w:rPr>
        <w:t xml:space="preserve"> </w:t>
      </w:r>
    </w:p>
    <w:p w:rsidR="00F3477A" w:rsidRPr="00E15BB9" w:rsidP="00E535DE" w14:paraId="7CD9A680" w14:textId="5D901D6E">
      <w:pPr>
        <w:spacing w:after="240" w:line="240" w:lineRule="auto"/>
        <w:ind w:firstLine="720"/>
        <w:rPr>
          <w:rFonts w:ascii="Times New Roman" w:hAnsi="Times New Roman" w:cs="Times New Roman"/>
          <w:bCs/>
        </w:rPr>
      </w:pPr>
      <w:r w:rsidRPr="00E15BB9">
        <w:rPr>
          <w:rFonts w:ascii="Times New Roman" w:hAnsi="Times New Roman" w:cs="Times New Roman"/>
          <w:bCs/>
        </w:rPr>
        <w:t>In fact, t</w:t>
      </w:r>
      <w:r w:rsidRPr="00E15BB9" w:rsidR="00FD505F">
        <w:rPr>
          <w:rFonts w:ascii="Times New Roman" w:hAnsi="Times New Roman" w:cs="Times New Roman"/>
          <w:bCs/>
        </w:rPr>
        <w:t>he</w:t>
      </w:r>
      <w:r w:rsidRPr="00E15BB9" w:rsidR="007B7ADD">
        <w:rPr>
          <w:rFonts w:ascii="Times New Roman" w:hAnsi="Times New Roman" w:cs="Times New Roman"/>
          <w:bCs/>
        </w:rPr>
        <w:t xml:space="preserve"> onus</w:t>
      </w:r>
      <w:r w:rsidRPr="00E15BB9" w:rsidR="00FD505F">
        <w:rPr>
          <w:rFonts w:ascii="Times New Roman" w:hAnsi="Times New Roman" w:cs="Times New Roman"/>
          <w:bCs/>
        </w:rPr>
        <w:t xml:space="preserve"> of protection</w:t>
      </w:r>
      <w:r w:rsidRPr="00E15BB9" w:rsidR="007B7ADD">
        <w:rPr>
          <w:rFonts w:ascii="Times New Roman" w:hAnsi="Times New Roman" w:cs="Times New Roman"/>
          <w:bCs/>
        </w:rPr>
        <w:t xml:space="preserve"> </w:t>
      </w:r>
      <w:r w:rsidRPr="00E15BB9" w:rsidR="00FD505F">
        <w:rPr>
          <w:rFonts w:ascii="Times New Roman" w:hAnsi="Times New Roman" w:cs="Times New Roman"/>
          <w:bCs/>
        </w:rPr>
        <w:t>we’ve placed</w:t>
      </w:r>
      <w:r w:rsidRPr="00E15BB9" w:rsidR="007B7ADD">
        <w:rPr>
          <w:rFonts w:ascii="Times New Roman" w:hAnsi="Times New Roman" w:cs="Times New Roman"/>
          <w:bCs/>
        </w:rPr>
        <w:t xml:space="preserve"> on transmitters </w:t>
      </w:r>
      <w:r w:rsidRPr="00E15BB9" w:rsidR="00FD505F">
        <w:rPr>
          <w:rFonts w:ascii="Times New Roman" w:hAnsi="Times New Roman" w:cs="Times New Roman"/>
          <w:bCs/>
        </w:rPr>
        <w:t xml:space="preserve">is </w:t>
      </w:r>
      <w:r w:rsidRPr="00E15BB9" w:rsidR="00FB4D54">
        <w:rPr>
          <w:rFonts w:ascii="Times New Roman" w:hAnsi="Times New Roman" w:cs="Times New Roman"/>
          <w:bCs/>
        </w:rPr>
        <w:t>hard to continue to justify</w:t>
      </w:r>
      <w:r w:rsidRPr="00E15BB9" w:rsidR="007B7ADD">
        <w:rPr>
          <w:rFonts w:ascii="Times New Roman" w:hAnsi="Times New Roman" w:cs="Times New Roman"/>
          <w:bCs/>
        </w:rPr>
        <w:t xml:space="preserve">. </w:t>
      </w:r>
      <w:r w:rsidRPr="00E15BB9" w:rsidR="007B36BB">
        <w:rPr>
          <w:rFonts w:ascii="Times New Roman" w:hAnsi="Times New Roman" w:cs="Times New Roman"/>
          <w:bCs/>
        </w:rPr>
        <w:t xml:space="preserve">Borrowing the </w:t>
      </w:r>
      <w:r w:rsidRPr="00E15BB9" w:rsidR="000C38E6">
        <w:rPr>
          <w:rFonts w:ascii="Times New Roman" w:hAnsi="Times New Roman" w:cs="Times New Roman"/>
          <w:bCs/>
        </w:rPr>
        <w:t>analogy</w:t>
      </w:r>
      <w:r w:rsidRPr="00E15BB9" w:rsidR="007B36BB">
        <w:rPr>
          <w:rFonts w:ascii="Times New Roman" w:hAnsi="Times New Roman" w:cs="Times New Roman"/>
          <w:bCs/>
        </w:rPr>
        <w:t xml:space="preserve"> of </w:t>
      </w:r>
      <w:r w:rsidRPr="00E15BB9">
        <w:rPr>
          <w:rFonts w:ascii="Times New Roman" w:hAnsi="Times New Roman" w:cs="Times New Roman"/>
          <w:bCs/>
        </w:rPr>
        <w:t>Pierre DeVries</w:t>
      </w:r>
      <w:r w:rsidRPr="00E15BB9" w:rsidR="007B36BB">
        <w:rPr>
          <w:rFonts w:ascii="Times New Roman" w:hAnsi="Times New Roman" w:cs="Times New Roman"/>
          <w:bCs/>
        </w:rPr>
        <w:t xml:space="preserve">, if we </w:t>
      </w:r>
      <w:r w:rsidRPr="00E15BB9" w:rsidR="000C38E6">
        <w:rPr>
          <w:rFonts w:ascii="Times New Roman" w:hAnsi="Times New Roman" w:cs="Times New Roman"/>
          <w:bCs/>
        </w:rPr>
        <w:t>compare</w:t>
      </w:r>
      <w:r w:rsidRPr="00E15BB9" w:rsidR="007B36BB">
        <w:rPr>
          <w:rFonts w:ascii="Times New Roman" w:hAnsi="Times New Roman" w:cs="Times New Roman"/>
          <w:bCs/>
        </w:rPr>
        <w:t xml:space="preserve"> </w:t>
      </w:r>
      <w:r w:rsidRPr="00E15BB9">
        <w:rPr>
          <w:rFonts w:ascii="Times New Roman" w:hAnsi="Times New Roman" w:cs="Times New Roman"/>
          <w:bCs/>
        </w:rPr>
        <w:t xml:space="preserve">the receiver </w:t>
      </w:r>
      <w:r w:rsidRPr="00E15BB9" w:rsidR="008F528A">
        <w:rPr>
          <w:rFonts w:ascii="Times New Roman" w:hAnsi="Times New Roman" w:cs="Times New Roman"/>
          <w:bCs/>
        </w:rPr>
        <w:t>performance</w:t>
      </w:r>
      <w:r w:rsidRPr="00E15BB9">
        <w:rPr>
          <w:rFonts w:ascii="Times New Roman" w:hAnsi="Times New Roman" w:cs="Times New Roman"/>
          <w:bCs/>
        </w:rPr>
        <w:t xml:space="preserve"> issue to a neighborhood dispute</w:t>
      </w:r>
      <w:r w:rsidRPr="00E15BB9" w:rsidR="008F528A">
        <w:rPr>
          <w:rFonts w:ascii="Times New Roman" w:hAnsi="Times New Roman" w:cs="Times New Roman"/>
          <w:bCs/>
        </w:rPr>
        <w:t xml:space="preserve">, we’ve spent the past two decades forcing </w:t>
      </w:r>
      <w:r w:rsidRPr="00E15BB9" w:rsidR="007B7ADD">
        <w:rPr>
          <w:rFonts w:ascii="Times New Roman" w:hAnsi="Times New Roman" w:cs="Times New Roman"/>
          <w:bCs/>
        </w:rPr>
        <w:t>homeowners</w:t>
      </w:r>
      <w:r w:rsidRPr="00E15BB9" w:rsidR="008F528A">
        <w:rPr>
          <w:rFonts w:ascii="Times New Roman" w:hAnsi="Times New Roman" w:cs="Times New Roman"/>
          <w:bCs/>
        </w:rPr>
        <w:t xml:space="preserve"> to speak in no more than a whisper</w:t>
      </w:r>
      <w:r w:rsidRPr="00E15BB9" w:rsidR="007B7ADD">
        <w:rPr>
          <w:rFonts w:ascii="Times New Roman" w:hAnsi="Times New Roman" w:cs="Times New Roman"/>
          <w:bCs/>
        </w:rPr>
        <w:t xml:space="preserve"> to avoid disturbing their neighbors.</w:t>
      </w:r>
      <w:r>
        <w:rPr>
          <w:rStyle w:val="FootnoteReference"/>
          <w:rFonts w:ascii="Times New Roman" w:hAnsi="Times New Roman" w:cs="Times New Roman"/>
          <w:bCs/>
        </w:rPr>
        <w:footnoteReference w:id="2"/>
      </w:r>
      <w:r w:rsidRPr="00E15BB9" w:rsidR="008F528A">
        <w:rPr>
          <w:rFonts w:ascii="Times New Roman" w:hAnsi="Times New Roman" w:cs="Times New Roman"/>
          <w:bCs/>
        </w:rPr>
        <w:t xml:space="preserve"> </w:t>
      </w:r>
      <w:r w:rsidRPr="00E15BB9" w:rsidR="00F6426B">
        <w:rPr>
          <w:rFonts w:ascii="Times New Roman" w:hAnsi="Times New Roman" w:cs="Times New Roman"/>
          <w:bCs/>
        </w:rPr>
        <w:t xml:space="preserve">That’s not fair.  </w:t>
      </w:r>
    </w:p>
    <w:p w:rsidR="009A7771" w:rsidRPr="00E15BB9" w:rsidP="00E535DE" w14:paraId="15B5F46C" w14:textId="46ACF909">
      <w:pPr>
        <w:spacing w:after="240" w:line="240" w:lineRule="auto"/>
        <w:ind w:firstLine="720"/>
        <w:rPr>
          <w:rFonts w:ascii="Times New Roman" w:hAnsi="Times New Roman" w:cs="Times New Roman"/>
          <w:bCs/>
        </w:rPr>
      </w:pPr>
      <w:r w:rsidRPr="00E15BB9">
        <w:rPr>
          <w:rFonts w:ascii="Times New Roman" w:hAnsi="Times New Roman" w:cs="Times New Roman"/>
          <w:bCs/>
        </w:rPr>
        <w:t xml:space="preserve">From my perspective, broadening </w:t>
      </w:r>
      <w:r w:rsidRPr="00E15BB9" w:rsidR="00A8338A">
        <w:rPr>
          <w:rFonts w:ascii="Times New Roman" w:hAnsi="Times New Roman" w:cs="Times New Roman"/>
          <w:bCs/>
        </w:rPr>
        <w:t xml:space="preserve">our focus to encompass receiver performance </w:t>
      </w:r>
      <w:r w:rsidRPr="00E15BB9" w:rsidR="00CD2F6F">
        <w:rPr>
          <w:rFonts w:ascii="Times New Roman" w:hAnsi="Times New Roman" w:cs="Times New Roman"/>
          <w:bCs/>
        </w:rPr>
        <w:t xml:space="preserve">could </w:t>
      </w:r>
      <w:r w:rsidRPr="00E15BB9">
        <w:rPr>
          <w:rFonts w:ascii="Times New Roman" w:hAnsi="Times New Roman" w:cs="Times New Roman"/>
          <w:bCs/>
        </w:rPr>
        <w:t xml:space="preserve">also </w:t>
      </w:r>
      <w:r w:rsidRPr="00E15BB9" w:rsidR="00CD2F6F">
        <w:rPr>
          <w:rFonts w:ascii="Times New Roman" w:hAnsi="Times New Roman" w:cs="Times New Roman"/>
          <w:bCs/>
        </w:rPr>
        <w:t>have</w:t>
      </w:r>
      <w:r w:rsidRPr="00E15BB9" w:rsidR="00A8338A">
        <w:rPr>
          <w:rFonts w:ascii="Times New Roman" w:hAnsi="Times New Roman" w:cs="Times New Roman"/>
          <w:bCs/>
        </w:rPr>
        <w:t xml:space="preserve"> significant benefits for </w:t>
      </w:r>
      <w:r w:rsidRPr="00E15BB9" w:rsidR="00F62461">
        <w:rPr>
          <w:rFonts w:ascii="Times New Roman" w:hAnsi="Times New Roman" w:cs="Times New Roman"/>
          <w:bCs/>
        </w:rPr>
        <w:t xml:space="preserve">national </w:t>
      </w:r>
      <w:r w:rsidRPr="00E15BB9" w:rsidR="00491B58">
        <w:rPr>
          <w:rFonts w:ascii="Times New Roman" w:hAnsi="Times New Roman" w:cs="Times New Roman"/>
          <w:bCs/>
        </w:rPr>
        <w:t>security</w:t>
      </w:r>
      <w:r w:rsidRPr="00E15BB9" w:rsidR="00F62461">
        <w:rPr>
          <w:rFonts w:ascii="Times New Roman" w:hAnsi="Times New Roman" w:cs="Times New Roman"/>
          <w:bCs/>
        </w:rPr>
        <w:t>, public safety, and competition</w:t>
      </w:r>
      <w:r w:rsidRPr="00E15BB9" w:rsidR="005F7DF8">
        <w:rPr>
          <w:rFonts w:ascii="Times New Roman" w:hAnsi="Times New Roman" w:cs="Times New Roman"/>
          <w:bCs/>
        </w:rPr>
        <w:t xml:space="preserve">. As it stands, our </w:t>
      </w:r>
      <w:r w:rsidRPr="00E15BB9" w:rsidR="007B7ADD">
        <w:rPr>
          <w:rFonts w:ascii="Times New Roman" w:hAnsi="Times New Roman" w:cs="Times New Roman"/>
          <w:bCs/>
        </w:rPr>
        <w:t>markets are flooded with inexpensive receiving devices</w:t>
      </w:r>
      <w:r w:rsidRPr="00E15BB9" w:rsidR="00CD2F6F">
        <w:rPr>
          <w:rFonts w:ascii="Times New Roman" w:hAnsi="Times New Roman" w:cs="Times New Roman"/>
          <w:bCs/>
        </w:rPr>
        <w:t>, many designed and manufactured overseas</w:t>
      </w:r>
      <w:r w:rsidRPr="00E15BB9" w:rsidR="00491B58">
        <w:rPr>
          <w:rFonts w:ascii="Times New Roman" w:hAnsi="Times New Roman" w:cs="Times New Roman"/>
          <w:bCs/>
        </w:rPr>
        <w:t xml:space="preserve">. </w:t>
      </w:r>
      <w:r w:rsidRPr="00E15BB9" w:rsidR="00C4351E">
        <w:rPr>
          <w:rFonts w:ascii="Times New Roman" w:hAnsi="Times New Roman" w:cs="Times New Roman"/>
          <w:bCs/>
        </w:rPr>
        <w:t xml:space="preserve">While these </w:t>
      </w:r>
      <w:r w:rsidRPr="00E15BB9" w:rsidR="00491B58">
        <w:rPr>
          <w:rFonts w:ascii="Times New Roman" w:hAnsi="Times New Roman" w:cs="Times New Roman"/>
          <w:bCs/>
        </w:rPr>
        <w:t>devices</w:t>
      </w:r>
      <w:r w:rsidRPr="00E15BB9" w:rsidR="00CD2F6F">
        <w:rPr>
          <w:rFonts w:ascii="Times New Roman" w:hAnsi="Times New Roman" w:cs="Times New Roman"/>
          <w:bCs/>
        </w:rPr>
        <w:t xml:space="preserve"> may be </w:t>
      </w:r>
      <w:r w:rsidRPr="00E15BB9" w:rsidR="00491B58">
        <w:rPr>
          <w:rFonts w:ascii="Times New Roman" w:hAnsi="Times New Roman" w:cs="Times New Roman"/>
          <w:bCs/>
        </w:rPr>
        <w:t>functional</w:t>
      </w:r>
      <w:r w:rsidRPr="00E15BB9" w:rsidR="00C4351E">
        <w:rPr>
          <w:rFonts w:ascii="Times New Roman" w:hAnsi="Times New Roman" w:cs="Times New Roman"/>
          <w:bCs/>
        </w:rPr>
        <w:t>, they could</w:t>
      </w:r>
      <w:r w:rsidRPr="00E15BB9" w:rsidR="00CD2F6F">
        <w:rPr>
          <w:rFonts w:ascii="Times New Roman" w:hAnsi="Times New Roman" w:cs="Times New Roman"/>
          <w:bCs/>
        </w:rPr>
        <w:t xml:space="preserve"> be </w:t>
      </w:r>
      <w:r w:rsidRPr="00E15BB9" w:rsidR="00491B58">
        <w:rPr>
          <w:rFonts w:ascii="Times New Roman" w:hAnsi="Times New Roman" w:cs="Times New Roman"/>
          <w:bCs/>
        </w:rPr>
        <w:t xml:space="preserve">susceptible </w:t>
      </w:r>
      <w:r w:rsidRPr="00E15BB9" w:rsidR="00CD2F6F">
        <w:rPr>
          <w:rFonts w:ascii="Times New Roman" w:hAnsi="Times New Roman" w:cs="Times New Roman"/>
          <w:bCs/>
        </w:rPr>
        <w:t xml:space="preserve">not only to unintentional interference but also to nefarious </w:t>
      </w:r>
      <w:r w:rsidRPr="00E15BB9" w:rsidR="00491B58">
        <w:rPr>
          <w:rFonts w:ascii="Times New Roman" w:hAnsi="Times New Roman" w:cs="Times New Roman"/>
          <w:bCs/>
        </w:rPr>
        <w:t xml:space="preserve">interference events like jamming and spoofing. Fortunately, this issue </w:t>
      </w:r>
      <w:r w:rsidRPr="00E15BB9" w:rsidR="00C259F5">
        <w:rPr>
          <w:rFonts w:ascii="Times New Roman" w:hAnsi="Times New Roman" w:cs="Times New Roman"/>
          <w:bCs/>
        </w:rPr>
        <w:t>might</w:t>
      </w:r>
      <w:r w:rsidRPr="00E15BB9" w:rsidR="00CC695D">
        <w:rPr>
          <w:rFonts w:ascii="Times New Roman" w:hAnsi="Times New Roman" w:cs="Times New Roman"/>
          <w:bCs/>
        </w:rPr>
        <w:t xml:space="preserve"> </w:t>
      </w:r>
      <w:r w:rsidRPr="00E15BB9" w:rsidR="00491B58">
        <w:rPr>
          <w:rFonts w:ascii="Times New Roman" w:hAnsi="Times New Roman" w:cs="Times New Roman"/>
          <w:bCs/>
        </w:rPr>
        <w:t xml:space="preserve">be </w:t>
      </w:r>
      <w:r w:rsidRPr="00E15BB9" w:rsidR="004073E1">
        <w:rPr>
          <w:rFonts w:ascii="Times New Roman" w:hAnsi="Times New Roman" w:cs="Times New Roman"/>
          <w:bCs/>
        </w:rPr>
        <w:t>mitigated</w:t>
      </w:r>
      <w:r w:rsidRPr="00E15BB9" w:rsidR="00C259F5">
        <w:rPr>
          <w:rFonts w:ascii="Times New Roman" w:hAnsi="Times New Roman" w:cs="Times New Roman"/>
          <w:bCs/>
        </w:rPr>
        <w:t>,</w:t>
      </w:r>
      <w:r w:rsidRPr="00E15BB9" w:rsidR="004073E1">
        <w:rPr>
          <w:rFonts w:ascii="Times New Roman" w:hAnsi="Times New Roman" w:cs="Times New Roman"/>
          <w:bCs/>
        </w:rPr>
        <w:t xml:space="preserve"> if not </w:t>
      </w:r>
      <w:r w:rsidRPr="00E15BB9" w:rsidR="00491B58">
        <w:rPr>
          <w:rFonts w:ascii="Times New Roman" w:hAnsi="Times New Roman" w:cs="Times New Roman"/>
          <w:bCs/>
        </w:rPr>
        <w:t>remedied</w:t>
      </w:r>
      <w:r w:rsidRPr="00E15BB9" w:rsidR="00C259F5">
        <w:rPr>
          <w:rFonts w:ascii="Times New Roman" w:hAnsi="Times New Roman" w:cs="Times New Roman"/>
          <w:bCs/>
        </w:rPr>
        <w:t>,</w:t>
      </w:r>
      <w:r w:rsidRPr="00E15BB9" w:rsidR="00491B58">
        <w:rPr>
          <w:rFonts w:ascii="Times New Roman" w:hAnsi="Times New Roman" w:cs="Times New Roman"/>
          <w:bCs/>
        </w:rPr>
        <w:t xml:space="preserve"> by improvements in receiver performance. To that end, I’m grateful to </w:t>
      </w:r>
      <w:r w:rsidRPr="00E15BB9" w:rsidR="004073E1">
        <w:rPr>
          <w:rFonts w:ascii="Times New Roman" w:hAnsi="Times New Roman" w:cs="Times New Roman"/>
          <w:bCs/>
        </w:rPr>
        <w:t xml:space="preserve">my colleagues for agreeing to my request </w:t>
      </w:r>
      <w:r w:rsidRPr="00E15BB9" w:rsidR="00CC695D">
        <w:rPr>
          <w:rFonts w:ascii="Times New Roman" w:hAnsi="Times New Roman" w:cs="Times New Roman"/>
          <w:bCs/>
        </w:rPr>
        <w:t xml:space="preserve">to include </w:t>
      </w:r>
      <w:r w:rsidRPr="00E15BB9" w:rsidR="00491B58">
        <w:rPr>
          <w:rFonts w:ascii="Times New Roman" w:hAnsi="Times New Roman" w:cs="Times New Roman"/>
          <w:bCs/>
        </w:rPr>
        <w:t xml:space="preserve">language in the NOI </w:t>
      </w:r>
      <w:r w:rsidRPr="00E15BB9" w:rsidR="00CC695D">
        <w:rPr>
          <w:rFonts w:ascii="Times New Roman" w:hAnsi="Times New Roman" w:cs="Times New Roman"/>
          <w:bCs/>
        </w:rPr>
        <w:t>seeking comment about this issue</w:t>
      </w:r>
      <w:r w:rsidRPr="00E15BB9" w:rsidR="00491B58">
        <w:rPr>
          <w:rFonts w:ascii="Times New Roman" w:hAnsi="Times New Roman" w:cs="Times New Roman"/>
          <w:bCs/>
        </w:rPr>
        <w:t>.</w:t>
      </w:r>
    </w:p>
    <w:p w:rsidR="00F3477A" w:rsidRPr="00E15BB9" w:rsidP="00E535DE" w14:paraId="4E7C875C" w14:textId="0273173A">
      <w:pPr>
        <w:spacing w:after="240" w:line="240" w:lineRule="auto"/>
        <w:ind w:firstLine="720"/>
        <w:rPr>
          <w:rFonts w:ascii="Times New Roman" w:hAnsi="Times New Roman" w:cs="Times New Roman"/>
          <w:bCs/>
        </w:rPr>
      </w:pPr>
      <w:r w:rsidRPr="00E15BB9">
        <w:rPr>
          <w:rFonts w:ascii="Times New Roman" w:hAnsi="Times New Roman" w:cs="Times New Roman"/>
          <w:bCs/>
        </w:rPr>
        <w:t xml:space="preserve">Of course, </w:t>
      </w:r>
      <w:r w:rsidRPr="00E15BB9" w:rsidR="00FD505F">
        <w:rPr>
          <w:rFonts w:ascii="Times New Roman" w:hAnsi="Times New Roman" w:cs="Times New Roman"/>
          <w:bCs/>
        </w:rPr>
        <w:t>to realize these benefits</w:t>
      </w:r>
      <w:r w:rsidRPr="00E15BB9">
        <w:rPr>
          <w:rFonts w:ascii="Times New Roman" w:hAnsi="Times New Roman" w:cs="Times New Roman"/>
          <w:bCs/>
        </w:rPr>
        <w:t xml:space="preserve">, </w:t>
      </w:r>
      <w:r w:rsidRPr="00E15BB9" w:rsidR="009A7771">
        <w:rPr>
          <w:rFonts w:ascii="Times New Roman" w:hAnsi="Times New Roman" w:cs="Times New Roman"/>
          <w:bCs/>
        </w:rPr>
        <w:t>it</w:t>
      </w:r>
      <w:r w:rsidRPr="00E15BB9" w:rsidR="008879F6">
        <w:rPr>
          <w:rFonts w:ascii="Times New Roman" w:hAnsi="Times New Roman" w:cs="Times New Roman"/>
          <w:bCs/>
        </w:rPr>
        <w:t xml:space="preserve"> i</w:t>
      </w:r>
      <w:r w:rsidRPr="00E15BB9" w:rsidR="009A7771">
        <w:rPr>
          <w:rFonts w:ascii="Times New Roman" w:hAnsi="Times New Roman" w:cs="Times New Roman"/>
          <w:bCs/>
        </w:rPr>
        <w:t>s imperative to strike</w:t>
      </w:r>
      <w:r w:rsidRPr="00E15BB9">
        <w:rPr>
          <w:rFonts w:ascii="Times New Roman" w:hAnsi="Times New Roman" w:cs="Times New Roman"/>
          <w:bCs/>
        </w:rPr>
        <w:t xml:space="preserve"> a regulatory balance that favors innovation</w:t>
      </w:r>
      <w:r w:rsidRPr="00E15BB9" w:rsidR="009A7771">
        <w:rPr>
          <w:rFonts w:ascii="Times New Roman" w:hAnsi="Times New Roman" w:cs="Times New Roman"/>
          <w:bCs/>
        </w:rPr>
        <w:t xml:space="preserve">. </w:t>
      </w:r>
      <w:r w:rsidRPr="00E15BB9" w:rsidR="00E63125">
        <w:rPr>
          <w:rFonts w:ascii="Times New Roman" w:hAnsi="Times New Roman" w:cs="Times New Roman"/>
          <w:bCs/>
        </w:rPr>
        <w:t>O</w:t>
      </w:r>
      <w:r w:rsidRPr="00E15BB9">
        <w:rPr>
          <w:rFonts w:ascii="Times New Roman" w:hAnsi="Times New Roman" w:cs="Times New Roman"/>
          <w:bCs/>
        </w:rPr>
        <w:t xml:space="preserve">verly sensitive receivers </w:t>
      </w:r>
      <w:r w:rsidRPr="00E15BB9" w:rsidR="00E63125">
        <w:rPr>
          <w:rFonts w:ascii="Times New Roman" w:hAnsi="Times New Roman" w:cs="Times New Roman"/>
          <w:bCs/>
        </w:rPr>
        <w:t xml:space="preserve">may </w:t>
      </w:r>
      <w:r w:rsidRPr="00E15BB9">
        <w:rPr>
          <w:rFonts w:ascii="Times New Roman" w:hAnsi="Times New Roman" w:cs="Times New Roman"/>
          <w:bCs/>
        </w:rPr>
        <w:t>limit spectrum usage, but overly prescriptive standards might stifle receiver innovation</w:t>
      </w:r>
      <w:r w:rsidRPr="00E15BB9" w:rsidR="009A7771">
        <w:rPr>
          <w:rFonts w:ascii="Times New Roman" w:hAnsi="Times New Roman" w:cs="Times New Roman"/>
          <w:bCs/>
        </w:rPr>
        <w:t xml:space="preserve"> and</w:t>
      </w:r>
      <w:r w:rsidRPr="00E15BB9" w:rsidR="00FD505F">
        <w:rPr>
          <w:rFonts w:ascii="Times New Roman" w:hAnsi="Times New Roman" w:cs="Times New Roman"/>
          <w:bCs/>
        </w:rPr>
        <w:t xml:space="preserve"> ultimately</w:t>
      </w:r>
      <w:r w:rsidRPr="00E15BB9" w:rsidR="009A7771">
        <w:rPr>
          <w:rFonts w:ascii="Times New Roman" w:hAnsi="Times New Roman" w:cs="Times New Roman"/>
          <w:bCs/>
        </w:rPr>
        <w:t xml:space="preserve"> do more harm than good</w:t>
      </w:r>
      <w:r w:rsidRPr="00E15BB9">
        <w:rPr>
          <w:rFonts w:ascii="Times New Roman" w:hAnsi="Times New Roman" w:cs="Times New Roman"/>
          <w:bCs/>
        </w:rPr>
        <w:t xml:space="preserve">. </w:t>
      </w:r>
      <w:r w:rsidRPr="00E15BB9" w:rsidR="004D679E">
        <w:rPr>
          <w:rFonts w:ascii="Times New Roman" w:hAnsi="Times New Roman" w:cs="Times New Roman"/>
          <w:bCs/>
        </w:rPr>
        <w:t xml:space="preserve"> It is a counterfactual, but </w:t>
      </w:r>
      <w:r w:rsidRPr="00E15BB9" w:rsidR="009A7771">
        <w:rPr>
          <w:rFonts w:ascii="Times New Roman" w:hAnsi="Times New Roman" w:cs="Times New Roman"/>
          <w:bCs/>
        </w:rPr>
        <w:t xml:space="preserve">what if </w:t>
      </w:r>
      <w:r w:rsidRPr="00E15BB9" w:rsidR="00CC695D">
        <w:rPr>
          <w:rFonts w:ascii="Times New Roman" w:hAnsi="Times New Roman" w:cs="Times New Roman"/>
          <w:bCs/>
        </w:rPr>
        <w:t xml:space="preserve">our </w:t>
      </w:r>
      <w:r w:rsidRPr="00E15BB9" w:rsidR="007C6F25">
        <w:rPr>
          <w:rFonts w:ascii="Times New Roman" w:hAnsi="Times New Roman" w:cs="Times New Roman"/>
          <w:bCs/>
        </w:rPr>
        <w:t xml:space="preserve">historic </w:t>
      </w:r>
      <w:r w:rsidRPr="00E15BB9" w:rsidR="00CC695D">
        <w:rPr>
          <w:rFonts w:ascii="Times New Roman" w:hAnsi="Times New Roman" w:cs="Times New Roman"/>
          <w:bCs/>
        </w:rPr>
        <w:t xml:space="preserve">approach towards wireless use and </w:t>
      </w:r>
      <w:r w:rsidRPr="00E15BB9" w:rsidR="007C6F25">
        <w:rPr>
          <w:rFonts w:ascii="Times New Roman" w:hAnsi="Times New Roman" w:cs="Times New Roman"/>
          <w:bCs/>
        </w:rPr>
        <w:t>transmitter</w:t>
      </w:r>
      <w:r w:rsidRPr="00E15BB9" w:rsidR="009A7771">
        <w:rPr>
          <w:rFonts w:ascii="Times New Roman" w:hAnsi="Times New Roman" w:cs="Times New Roman"/>
          <w:bCs/>
        </w:rPr>
        <w:t xml:space="preserve"> </w:t>
      </w:r>
      <w:r w:rsidRPr="00E15BB9" w:rsidR="00D273EF">
        <w:rPr>
          <w:rFonts w:ascii="Times New Roman" w:hAnsi="Times New Roman" w:cs="Times New Roman"/>
          <w:bCs/>
        </w:rPr>
        <w:t xml:space="preserve">equipment </w:t>
      </w:r>
      <w:r w:rsidRPr="00E15BB9" w:rsidR="00CC695D">
        <w:rPr>
          <w:rFonts w:ascii="Times New Roman" w:hAnsi="Times New Roman" w:cs="Times New Roman"/>
          <w:bCs/>
        </w:rPr>
        <w:t>authorizations has</w:t>
      </w:r>
      <w:r w:rsidRPr="00E15BB9" w:rsidR="00487FEC">
        <w:rPr>
          <w:rFonts w:ascii="Times New Roman" w:hAnsi="Times New Roman" w:cs="Times New Roman"/>
          <w:bCs/>
        </w:rPr>
        <w:t>, in some measure,</w:t>
      </w:r>
      <w:r w:rsidRPr="00E15BB9" w:rsidR="009A7771">
        <w:rPr>
          <w:rFonts w:ascii="Times New Roman" w:hAnsi="Times New Roman" w:cs="Times New Roman"/>
          <w:bCs/>
        </w:rPr>
        <w:t xml:space="preserve"> stifl</w:t>
      </w:r>
      <w:r w:rsidRPr="00E15BB9" w:rsidR="00CC695D">
        <w:rPr>
          <w:rFonts w:ascii="Times New Roman" w:hAnsi="Times New Roman" w:cs="Times New Roman"/>
          <w:bCs/>
        </w:rPr>
        <w:t>ed</w:t>
      </w:r>
      <w:r w:rsidRPr="00E15BB9" w:rsidR="009A7771">
        <w:rPr>
          <w:rFonts w:ascii="Times New Roman" w:hAnsi="Times New Roman" w:cs="Times New Roman"/>
          <w:bCs/>
        </w:rPr>
        <w:t xml:space="preserve"> innovation?</w:t>
      </w:r>
      <w:r w:rsidRPr="00E15BB9" w:rsidR="00C259F5">
        <w:rPr>
          <w:rFonts w:ascii="Times New Roman" w:hAnsi="Times New Roman" w:cs="Times New Roman"/>
          <w:bCs/>
        </w:rPr>
        <w:t xml:space="preserve"> What’s the best approach to encourage innovation for both receivers and transmi</w:t>
      </w:r>
      <w:r w:rsidRPr="00E15BB9" w:rsidR="00D273EF">
        <w:rPr>
          <w:rFonts w:ascii="Times New Roman" w:hAnsi="Times New Roman" w:cs="Times New Roman"/>
          <w:bCs/>
        </w:rPr>
        <w:t>tters</w:t>
      </w:r>
      <w:r w:rsidRPr="00E15BB9" w:rsidR="00C259F5">
        <w:rPr>
          <w:rFonts w:ascii="Times New Roman" w:hAnsi="Times New Roman" w:cs="Times New Roman"/>
          <w:bCs/>
        </w:rPr>
        <w:t>?</w:t>
      </w:r>
      <w:r w:rsidRPr="00E15BB9" w:rsidR="009A7771">
        <w:rPr>
          <w:rFonts w:ascii="Times New Roman" w:hAnsi="Times New Roman" w:cs="Times New Roman"/>
          <w:bCs/>
        </w:rPr>
        <w:t xml:space="preserve"> </w:t>
      </w:r>
      <w:r w:rsidRPr="00E15BB9" w:rsidR="007C6F25">
        <w:rPr>
          <w:rFonts w:ascii="Times New Roman" w:hAnsi="Times New Roman" w:cs="Times New Roman"/>
          <w:bCs/>
        </w:rPr>
        <w:t>I</w:t>
      </w:r>
      <w:r w:rsidRPr="00E15BB9" w:rsidR="00C259F5">
        <w:rPr>
          <w:rFonts w:ascii="Times New Roman" w:hAnsi="Times New Roman" w:cs="Times New Roman"/>
          <w:bCs/>
        </w:rPr>
        <w:t xml:space="preserve"> appreciate that th</w:t>
      </w:r>
      <w:r w:rsidRPr="00E15BB9" w:rsidR="00E63125">
        <w:rPr>
          <w:rFonts w:ascii="Times New Roman" w:hAnsi="Times New Roman" w:cs="Times New Roman"/>
          <w:bCs/>
        </w:rPr>
        <w:t>e</w:t>
      </w:r>
      <w:r w:rsidRPr="00E15BB9" w:rsidR="00C259F5">
        <w:rPr>
          <w:rFonts w:ascii="Times New Roman" w:hAnsi="Times New Roman" w:cs="Times New Roman"/>
          <w:bCs/>
        </w:rPr>
        <w:t xml:space="preserve"> </w:t>
      </w:r>
      <w:r w:rsidRPr="00E15BB9" w:rsidR="00E63125">
        <w:rPr>
          <w:rFonts w:ascii="Times New Roman" w:hAnsi="Times New Roman" w:cs="Times New Roman"/>
          <w:bCs/>
        </w:rPr>
        <w:t xml:space="preserve">NOI </w:t>
      </w:r>
      <w:r w:rsidRPr="00E15BB9" w:rsidR="00C259F5">
        <w:rPr>
          <w:rFonts w:ascii="Times New Roman" w:hAnsi="Times New Roman" w:cs="Times New Roman"/>
          <w:bCs/>
        </w:rPr>
        <w:t xml:space="preserve">now </w:t>
      </w:r>
      <w:r w:rsidRPr="00E15BB9" w:rsidR="00CC695D">
        <w:rPr>
          <w:rFonts w:ascii="Times New Roman" w:hAnsi="Times New Roman" w:cs="Times New Roman"/>
          <w:bCs/>
        </w:rPr>
        <w:t>include</w:t>
      </w:r>
      <w:r w:rsidRPr="00E15BB9" w:rsidR="00C259F5">
        <w:rPr>
          <w:rFonts w:ascii="Times New Roman" w:hAnsi="Times New Roman" w:cs="Times New Roman"/>
          <w:bCs/>
        </w:rPr>
        <w:t>s</w:t>
      </w:r>
      <w:r w:rsidRPr="00E15BB9" w:rsidR="00CC695D">
        <w:rPr>
          <w:rFonts w:ascii="Times New Roman" w:hAnsi="Times New Roman" w:cs="Times New Roman"/>
          <w:bCs/>
        </w:rPr>
        <w:t xml:space="preserve"> </w:t>
      </w:r>
      <w:r w:rsidRPr="00E15BB9" w:rsidR="00B444E4">
        <w:rPr>
          <w:rFonts w:ascii="Times New Roman" w:hAnsi="Times New Roman" w:cs="Times New Roman"/>
          <w:bCs/>
        </w:rPr>
        <w:t xml:space="preserve">my </w:t>
      </w:r>
      <w:r w:rsidRPr="00E15BB9" w:rsidR="00CC695D">
        <w:rPr>
          <w:rFonts w:ascii="Times New Roman" w:hAnsi="Times New Roman" w:cs="Times New Roman"/>
          <w:bCs/>
        </w:rPr>
        <w:t xml:space="preserve">questions </w:t>
      </w:r>
      <w:r w:rsidRPr="00E15BB9" w:rsidR="003D672D">
        <w:rPr>
          <w:rFonts w:ascii="Times New Roman" w:hAnsi="Times New Roman" w:cs="Times New Roman"/>
          <w:bCs/>
        </w:rPr>
        <w:t>on</w:t>
      </w:r>
      <w:r w:rsidRPr="00E15BB9" w:rsidR="00D273EF">
        <w:rPr>
          <w:rFonts w:ascii="Times New Roman" w:hAnsi="Times New Roman" w:cs="Times New Roman"/>
          <w:bCs/>
        </w:rPr>
        <w:t xml:space="preserve"> achieving</w:t>
      </w:r>
      <w:r w:rsidRPr="00E15BB9" w:rsidR="003D672D">
        <w:rPr>
          <w:rFonts w:ascii="Times New Roman" w:hAnsi="Times New Roman" w:cs="Times New Roman"/>
          <w:bCs/>
        </w:rPr>
        <w:t xml:space="preserve"> this </w:t>
      </w:r>
      <w:r w:rsidRPr="00E15BB9" w:rsidR="00E63125">
        <w:rPr>
          <w:rFonts w:ascii="Times New Roman" w:hAnsi="Times New Roman" w:cs="Times New Roman"/>
          <w:bCs/>
        </w:rPr>
        <w:t>regulatory equilibrium</w:t>
      </w:r>
      <w:r w:rsidRPr="00E15BB9" w:rsidR="003D672D">
        <w:rPr>
          <w:rFonts w:ascii="Times New Roman" w:hAnsi="Times New Roman" w:cs="Times New Roman"/>
          <w:bCs/>
        </w:rPr>
        <w:t>.</w:t>
      </w:r>
    </w:p>
    <w:p w:rsidR="00E82DDE" w:rsidRPr="00E15BB9" w14:paraId="1DC73F0E" w14:textId="64F6BE18">
      <w:pPr>
        <w:spacing w:after="240" w:line="240" w:lineRule="auto"/>
        <w:ind w:firstLine="720"/>
        <w:rPr>
          <w:rFonts w:ascii="Times New Roman" w:hAnsi="Times New Roman" w:cs="Times New Roman"/>
        </w:rPr>
      </w:pPr>
      <w:r w:rsidRPr="00E15BB9">
        <w:rPr>
          <w:rFonts w:ascii="Times New Roman" w:hAnsi="Times New Roman" w:cs="Times New Roman"/>
        </w:rPr>
        <w:t>It won’t be easy</w:t>
      </w:r>
      <w:r w:rsidRPr="00E15BB9" w:rsidR="00637F24">
        <w:rPr>
          <w:rFonts w:ascii="Times New Roman" w:hAnsi="Times New Roman" w:cs="Times New Roman"/>
        </w:rPr>
        <w:t xml:space="preserve">, and </w:t>
      </w:r>
      <w:r w:rsidRPr="00E15BB9" w:rsidR="007777B0">
        <w:rPr>
          <w:rFonts w:ascii="Times New Roman" w:hAnsi="Times New Roman" w:cs="Times New Roman"/>
        </w:rPr>
        <w:t>F</w:t>
      </w:r>
      <w:r w:rsidRPr="00E15BB9">
        <w:rPr>
          <w:rFonts w:ascii="Times New Roman" w:hAnsi="Times New Roman" w:cs="Times New Roman"/>
        </w:rPr>
        <w:t xml:space="preserve">ederal </w:t>
      </w:r>
      <w:r w:rsidRPr="00E15BB9" w:rsidR="005E5367">
        <w:rPr>
          <w:rFonts w:ascii="Times New Roman" w:hAnsi="Times New Roman" w:cs="Times New Roman"/>
        </w:rPr>
        <w:t xml:space="preserve">agency </w:t>
      </w:r>
      <w:r w:rsidRPr="00E15BB9">
        <w:rPr>
          <w:rFonts w:ascii="Times New Roman" w:hAnsi="Times New Roman" w:cs="Times New Roman"/>
        </w:rPr>
        <w:t>coordination</w:t>
      </w:r>
      <w:r w:rsidRPr="00E15BB9" w:rsidR="00637F24">
        <w:rPr>
          <w:rFonts w:ascii="Times New Roman" w:hAnsi="Times New Roman" w:cs="Times New Roman"/>
        </w:rPr>
        <w:t xml:space="preserve"> remains a critical </w:t>
      </w:r>
      <w:r w:rsidRPr="00E15BB9" w:rsidR="00FB4D54">
        <w:rPr>
          <w:rFonts w:ascii="Times New Roman" w:hAnsi="Times New Roman" w:cs="Times New Roman"/>
        </w:rPr>
        <w:t xml:space="preserve">part of the </w:t>
      </w:r>
      <w:r w:rsidRPr="00E15BB9" w:rsidR="00637F24">
        <w:rPr>
          <w:rFonts w:ascii="Times New Roman" w:hAnsi="Times New Roman" w:cs="Times New Roman"/>
        </w:rPr>
        <w:t>mission</w:t>
      </w:r>
      <w:r w:rsidRPr="00E15BB9">
        <w:rPr>
          <w:rFonts w:ascii="Times New Roman" w:hAnsi="Times New Roman" w:cs="Times New Roman"/>
        </w:rPr>
        <w:t xml:space="preserve">. We can only move forward on the issue of receiver performance if we </w:t>
      </w:r>
      <w:r w:rsidRPr="00E15BB9" w:rsidR="00F4056A">
        <w:rPr>
          <w:rFonts w:ascii="Times New Roman" w:hAnsi="Times New Roman" w:cs="Times New Roman"/>
        </w:rPr>
        <w:t xml:space="preserve">act </w:t>
      </w:r>
      <w:r w:rsidRPr="00E15BB9">
        <w:rPr>
          <w:rFonts w:ascii="Times New Roman" w:hAnsi="Times New Roman" w:cs="Times New Roman"/>
        </w:rPr>
        <w:t xml:space="preserve">in collaboration with NTIA, since any action </w:t>
      </w:r>
      <w:r w:rsidRPr="00E15BB9">
        <w:rPr>
          <w:rFonts w:ascii="Times New Roman" w:hAnsi="Times New Roman" w:cs="Times New Roman"/>
        </w:rPr>
        <w:t>here</w:t>
      </w:r>
      <w:r w:rsidRPr="00E15BB9">
        <w:rPr>
          <w:rFonts w:ascii="Times New Roman" w:hAnsi="Times New Roman" w:cs="Times New Roman"/>
        </w:rPr>
        <w:t xml:space="preserve"> will inevitably impact </w:t>
      </w:r>
      <w:r w:rsidRPr="00E15BB9" w:rsidR="00CD68E9">
        <w:rPr>
          <w:rFonts w:ascii="Times New Roman" w:hAnsi="Times New Roman" w:cs="Times New Roman"/>
        </w:rPr>
        <w:t xml:space="preserve">the interests of </w:t>
      </w:r>
      <w:r w:rsidRPr="00E15BB9" w:rsidR="007777B0">
        <w:rPr>
          <w:rFonts w:ascii="Times New Roman" w:hAnsi="Times New Roman" w:cs="Times New Roman"/>
        </w:rPr>
        <w:t>F</w:t>
      </w:r>
      <w:r w:rsidRPr="00E15BB9">
        <w:rPr>
          <w:rFonts w:ascii="Times New Roman" w:hAnsi="Times New Roman" w:cs="Times New Roman"/>
        </w:rPr>
        <w:t xml:space="preserve">ederal </w:t>
      </w:r>
      <w:r w:rsidRPr="00E15BB9" w:rsidR="00B444E4">
        <w:rPr>
          <w:rFonts w:ascii="Times New Roman" w:hAnsi="Times New Roman" w:cs="Times New Roman"/>
        </w:rPr>
        <w:t xml:space="preserve">agencies and their </w:t>
      </w:r>
      <w:r w:rsidRPr="00E15BB9">
        <w:rPr>
          <w:rFonts w:ascii="Times New Roman" w:hAnsi="Times New Roman" w:cs="Times New Roman"/>
        </w:rPr>
        <w:t xml:space="preserve">stakeholders. </w:t>
      </w:r>
      <w:r w:rsidRPr="00E15BB9" w:rsidR="00244597">
        <w:rPr>
          <w:rFonts w:ascii="Times New Roman" w:hAnsi="Times New Roman" w:cs="Times New Roman"/>
        </w:rPr>
        <w:t>E</w:t>
      </w:r>
      <w:r w:rsidRPr="00E15BB9" w:rsidR="005E5367">
        <w:rPr>
          <w:rFonts w:ascii="Times New Roman" w:hAnsi="Times New Roman" w:cs="Times New Roman"/>
        </w:rPr>
        <w:t xml:space="preserve">merging technologies </w:t>
      </w:r>
      <w:r w:rsidRPr="00E15BB9" w:rsidR="00244597">
        <w:rPr>
          <w:rFonts w:ascii="Times New Roman" w:hAnsi="Times New Roman" w:cs="Times New Roman"/>
        </w:rPr>
        <w:t xml:space="preserve">will continue to </w:t>
      </w:r>
      <w:r w:rsidRPr="00E15BB9" w:rsidR="005E5367">
        <w:rPr>
          <w:rFonts w:ascii="Times New Roman" w:hAnsi="Times New Roman" w:cs="Times New Roman"/>
        </w:rPr>
        <w:t xml:space="preserve">run up against </w:t>
      </w:r>
      <w:r w:rsidRPr="00E15BB9" w:rsidR="00086946">
        <w:rPr>
          <w:rFonts w:ascii="Times New Roman" w:hAnsi="Times New Roman" w:cs="Times New Roman"/>
        </w:rPr>
        <w:t xml:space="preserve">the interference concerns of </w:t>
      </w:r>
      <w:r w:rsidRPr="00E15BB9" w:rsidR="005E5367">
        <w:rPr>
          <w:rFonts w:ascii="Times New Roman" w:hAnsi="Times New Roman" w:cs="Times New Roman"/>
        </w:rPr>
        <w:t>incumbent</w:t>
      </w:r>
      <w:r w:rsidRPr="00E15BB9" w:rsidR="00472F71">
        <w:rPr>
          <w:rFonts w:ascii="Times New Roman" w:hAnsi="Times New Roman" w:cs="Times New Roman"/>
        </w:rPr>
        <w:t>s</w:t>
      </w:r>
      <w:r w:rsidRPr="00E15BB9" w:rsidR="00FE3D69">
        <w:rPr>
          <w:rFonts w:ascii="Times New Roman" w:hAnsi="Times New Roman" w:cs="Times New Roman"/>
        </w:rPr>
        <w:t>,</w:t>
      </w:r>
      <w:r w:rsidRPr="00E15BB9" w:rsidR="00637F24">
        <w:rPr>
          <w:rFonts w:ascii="Times New Roman" w:hAnsi="Times New Roman" w:cs="Times New Roman"/>
        </w:rPr>
        <w:t xml:space="preserve"> </w:t>
      </w:r>
      <w:r w:rsidRPr="00E15BB9" w:rsidR="00F5334F">
        <w:rPr>
          <w:rFonts w:ascii="Times New Roman" w:hAnsi="Times New Roman" w:cs="Times New Roman"/>
        </w:rPr>
        <w:t>as</w:t>
      </w:r>
      <w:r w:rsidRPr="00E15BB9" w:rsidR="00244597">
        <w:rPr>
          <w:rFonts w:ascii="Times New Roman" w:hAnsi="Times New Roman" w:cs="Times New Roman"/>
        </w:rPr>
        <w:t xml:space="preserve"> our experience</w:t>
      </w:r>
      <w:r w:rsidRPr="00E15BB9" w:rsidR="00A30FE8">
        <w:rPr>
          <w:rFonts w:ascii="Times New Roman" w:hAnsi="Times New Roman" w:cs="Times New Roman"/>
        </w:rPr>
        <w:t>s</w:t>
      </w:r>
      <w:r w:rsidRPr="00E15BB9" w:rsidR="00244597">
        <w:rPr>
          <w:rFonts w:ascii="Times New Roman" w:hAnsi="Times New Roman" w:cs="Times New Roman"/>
        </w:rPr>
        <w:t xml:space="preserve"> in</w:t>
      </w:r>
      <w:r w:rsidRPr="00E15BB9" w:rsidR="00637F24">
        <w:rPr>
          <w:rFonts w:ascii="Times New Roman" w:hAnsi="Times New Roman" w:cs="Times New Roman"/>
        </w:rPr>
        <w:t xml:space="preserve"> </w:t>
      </w:r>
      <w:r w:rsidRPr="00E15BB9" w:rsidR="00A30FE8">
        <w:rPr>
          <w:rFonts w:ascii="Times New Roman" w:hAnsi="Times New Roman" w:cs="Times New Roman"/>
        </w:rPr>
        <w:t xml:space="preserve">the </w:t>
      </w:r>
      <w:r w:rsidRPr="00E15BB9" w:rsidR="00637F24">
        <w:rPr>
          <w:rFonts w:ascii="Times New Roman" w:hAnsi="Times New Roman" w:cs="Times New Roman"/>
        </w:rPr>
        <w:t>C-</w:t>
      </w:r>
      <w:r w:rsidRPr="00E15BB9" w:rsidR="00C10579">
        <w:rPr>
          <w:rFonts w:ascii="Times New Roman" w:hAnsi="Times New Roman" w:cs="Times New Roman"/>
        </w:rPr>
        <w:t>B</w:t>
      </w:r>
      <w:r w:rsidRPr="00E15BB9" w:rsidR="00637F24">
        <w:rPr>
          <w:rFonts w:ascii="Times New Roman" w:hAnsi="Times New Roman" w:cs="Times New Roman"/>
        </w:rPr>
        <w:t xml:space="preserve">and, </w:t>
      </w:r>
      <w:r w:rsidRPr="00E15BB9" w:rsidR="00C10579">
        <w:rPr>
          <w:rFonts w:ascii="Times New Roman" w:hAnsi="Times New Roman" w:cs="Times New Roman"/>
        </w:rPr>
        <w:t>the L-Band, and</w:t>
      </w:r>
      <w:r w:rsidRPr="00E15BB9" w:rsidR="00A30FE8">
        <w:rPr>
          <w:rFonts w:ascii="Times New Roman" w:hAnsi="Times New Roman" w:cs="Times New Roman"/>
        </w:rPr>
        <w:t xml:space="preserve"> the 6 GHz band</w:t>
      </w:r>
      <w:r w:rsidRPr="00E15BB9" w:rsidR="00C10579">
        <w:rPr>
          <w:rFonts w:ascii="Times New Roman" w:hAnsi="Times New Roman" w:cs="Times New Roman"/>
        </w:rPr>
        <w:t xml:space="preserve"> </w:t>
      </w:r>
      <w:r w:rsidRPr="00E15BB9" w:rsidR="00244597">
        <w:rPr>
          <w:rFonts w:ascii="Times New Roman" w:hAnsi="Times New Roman" w:cs="Times New Roman"/>
        </w:rPr>
        <w:t xml:space="preserve">show. </w:t>
      </w:r>
      <w:r w:rsidRPr="00E15BB9" w:rsidR="00F5334F">
        <w:rPr>
          <w:rFonts w:ascii="Times New Roman" w:hAnsi="Times New Roman" w:cs="Times New Roman"/>
        </w:rPr>
        <w:t>There is room for improvement, and f</w:t>
      </w:r>
      <w:r w:rsidRPr="00E15BB9" w:rsidR="00472F71">
        <w:rPr>
          <w:rFonts w:ascii="Times New Roman" w:hAnsi="Times New Roman" w:cs="Times New Roman"/>
        </w:rPr>
        <w:t xml:space="preserve">or </w:t>
      </w:r>
      <w:r w:rsidRPr="00E15BB9" w:rsidR="00CD68E9">
        <w:rPr>
          <w:rFonts w:ascii="Times New Roman" w:hAnsi="Times New Roman" w:cs="Times New Roman"/>
        </w:rPr>
        <w:t>this proceeding to succeed</w:t>
      </w:r>
      <w:r w:rsidRPr="00E15BB9" w:rsidR="00163682">
        <w:rPr>
          <w:rFonts w:ascii="Times New Roman" w:hAnsi="Times New Roman" w:cs="Times New Roman"/>
        </w:rPr>
        <w:t>,</w:t>
      </w:r>
      <w:r w:rsidRPr="00E15BB9" w:rsidR="00CD68E9">
        <w:rPr>
          <w:rFonts w:ascii="Times New Roman" w:hAnsi="Times New Roman" w:cs="Times New Roman"/>
        </w:rPr>
        <w:t xml:space="preserve"> we must </w:t>
      </w:r>
      <w:r w:rsidRPr="00E15BB9" w:rsidR="00472F71">
        <w:rPr>
          <w:rFonts w:ascii="Times New Roman" w:hAnsi="Times New Roman" w:cs="Times New Roman"/>
        </w:rPr>
        <w:t xml:space="preserve">seek </w:t>
      </w:r>
      <w:r w:rsidRPr="00E15BB9" w:rsidR="00CD68E9">
        <w:rPr>
          <w:rFonts w:ascii="Times New Roman" w:hAnsi="Times New Roman" w:cs="Times New Roman"/>
        </w:rPr>
        <w:t xml:space="preserve">common sense solutions </w:t>
      </w:r>
      <w:r w:rsidRPr="00E15BB9" w:rsidR="00472F71">
        <w:rPr>
          <w:rFonts w:ascii="Times New Roman" w:hAnsi="Times New Roman" w:cs="Times New Roman"/>
        </w:rPr>
        <w:t xml:space="preserve">and buy-in from </w:t>
      </w:r>
      <w:r w:rsidRPr="00E15BB9" w:rsidR="00B80E8C">
        <w:rPr>
          <w:rFonts w:ascii="Times New Roman" w:hAnsi="Times New Roman" w:cs="Times New Roman"/>
        </w:rPr>
        <w:t>all the key actors, including our Federal partners.</w:t>
      </w:r>
      <w:r w:rsidRPr="00E15BB9" w:rsidR="007777B0">
        <w:rPr>
          <w:rFonts w:ascii="Times New Roman" w:hAnsi="Times New Roman" w:cs="Times New Roman"/>
        </w:rPr>
        <w:t xml:space="preserve"> </w:t>
      </w:r>
    </w:p>
    <w:p w:rsidR="00E34007" w:rsidRPr="00E15BB9" w:rsidP="00E535DE" w14:paraId="6663BEAF" w14:textId="4AE61649">
      <w:pPr>
        <w:spacing w:after="240" w:line="240" w:lineRule="auto"/>
        <w:ind w:firstLine="720"/>
        <w:rPr>
          <w:rFonts w:ascii="Times New Roman" w:hAnsi="Times New Roman" w:cs="Times New Roman"/>
        </w:rPr>
      </w:pPr>
      <w:r w:rsidRPr="00E15BB9">
        <w:rPr>
          <w:rFonts w:ascii="Times New Roman" w:hAnsi="Times New Roman" w:cs="Times New Roman"/>
        </w:rPr>
        <w:t>T</w:t>
      </w:r>
      <w:r w:rsidRPr="00E15BB9" w:rsidR="008E6797">
        <w:rPr>
          <w:rFonts w:ascii="Times New Roman" w:hAnsi="Times New Roman" w:cs="Times New Roman"/>
        </w:rPr>
        <w:t>oday’s</w:t>
      </w:r>
      <w:r w:rsidRPr="00E15BB9" w:rsidR="00F17251">
        <w:rPr>
          <w:rFonts w:ascii="Times New Roman" w:hAnsi="Times New Roman" w:cs="Times New Roman"/>
        </w:rPr>
        <w:t xml:space="preserve"> Notice of Inquiry represents a</w:t>
      </w:r>
      <w:r w:rsidRPr="00E15BB9" w:rsidR="008E6797">
        <w:rPr>
          <w:rFonts w:ascii="Times New Roman" w:hAnsi="Times New Roman" w:cs="Times New Roman"/>
        </w:rPr>
        <w:t xml:space="preserve"> </w:t>
      </w:r>
      <w:r w:rsidRPr="00E15BB9" w:rsidR="00E67E17">
        <w:rPr>
          <w:rFonts w:ascii="Times New Roman" w:hAnsi="Times New Roman" w:cs="Times New Roman"/>
        </w:rPr>
        <w:t>great first step</w:t>
      </w:r>
      <w:r w:rsidRPr="00E15BB9" w:rsidR="00F17251">
        <w:rPr>
          <w:rFonts w:ascii="Times New Roman" w:hAnsi="Times New Roman" w:cs="Times New Roman"/>
        </w:rPr>
        <w:t xml:space="preserve">, and I applaud </w:t>
      </w:r>
      <w:r w:rsidRPr="00E15BB9" w:rsidR="00472F71">
        <w:rPr>
          <w:rFonts w:ascii="Times New Roman" w:hAnsi="Times New Roman" w:cs="Times New Roman"/>
        </w:rPr>
        <w:t>everyone</w:t>
      </w:r>
      <w:r w:rsidRPr="00E15BB9" w:rsidR="00F17251">
        <w:rPr>
          <w:rFonts w:ascii="Times New Roman" w:hAnsi="Times New Roman" w:cs="Times New Roman"/>
        </w:rPr>
        <w:t xml:space="preserve"> who ha</w:t>
      </w:r>
      <w:r w:rsidRPr="00E15BB9" w:rsidR="00472F71">
        <w:rPr>
          <w:rFonts w:ascii="Times New Roman" w:hAnsi="Times New Roman" w:cs="Times New Roman"/>
        </w:rPr>
        <w:t>s</w:t>
      </w:r>
      <w:r w:rsidRPr="00E15BB9" w:rsidR="00F17251">
        <w:rPr>
          <w:rFonts w:ascii="Times New Roman" w:hAnsi="Times New Roman" w:cs="Times New Roman"/>
        </w:rPr>
        <w:t xml:space="preserve"> brought it to this point. In particular, I commend Commissioner Simington for his leadership </w:t>
      </w:r>
      <w:r w:rsidRPr="00E15BB9" w:rsidR="00AA0376">
        <w:rPr>
          <w:rFonts w:ascii="Times New Roman" w:hAnsi="Times New Roman" w:cs="Times New Roman"/>
        </w:rPr>
        <w:t>on this topic</w:t>
      </w:r>
      <w:r w:rsidRPr="00E15BB9" w:rsidR="00F17251">
        <w:rPr>
          <w:rFonts w:ascii="Times New Roman" w:hAnsi="Times New Roman" w:cs="Times New Roman"/>
        </w:rPr>
        <w:t xml:space="preserve"> and </w:t>
      </w:r>
      <w:r w:rsidRPr="00E15BB9" w:rsidR="00F17251">
        <w:rPr>
          <w:rFonts w:ascii="Times New Roman" w:hAnsi="Times New Roman" w:cs="Times New Roman"/>
        </w:rPr>
        <w:t xml:space="preserve">Chairwoman Rosenworcel </w:t>
      </w:r>
      <w:r w:rsidRPr="00E15BB9" w:rsidR="00E67E17">
        <w:rPr>
          <w:rFonts w:ascii="Times New Roman" w:hAnsi="Times New Roman" w:cs="Times New Roman"/>
        </w:rPr>
        <w:t xml:space="preserve">for </w:t>
      </w:r>
      <w:r w:rsidRPr="00E15BB9" w:rsidR="00F17251">
        <w:rPr>
          <w:rFonts w:ascii="Times New Roman" w:hAnsi="Times New Roman" w:cs="Times New Roman"/>
        </w:rPr>
        <w:t>prioritiz</w:t>
      </w:r>
      <w:r w:rsidRPr="00E15BB9" w:rsidR="00E67E17">
        <w:rPr>
          <w:rFonts w:ascii="Times New Roman" w:hAnsi="Times New Roman" w:cs="Times New Roman"/>
        </w:rPr>
        <w:t>ing</w:t>
      </w:r>
      <w:r w:rsidRPr="00E15BB9" w:rsidR="00F17251">
        <w:rPr>
          <w:rFonts w:ascii="Times New Roman" w:hAnsi="Times New Roman" w:cs="Times New Roman"/>
        </w:rPr>
        <w:t xml:space="preserve"> </w:t>
      </w:r>
      <w:r w:rsidRPr="00E15BB9" w:rsidR="00AA0376">
        <w:rPr>
          <w:rFonts w:ascii="Times New Roman" w:hAnsi="Times New Roman" w:cs="Times New Roman"/>
        </w:rPr>
        <w:t xml:space="preserve">it within the </w:t>
      </w:r>
      <w:r w:rsidRPr="00E15BB9" w:rsidR="00086946">
        <w:rPr>
          <w:rFonts w:ascii="Times New Roman" w:hAnsi="Times New Roman" w:cs="Times New Roman"/>
        </w:rPr>
        <w:t>agency</w:t>
      </w:r>
      <w:r w:rsidRPr="00E15BB9" w:rsidR="00F17251">
        <w:rPr>
          <w:rFonts w:ascii="Times New Roman" w:hAnsi="Times New Roman" w:cs="Times New Roman"/>
        </w:rPr>
        <w:t>. I’d also like to thank the innumerable supporters</w:t>
      </w:r>
      <w:r w:rsidRPr="00E15BB9">
        <w:rPr>
          <w:rFonts w:ascii="Times New Roman" w:hAnsi="Times New Roman" w:cs="Times New Roman"/>
        </w:rPr>
        <w:t>—both from within and without</w:t>
      </w:r>
      <w:r w:rsidRPr="00E15BB9">
        <w:rPr>
          <w:rFonts w:ascii="Times New Roman" w:hAnsi="Times New Roman" w:cs="Times New Roman"/>
        </w:rPr>
        <w:t xml:space="preserve"> the FCC</w:t>
      </w:r>
      <w:r w:rsidRPr="00E15BB9">
        <w:rPr>
          <w:rFonts w:ascii="Times New Roman" w:hAnsi="Times New Roman" w:cs="Times New Roman"/>
        </w:rPr>
        <w:t>—</w:t>
      </w:r>
      <w:r w:rsidRPr="00E15BB9" w:rsidR="00F17251">
        <w:rPr>
          <w:rFonts w:ascii="Times New Roman" w:hAnsi="Times New Roman" w:cs="Times New Roman"/>
        </w:rPr>
        <w:t xml:space="preserve">who have kept the </w:t>
      </w:r>
      <w:r w:rsidRPr="00E15BB9" w:rsidR="00E67E17">
        <w:rPr>
          <w:rFonts w:ascii="Times New Roman" w:hAnsi="Times New Roman" w:cs="Times New Roman"/>
        </w:rPr>
        <w:t xml:space="preserve">issue </w:t>
      </w:r>
      <w:r w:rsidRPr="00E15BB9" w:rsidR="00F17251">
        <w:rPr>
          <w:rFonts w:ascii="Times New Roman" w:hAnsi="Times New Roman" w:cs="Times New Roman"/>
        </w:rPr>
        <w:t>of receiver performance alive over the past two decades. Much of their work is rightfully recognized in the NOI</w:t>
      </w:r>
      <w:r w:rsidRPr="00E15BB9" w:rsidR="007048A7">
        <w:rPr>
          <w:rFonts w:ascii="Times New Roman" w:hAnsi="Times New Roman" w:cs="Times New Roman"/>
        </w:rPr>
        <w:t xml:space="preserve"> itself</w:t>
      </w:r>
      <w:r w:rsidRPr="00E15BB9" w:rsidR="00F17251">
        <w:rPr>
          <w:rFonts w:ascii="Times New Roman" w:hAnsi="Times New Roman" w:cs="Times New Roman"/>
        </w:rPr>
        <w:t xml:space="preserve">, and all </w:t>
      </w:r>
      <w:r w:rsidRPr="00E15BB9" w:rsidR="007048A7">
        <w:rPr>
          <w:rFonts w:ascii="Times New Roman" w:hAnsi="Times New Roman" w:cs="Times New Roman"/>
        </w:rPr>
        <w:t>of that</w:t>
      </w:r>
      <w:r w:rsidRPr="00E15BB9" w:rsidR="00F17251">
        <w:rPr>
          <w:rFonts w:ascii="Times New Roman" w:hAnsi="Times New Roman" w:cs="Times New Roman"/>
        </w:rPr>
        <w:t xml:space="preserve"> credit is well</w:t>
      </w:r>
      <w:r w:rsidRPr="00E15BB9" w:rsidR="00AE678A">
        <w:rPr>
          <w:rFonts w:ascii="Times New Roman" w:hAnsi="Times New Roman" w:cs="Times New Roman"/>
        </w:rPr>
        <w:t xml:space="preserve"> </w:t>
      </w:r>
      <w:r w:rsidRPr="00E15BB9" w:rsidR="00F17251">
        <w:rPr>
          <w:rFonts w:ascii="Times New Roman" w:hAnsi="Times New Roman" w:cs="Times New Roman"/>
        </w:rPr>
        <w:t>earned and well</w:t>
      </w:r>
      <w:r w:rsidRPr="00E15BB9" w:rsidR="00AE678A">
        <w:rPr>
          <w:rFonts w:ascii="Times New Roman" w:hAnsi="Times New Roman" w:cs="Times New Roman"/>
        </w:rPr>
        <w:t xml:space="preserve"> </w:t>
      </w:r>
      <w:r w:rsidRPr="00E15BB9" w:rsidR="00F17251">
        <w:rPr>
          <w:rFonts w:ascii="Times New Roman" w:hAnsi="Times New Roman" w:cs="Times New Roman"/>
        </w:rPr>
        <w:t>deserved.</w:t>
      </w:r>
    </w:p>
    <w:p w:rsidR="00274C6A" w:rsidRPr="00E15BB9" w:rsidP="00E535DE" w14:paraId="0B8AF7B3" w14:textId="56766876">
      <w:pPr>
        <w:spacing w:after="240" w:line="240" w:lineRule="auto"/>
        <w:ind w:firstLine="720"/>
        <w:rPr>
          <w:rFonts w:ascii="Times New Roman" w:hAnsi="Times New Roman" w:cs="Times New Roman"/>
        </w:rPr>
      </w:pPr>
      <w:r w:rsidRPr="00E15BB9">
        <w:rPr>
          <w:rFonts w:ascii="Times New Roman" w:hAnsi="Times New Roman" w:cs="Times New Roman"/>
        </w:rPr>
        <w:t xml:space="preserve">I look forward to all of the thoughtful comments on this </w:t>
      </w:r>
      <w:r w:rsidRPr="00E15BB9" w:rsidR="006B1D37">
        <w:rPr>
          <w:rFonts w:ascii="Times New Roman" w:hAnsi="Times New Roman" w:cs="Times New Roman"/>
        </w:rPr>
        <w:t>topic</w:t>
      </w:r>
      <w:r w:rsidRPr="00E15BB9">
        <w:rPr>
          <w:rFonts w:ascii="Times New Roman" w:hAnsi="Times New Roman" w:cs="Times New Roman"/>
        </w:rPr>
        <w:t xml:space="preserve"> and to the</w:t>
      </w:r>
      <w:r w:rsidRPr="00E15BB9" w:rsidR="00FC2406">
        <w:rPr>
          <w:rFonts w:ascii="Times New Roman" w:hAnsi="Times New Roman" w:cs="Times New Roman"/>
        </w:rPr>
        <w:t xml:space="preserve"> progress</w:t>
      </w:r>
      <w:r w:rsidRPr="00E15BB9">
        <w:rPr>
          <w:rFonts w:ascii="Times New Roman" w:hAnsi="Times New Roman" w:cs="Times New Roman"/>
        </w:rPr>
        <w:t xml:space="preserve"> that we can achieve</w:t>
      </w:r>
      <w:r w:rsidRPr="00E15BB9" w:rsidR="002D0FCC">
        <w:rPr>
          <w:rFonts w:ascii="Times New Roman" w:hAnsi="Times New Roman" w:cs="Times New Roman"/>
        </w:rPr>
        <w:t xml:space="preserve"> </w:t>
      </w:r>
      <w:r w:rsidRPr="00E15BB9">
        <w:rPr>
          <w:rFonts w:ascii="Times New Roman" w:hAnsi="Times New Roman" w:cs="Times New Roman"/>
        </w:rPr>
        <w:t xml:space="preserve">alongside our </w:t>
      </w:r>
      <w:r w:rsidRPr="00E15BB9" w:rsidR="00E67E17">
        <w:rPr>
          <w:rFonts w:ascii="Times New Roman" w:hAnsi="Times New Roman" w:cs="Times New Roman"/>
        </w:rPr>
        <w:t>F</w:t>
      </w:r>
      <w:r w:rsidRPr="00E15BB9">
        <w:rPr>
          <w:rFonts w:ascii="Times New Roman" w:hAnsi="Times New Roman" w:cs="Times New Roman"/>
        </w:rPr>
        <w:t>ederal and commercial partners.</w:t>
      </w:r>
      <w:r w:rsidRPr="00E15BB9" w:rsidR="00B616CD">
        <w:rPr>
          <w:rFonts w:ascii="Times New Roman" w:hAnsi="Times New Roman" w:cs="Times New Roman"/>
        </w:rPr>
        <w:t xml:space="preserve">  My thanks to OET for their hard work on this proceeding.</w:t>
      </w:r>
    </w:p>
    <w:p w:rsidR="00DC72E5" w:rsidRPr="00E15BB9" w:rsidP="00F3477A" w14:paraId="3A580FEE" w14:textId="5F67F607">
      <w:pPr>
        <w:rPr>
          <w:rFonts w:ascii="Times New Roman" w:hAnsi="Times New Roman" w:cs="Times New Roman"/>
        </w:rPr>
      </w:pPr>
    </w:p>
    <w:bookmarkEnd w:id="1"/>
    <w:p w:rsidR="00DC72E5" w:rsidRPr="00E15BB9" w:rsidP="00F3477A" w14:paraId="32564FD9" w14:textId="77777777">
      <w:pPr>
        <w:rPr>
          <w:rFonts w:ascii="Times New Roman" w:hAnsi="Times New Roman" w:cs="Times New Roman"/>
        </w:rPr>
      </w:pPr>
    </w:p>
    <w:sectPr w:rsidSect="0066304D">
      <w:headerReference w:type="default" r:id="rId5"/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62D2" w14:paraId="301A56A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91FED" w:rsidP="00FA475F" w14:paraId="07EB34D3" w14:textId="77777777">
      <w:pPr>
        <w:spacing w:after="0" w:line="240" w:lineRule="auto"/>
      </w:pPr>
      <w:r>
        <w:separator/>
      </w:r>
    </w:p>
  </w:footnote>
  <w:footnote w:type="continuationSeparator" w:id="1">
    <w:p w:rsidR="00291FED" w:rsidP="00FA475F" w14:paraId="383C1817" w14:textId="77777777">
      <w:pPr>
        <w:spacing w:after="0" w:line="240" w:lineRule="auto"/>
      </w:pPr>
      <w:r>
        <w:continuationSeparator/>
      </w:r>
    </w:p>
  </w:footnote>
  <w:footnote w:id="2">
    <w:p w:rsidR="00FA475F" w:rsidRPr="00FA475F" w14:paraId="6A2C8D1F" w14:textId="1B679D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The Role of Receivers in a Spectrum Scarce World: Hearing Before the H. </w:t>
      </w:r>
      <w:r>
        <w:rPr>
          <w:i/>
          <w:iCs/>
        </w:rPr>
        <w:t>Subcomm</w:t>
      </w:r>
      <w:r>
        <w:rPr>
          <w:i/>
          <w:iCs/>
        </w:rPr>
        <w:t>. On Commc’ns and Tech.</w:t>
      </w:r>
      <w:r>
        <w:t>, 112</w:t>
      </w:r>
      <w:r w:rsidRPr="00FA475F">
        <w:rPr>
          <w:vertAlign w:val="superscript"/>
        </w:rPr>
        <w:t>th</w:t>
      </w:r>
      <w:r>
        <w:t xml:space="preserve"> Cong. 15 (2012) (statement of Pierre de Vries, </w:t>
      </w:r>
      <w:r w:rsidR="00D2041F">
        <w:t>Senior Adjunct Fellow, Silicon Flatirons Center for Law, Tech., and Entrepreneurship, Univ. of Colorado at Boulder).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4739" w:rsidRPr="00464739" w14:paraId="0DE80267" w14:textId="300B9E35">
    <w:pPr>
      <w:pStyle w:val="Header"/>
      <w:rPr>
        <w:rFonts w:ascii="Times New Roman" w:hAnsi="Times New Roman" w:cs="Times New Roman"/>
        <w:b/>
        <w:bCs/>
      </w:rPr>
    </w:pPr>
    <w:r w:rsidRPr="00C60F71">
      <w:rPr>
        <w:rFonts w:ascii="Times New Roman" w:hAnsi="Times New Roman" w:cs="Times New Roman"/>
        <w:b/>
        <w:bCs/>
        <w:noProof/>
        <w:snapToGrid w:val="0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190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2049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 w:rsidRPr="00C60F71">
      <w:rPr>
        <w:rFonts w:ascii="Times New Roman" w:hAnsi="Times New Roman" w:cs="Times New Roman"/>
        <w:b/>
        <w:bCs/>
      </w:rPr>
      <w:tab/>
    </w:r>
    <w:r w:rsidRPr="00C60F71">
      <w:rPr>
        <w:rFonts w:ascii="Times New Roman" w:hAnsi="Times New Roman" w:cs="Times New Roman"/>
        <w:b/>
        <w:bCs/>
      </w:rPr>
      <w:t>Federal Communications Commission</w:t>
    </w:r>
    <w:r w:rsidRPr="00C60F71">
      <w:rPr>
        <w:rFonts w:ascii="Times New Roman" w:hAnsi="Times New Roman" w:cs="Times New Roman"/>
        <w:b/>
        <w:bCs/>
      </w:rPr>
      <w:tab/>
      <w:t>FCC</w:t>
    </w:r>
    <w:r w:rsidRPr="00C60F71">
      <w:rPr>
        <w:rFonts w:ascii="Times New Roman" w:hAnsi="Times New Roman" w:cs="Times New Roman"/>
        <w:b/>
        <w:bCs/>
        <w:spacing w:val="-2"/>
      </w:rPr>
      <w:t xml:space="preserve"> 22-29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4739" w:rsidRPr="00464739" w14:paraId="2B5DA531" w14:textId="27373887">
    <w:pPr>
      <w:pStyle w:val="Header"/>
      <w:rPr>
        <w:rFonts w:ascii="Times New Roman" w:hAnsi="Times New Roman" w:cs="Times New Roman"/>
        <w:b/>
        <w:bCs/>
      </w:rPr>
    </w:pPr>
    <w:bookmarkStart w:id="2" w:name="_Hlk101441568"/>
    <w:bookmarkStart w:id="3" w:name="_Hlk101441569"/>
    <w:r w:rsidRPr="00C60F71">
      <w:rPr>
        <w:rFonts w:ascii="Times New Roman" w:hAnsi="Times New Roman" w:cs="Times New Roman"/>
        <w:b/>
        <w:bCs/>
        <w:noProof/>
        <w:snapToGrid w:val="0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190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  <w:r w:rsidRPr="00C60F71">
      <w:rPr>
        <w:rFonts w:ascii="Times New Roman" w:hAnsi="Times New Roman" w:cs="Times New Roman"/>
        <w:b/>
        <w:bCs/>
      </w:rPr>
      <w:tab/>
    </w:r>
    <w:r w:rsidRPr="00C60F71">
      <w:rPr>
        <w:rFonts w:ascii="Times New Roman" w:hAnsi="Times New Roman" w:cs="Times New Roman"/>
        <w:b/>
        <w:bCs/>
      </w:rPr>
      <w:t>Federal Communications Commission</w:t>
    </w:r>
    <w:r w:rsidRPr="00C60F71">
      <w:rPr>
        <w:rFonts w:ascii="Times New Roman" w:hAnsi="Times New Roman" w:cs="Times New Roman"/>
        <w:b/>
        <w:bCs/>
      </w:rPr>
      <w:tab/>
      <w:t>FCC</w:t>
    </w:r>
    <w:r w:rsidRPr="00C60F71">
      <w:rPr>
        <w:rFonts w:ascii="Times New Roman" w:hAnsi="Times New Roman" w:cs="Times New Roman"/>
        <w:b/>
        <w:bCs/>
        <w:spacing w:val="-2"/>
      </w:rPr>
      <w:t xml:space="preserve"> 22-29</w:t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73"/>
    <w:rsid w:val="00054008"/>
    <w:rsid w:val="00072111"/>
    <w:rsid w:val="00086946"/>
    <w:rsid w:val="000C38E6"/>
    <w:rsid w:val="000E5FAD"/>
    <w:rsid w:val="00145C6E"/>
    <w:rsid w:val="00161816"/>
    <w:rsid w:val="00163682"/>
    <w:rsid w:val="0016425D"/>
    <w:rsid w:val="001F6ABD"/>
    <w:rsid w:val="00202B0F"/>
    <w:rsid w:val="0021364D"/>
    <w:rsid w:val="002248BD"/>
    <w:rsid w:val="00244597"/>
    <w:rsid w:val="00274C6A"/>
    <w:rsid w:val="00281073"/>
    <w:rsid w:val="00291FED"/>
    <w:rsid w:val="002D0FCC"/>
    <w:rsid w:val="003B6084"/>
    <w:rsid w:val="003B62D2"/>
    <w:rsid w:val="003D672D"/>
    <w:rsid w:val="004073E1"/>
    <w:rsid w:val="00422C90"/>
    <w:rsid w:val="00432F39"/>
    <w:rsid w:val="00444968"/>
    <w:rsid w:val="00464739"/>
    <w:rsid w:val="00472F71"/>
    <w:rsid w:val="004762D2"/>
    <w:rsid w:val="00487FEC"/>
    <w:rsid w:val="00491B58"/>
    <w:rsid w:val="00496900"/>
    <w:rsid w:val="004C2F97"/>
    <w:rsid w:val="004D0A37"/>
    <w:rsid w:val="004D679E"/>
    <w:rsid w:val="004D77E6"/>
    <w:rsid w:val="005958CA"/>
    <w:rsid w:val="005A6E9F"/>
    <w:rsid w:val="005C173F"/>
    <w:rsid w:val="005E5367"/>
    <w:rsid w:val="005F7DF8"/>
    <w:rsid w:val="00636C38"/>
    <w:rsid w:val="00637F24"/>
    <w:rsid w:val="006476A1"/>
    <w:rsid w:val="0066304D"/>
    <w:rsid w:val="006B1D37"/>
    <w:rsid w:val="006E4AB9"/>
    <w:rsid w:val="007048A7"/>
    <w:rsid w:val="0074220C"/>
    <w:rsid w:val="00752290"/>
    <w:rsid w:val="007777B0"/>
    <w:rsid w:val="007B36BB"/>
    <w:rsid w:val="007B7ADD"/>
    <w:rsid w:val="007C3269"/>
    <w:rsid w:val="007C6638"/>
    <w:rsid w:val="007C6F25"/>
    <w:rsid w:val="008236DB"/>
    <w:rsid w:val="008879F6"/>
    <w:rsid w:val="00896EA5"/>
    <w:rsid w:val="008E6797"/>
    <w:rsid w:val="008F528A"/>
    <w:rsid w:val="00917757"/>
    <w:rsid w:val="009504D5"/>
    <w:rsid w:val="0098728B"/>
    <w:rsid w:val="009A7771"/>
    <w:rsid w:val="009B6AF4"/>
    <w:rsid w:val="009E314F"/>
    <w:rsid w:val="00A30FE8"/>
    <w:rsid w:val="00A541E8"/>
    <w:rsid w:val="00A8338A"/>
    <w:rsid w:val="00A977AD"/>
    <w:rsid w:val="00AA0376"/>
    <w:rsid w:val="00AB7ACE"/>
    <w:rsid w:val="00AE678A"/>
    <w:rsid w:val="00B444E4"/>
    <w:rsid w:val="00B551C3"/>
    <w:rsid w:val="00B616CD"/>
    <w:rsid w:val="00B80E8C"/>
    <w:rsid w:val="00B9642B"/>
    <w:rsid w:val="00BC6083"/>
    <w:rsid w:val="00BE0C94"/>
    <w:rsid w:val="00C10579"/>
    <w:rsid w:val="00C259F5"/>
    <w:rsid w:val="00C425E0"/>
    <w:rsid w:val="00C4351E"/>
    <w:rsid w:val="00C60F71"/>
    <w:rsid w:val="00C6149D"/>
    <w:rsid w:val="00C836A1"/>
    <w:rsid w:val="00C949DC"/>
    <w:rsid w:val="00CC37B4"/>
    <w:rsid w:val="00CC695D"/>
    <w:rsid w:val="00CD2178"/>
    <w:rsid w:val="00CD2F6F"/>
    <w:rsid w:val="00CD68E9"/>
    <w:rsid w:val="00D2041F"/>
    <w:rsid w:val="00D21CB8"/>
    <w:rsid w:val="00D273EF"/>
    <w:rsid w:val="00D641D3"/>
    <w:rsid w:val="00DC72E5"/>
    <w:rsid w:val="00DE268D"/>
    <w:rsid w:val="00E00835"/>
    <w:rsid w:val="00E0236B"/>
    <w:rsid w:val="00E07ED6"/>
    <w:rsid w:val="00E1195A"/>
    <w:rsid w:val="00E1326F"/>
    <w:rsid w:val="00E15BB9"/>
    <w:rsid w:val="00E34007"/>
    <w:rsid w:val="00E535DE"/>
    <w:rsid w:val="00E63125"/>
    <w:rsid w:val="00E67E17"/>
    <w:rsid w:val="00E82DDE"/>
    <w:rsid w:val="00E903D5"/>
    <w:rsid w:val="00EF5623"/>
    <w:rsid w:val="00F15240"/>
    <w:rsid w:val="00F17251"/>
    <w:rsid w:val="00F3477A"/>
    <w:rsid w:val="00F4056A"/>
    <w:rsid w:val="00F5334F"/>
    <w:rsid w:val="00F62461"/>
    <w:rsid w:val="00F6426B"/>
    <w:rsid w:val="00FA475F"/>
    <w:rsid w:val="00FB3312"/>
    <w:rsid w:val="00FB4D54"/>
    <w:rsid w:val="00FC2406"/>
    <w:rsid w:val="00FD505F"/>
    <w:rsid w:val="00FD62FC"/>
    <w:rsid w:val="00FE3D6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BCEFAA2"/>
  <w15:chartTrackingRefBased/>
  <w15:docId w15:val="{4015AACF-545F-4704-BD28-2C4802B5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E0C9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0C94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C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3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3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269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475F"/>
    <w:rPr>
      <w:vertAlign w:val="superscript"/>
    </w:rPr>
  </w:style>
  <w:style w:type="paragraph" w:styleId="Header">
    <w:name w:val="header"/>
    <w:basedOn w:val="Normal"/>
    <w:link w:val="HeaderChar"/>
    <w:unhideWhenUsed/>
    <w:rsid w:val="003B6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B62D2"/>
  </w:style>
  <w:style w:type="paragraph" w:styleId="Footer">
    <w:name w:val="footer"/>
    <w:basedOn w:val="Normal"/>
    <w:link w:val="FooterChar"/>
    <w:uiPriority w:val="99"/>
    <w:unhideWhenUsed/>
    <w:rsid w:val="003B6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