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1EAB8C0F" w14:textId="431E89B5">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1185D">
        <w:rPr>
          <w:szCs w:val="22"/>
        </w:rPr>
        <w:t>INDIANA BELL TELEPHONE COMPANY, INCORPORATED D/B/A AT&amp;T INDIANA</w:t>
      </w:r>
    </w:p>
    <w:p w:rsidR="00AC191A" w:rsidP="00AC191A" w14:paraId="3628E1F5" w14:textId="77777777">
      <w:pPr>
        <w:pStyle w:val="Title"/>
        <w:jc w:val="left"/>
        <w:rPr>
          <w:szCs w:val="22"/>
        </w:rPr>
      </w:pPr>
    </w:p>
    <w:p w:rsidR="00BB6E7C" w:rsidP="00585588" w14:paraId="59714AEB" w14:textId="6CA1BC7A">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F4663">
        <w:rPr>
          <w:szCs w:val="22"/>
        </w:rPr>
        <w:t>178</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April </w:t>
      </w:r>
      <w:r w:rsidR="00A91CB8">
        <w:rPr>
          <w:szCs w:val="22"/>
        </w:rPr>
        <w:t>29</w:t>
      </w:r>
      <w:r>
        <w:rPr>
          <w:szCs w:val="22"/>
        </w:rPr>
        <w:t>, 20</w:t>
      </w:r>
      <w:r w:rsidR="002E3F18">
        <w:rPr>
          <w:szCs w:val="22"/>
        </w:rPr>
        <w:t>2</w:t>
      </w:r>
      <w:r w:rsidR="00985629">
        <w:rPr>
          <w:szCs w:val="22"/>
        </w:rPr>
        <w:t>2</w:t>
      </w:r>
    </w:p>
    <w:p w:rsidR="008961DF" w:rsidP="00585588" w14:paraId="6A540E2F" w14:textId="79FC7007">
      <w:pPr>
        <w:pStyle w:val="Title"/>
        <w:jc w:val="left"/>
        <w:rPr>
          <w:szCs w:val="22"/>
        </w:rPr>
      </w:pPr>
      <w:r w:rsidRPr="00F046EC">
        <w:rPr>
          <w:szCs w:val="22"/>
        </w:rPr>
        <w:t xml:space="preserve">Report No. </w:t>
      </w:r>
      <w:r>
        <w:rPr>
          <w:szCs w:val="22"/>
        </w:rPr>
        <w:t>NCD-</w:t>
      </w:r>
      <w:r w:rsidR="00F12EFD">
        <w:rPr>
          <w:szCs w:val="22"/>
        </w:rPr>
        <w:t>34</w:t>
      </w:r>
      <w:r w:rsidR="00A91CB8">
        <w:rPr>
          <w:szCs w:val="22"/>
        </w:rPr>
        <w:t>41</w:t>
      </w:r>
    </w:p>
    <w:p w:rsidR="008961DF" w:rsidRPr="00F046EC" w:rsidP="00AC191A" w14:paraId="35B101BC" w14:textId="77777777">
      <w:pPr>
        <w:pStyle w:val="Title"/>
        <w:jc w:val="left"/>
        <w:rPr>
          <w:szCs w:val="22"/>
        </w:rPr>
      </w:pPr>
    </w:p>
    <w:p w:rsidR="00877F45" w:rsidP="00877F45" w14:paraId="629C48E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0A5F4A7" w14:textId="77777777">
      <w:pPr>
        <w:tabs>
          <w:tab w:val="left" w:pos="-720"/>
        </w:tabs>
        <w:suppressAutoHyphens/>
        <w:rPr>
          <w:szCs w:val="22"/>
        </w:rPr>
      </w:pPr>
    </w:p>
    <w:p w:rsidR="00646DE9" w:rsidRPr="00646DE9" w:rsidP="00E25608" w14:paraId="19A774A0" w14:textId="7A54DF10">
      <w:pPr>
        <w:tabs>
          <w:tab w:val="left" w:pos="-720"/>
        </w:tabs>
        <w:suppressAutoHyphens/>
        <w:rPr>
          <w:szCs w:val="22"/>
        </w:rPr>
      </w:pPr>
      <w:r w:rsidRPr="007264F7">
        <w:rPr>
          <w:szCs w:val="22"/>
        </w:rPr>
        <w:tab/>
      </w:r>
      <w:r w:rsidR="00A91CB8">
        <w:rPr>
          <w:szCs w:val="22"/>
        </w:rPr>
        <w:t>Indiana Bell Telephone Company, Incorporated</w:t>
      </w:r>
      <w:r w:rsidR="00146062">
        <w:rPr>
          <w:szCs w:val="22"/>
        </w:rPr>
        <w:t xml:space="preserve"> d</w:t>
      </w:r>
      <w:r w:rsidRPr="002D64FE" w:rsidR="002D64FE">
        <w:rPr>
          <w:szCs w:val="22"/>
        </w:rPr>
        <w:t xml:space="preserve">/b/a AT&amp;T </w:t>
      </w:r>
      <w:r w:rsidR="003B66E4">
        <w:rPr>
          <w:szCs w:val="22"/>
        </w:rPr>
        <w:t>Indiana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831DC51" w14:textId="77777777">
      <w:pPr>
        <w:tabs>
          <w:tab w:val="left" w:pos="-720"/>
        </w:tabs>
        <w:suppressAutoHyphens/>
        <w:rPr>
          <w:b/>
          <w:szCs w:val="22"/>
          <w:u w:val="single"/>
        </w:rPr>
      </w:pPr>
    </w:p>
    <w:p w:rsidR="00D65046" w:rsidP="006472D0" w14:paraId="3BDDE020"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49EBF72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670350D2" w14:textId="77777777" w:rsidTr="00B2669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C75709A"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406DB131"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4B33785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09CB61E" w14:textId="77777777">
            <w:pPr>
              <w:tabs>
                <w:tab w:val="left" w:pos="0"/>
              </w:tabs>
              <w:suppressAutoHyphens/>
              <w:rPr>
                <w:b/>
                <w:szCs w:val="22"/>
              </w:rPr>
            </w:pPr>
            <w:r>
              <w:rPr>
                <w:b/>
                <w:szCs w:val="22"/>
              </w:rPr>
              <w:t xml:space="preserve">Planned </w:t>
            </w:r>
            <w:r w:rsidRPr="007E723C">
              <w:rPr>
                <w:b/>
                <w:szCs w:val="22"/>
              </w:rPr>
              <w:t>Implementation Date(s)</w:t>
            </w:r>
          </w:p>
        </w:tc>
      </w:tr>
      <w:tr w14:paraId="10D0628D" w14:textId="77777777" w:rsidTr="00B26690">
        <w:tblPrEx>
          <w:tblW w:w="9360" w:type="dxa"/>
          <w:tblInd w:w="-5" w:type="dxa"/>
          <w:tblLayout w:type="fixed"/>
          <w:tblLook w:val="01E0"/>
        </w:tblPrEx>
        <w:trPr>
          <w:trHeight w:val="530"/>
        </w:trPr>
        <w:tc>
          <w:tcPr>
            <w:tcW w:w="1890" w:type="dxa"/>
          </w:tcPr>
          <w:p w:rsidR="006472D0" w:rsidRPr="00E13AE3" w:rsidP="00091A8F" w14:paraId="054083C6" w14:textId="7AD67C21">
            <w:pPr>
              <w:autoSpaceDE w:val="0"/>
              <w:autoSpaceDN w:val="0"/>
              <w:adjustRightInd w:val="0"/>
              <w:rPr>
                <w:bCs/>
                <w:szCs w:val="22"/>
              </w:rPr>
            </w:pPr>
            <w:r>
              <w:rPr>
                <w:bCs/>
                <w:szCs w:val="22"/>
              </w:rPr>
              <w:t>ATT20</w:t>
            </w:r>
            <w:r w:rsidR="00321A3A">
              <w:rPr>
                <w:bCs/>
                <w:szCs w:val="22"/>
              </w:rPr>
              <w:t>2</w:t>
            </w:r>
            <w:r w:rsidR="00362CF2">
              <w:rPr>
                <w:bCs/>
                <w:szCs w:val="22"/>
              </w:rPr>
              <w:t>2022</w:t>
            </w:r>
            <w:r w:rsidR="00B4172F">
              <w:rPr>
                <w:bCs/>
                <w:szCs w:val="22"/>
              </w:rPr>
              <w:t>8</w:t>
            </w:r>
            <w:r>
              <w:rPr>
                <w:bCs/>
                <w:szCs w:val="22"/>
              </w:rPr>
              <w:t>C.1</w:t>
            </w:r>
          </w:p>
        </w:tc>
        <w:tc>
          <w:tcPr>
            <w:tcW w:w="3150" w:type="dxa"/>
            <w:shd w:val="clear" w:color="auto" w:fill="auto"/>
          </w:tcPr>
          <w:p w:rsidR="006472D0" w:rsidRPr="00C74C63" w:rsidP="00091A8F" w14:paraId="170C0398" w14:textId="5AE4DFB8">
            <w:pPr>
              <w:autoSpaceDE w:val="0"/>
              <w:autoSpaceDN w:val="0"/>
              <w:adjustRightInd w:val="0"/>
              <w:rPr>
                <w:szCs w:val="22"/>
              </w:rPr>
            </w:pPr>
            <w:r w:rsidRPr="00F7451E">
              <w:rPr>
                <w:szCs w:val="22"/>
              </w:rPr>
              <w:t xml:space="preserve">In response to </w:t>
            </w:r>
            <w:r w:rsidR="00641884">
              <w:rPr>
                <w:szCs w:val="22"/>
              </w:rPr>
              <w:t>a planned City of Mishawaka project to improve sewage lines</w:t>
            </w:r>
            <w:r w:rsidRPr="00F7451E">
              <w:rPr>
                <w:szCs w:val="22"/>
              </w:rPr>
              <w:t xml:space="preserve">, AT&amp;T plans </w:t>
            </w:r>
            <w:r w:rsidR="005A5FAC">
              <w:rPr>
                <w:szCs w:val="22"/>
              </w:rPr>
              <w:t xml:space="preserve">to </w:t>
            </w:r>
            <w:r w:rsidRPr="00F7451E" w:rsidR="005A5FAC">
              <w:rPr>
                <w:szCs w:val="22"/>
              </w:rPr>
              <w:t xml:space="preserve">retire copper facilities associated with </w:t>
            </w:r>
            <w:r w:rsidR="009B2A33">
              <w:rPr>
                <w:szCs w:val="22"/>
              </w:rPr>
              <w:t xml:space="preserve">certain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w:t>
            </w:r>
            <w:r w:rsidR="00CE4094">
              <w:rPr>
                <w:szCs w:val="22"/>
              </w:rPr>
              <w:t>(</w:t>
            </w:r>
            <w:r w:rsidR="00BF0AAB">
              <w:rPr>
                <w:szCs w:val="22"/>
              </w:rPr>
              <w:t>s</w:t>
            </w:r>
            <w:r w:rsidR="00CE4094">
              <w:rPr>
                <w:szCs w:val="22"/>
              </w:rPr>
              <w:t>)</w:t>
            </w:r>
            <w:r w:rsidRPr="00F7451E" w:rsidR="005A5FAC">
              <w:rPr>
                <w:szCs w:val="22"/>
              </w:rPr>
              <w:t xml:space="preserve"> (DA)</w:t>
            </w:r>
            <w:r w:rsidR="005A5FAC">
              <w:rPr>
                <w:szCs w:val="22"/>
              </w:rPr>
              <w:t xml:space="preserve">.  </w:t>
            </w:r>
            <w:r w:rsidRPr="00254AE8" w:rsidR="00254AE8">
              <w:rPr>
                <w:szCs w:val="22"/>
              </w:rPr>
              <w:t>AT&amp;T intends to utilize existing Gigabit Passive Optical Network/Fiber-to-the-Premises (GPON/FTTP) facilities</w:t>
            </w:r>
            <w:r w:rsidR="00254AE8">
              <w:rPr>
                <w:szCs w:val="22"/>
              </w:rPr>
              <w:t xml:space="preserve">, and to construct additional GPON/FTTP facilities as necessary, to </w:t>
            </w:r>
            <w:r w:rsidRPr="00254AE8" w:rsidR="00254AE8">
              <w:rPr>
                <w:szCs w:val="22"/>
              </w:rPr>
              <w:t xml:space="preserve">migrate customers </w:t>
            </w:r>
            <w:r w:rsidR="00254AE8">
              <w:rPr>
                <w:szCs w:val="22"/>
              </w:rPr>
              <w:t>currently on copper facilities</w:t>
            </w:r>
            <w:r w:rsidRPr="00254AE8" w:rsidR="00254AE8">
              <w:rPr>
                <w:szCs w:val="22"/>
              </w:rPr>
              <w:t xml:space="preserve"> </w:t>
            </w:r>
            <w:r w:rsidR="00254AE8">
              <w:rPr>
                <w:szCs w:val="22"/>
              </w:rPr>
              <w:t xml:space="preserve">and </w:t>
            </w:r>
            <w:r w:rsidRPr="00254AE8" w:rsidR="00254AE8">
              <w:rPr>
                <w:szCs w:val="22"/>
              </w:rPr>
              <w:t xml:space="preserve">serve </w:t>
            </w:r>
            <w:r w:rsidR="00254AE8">
              <w:rPr>
                <w:szCs w:val="22"/>
              </w:rPr>
              <w:t xml:space="preserve">customers </w:t>
            </w:r>
            <w:r w:rsidRPr="00254AE8" w:rsidR="00254AE8">
              <w:rPr>
                <w:szCs w:val="22"/>
              </w:rPr>
              <w:t>in the affected areas.</w:t>
            </w:r>
          </w:p>
        </w:tc>
        <w:tc>
          <w:tcPr>
            <w:tcW w:w="2520" w:type="dxa"/>
            <w:shd w:val="clear" w:color="auto" w:fill="auto"/>
          </w:tcPr>
          <w:p w:rsidR="006472D0" w:rsidRPr="00B4172F" w:rsidP="00F315E0" w14:paraId="42F2AEB1" w14:textId="10F052C4">
            <w:pPr>
              <w:autoSpaceDE w:val="0"/>
              <w:autoSpaceDN w:val="0"/>
              <w:adjustRightInd w:val="0"/>
              <w:rPr>
                <w:b/>
                <w:bCs/>
                <w:szCs w:val="22"/>
              </w:rPr>
            </w:pPr>
            <w:r w:rsidRPr="00927E99">
              <w:rPr>
                <w:szCs w:val="22"/>
              </w:rPr>
              <w:t xml:space="preserve">In the </w:t>
            </w:r>
            <w:r w:rsidR="00566E64">
              <w:rPr>
                <w:szCs w:val="22"/>
              </w:rPr>
              <w:t>Mishawaka</w:t>
            </w:r>
            <w:r>
              <w:rPr>
                <w:szCs w:val="22"/>
              </w:rPr>
              <w:t xml:space="preserve"> </w:t>
            </w:r>
            <w:r w:rsidRPr="00927E99">
              <w:rPr>
                <w:szCs w:val="22"/>
              </w:rPr>
              <w:t>wire center</w:t>
            </w:r>
            <w:r>
              <w:rPr>
                <w:szCs w:val="22"/>
              </w:rPr>
              <w:t xml:space="preserve"> </w:t>
            </w:r>
            <w:r w:rsidRPr="00927E99">
              <w:rPr>
                <w:szCs w:val="22"/>
              </w:rPr>
              <w:t>(</w:t>
            </w:r>
            <w:r w:rsidR="00566E64">
              <w:rPr>
                <w:szCs w:val="22"/>
              </w:rPr>
              <w:t>MSHWIN02</w:t>
            </w:r>
            <w:r w:rsidRPr="00927E99">
              <w:rPr>
                <w:szCs w:val="22"/>
              </w:rPr>
              <w:t xml:space="preserve">) in </w:t>
            </w:r>
            <w:r w:rsidR="00566E64">
              <w:rPr>
                <w:szCs w:val="22"/>
              </w:rPr>
              <w:t>Mishawaka</w:t>
            </w:r>
            <w:r>
              <w:rPr>
                <w:szCs w:val="22"/>
              </w:rPr>
              <w:t xml:space="preserve">, </w:t>
            </w:r>
            <w:r w:rsidR="00566E64">
              <w:rPr>
                <w:szCs w:val="22"/>
              </w:rPr>
              <w:t>IN</w:t>
            </w:r>
            <w:r w:rsidRPr="00927E99">
              <w:rPr>
                <w:szCs w:val="22"/>
              </w:rPr>
              <w:t xml:space="preserve">; for copper facilities </w:t>
            </w:r>
            <w:r>
              <w:rPr>
                <w:szCs w:val="22"/>
              </w:rPr>
              <w:t xml:space="preserve">impacted by the </w:t>
            </w:r>
            <w:r w:rsidR="006D77B9">
              <w:rPr>
                <w:szCs w:val="22"/>
              </w:rPr>
              <w:t xml:space="preserve">City of </w:t>
            </w:r>
            <w:r w:rsidR="00566E64">
              <w:rPr>
                <w:szCs w:val="22"/>
              </w:rPr>
              <w:t xml:space="preserve">Mishawaka </w:t>
            </w:r>
            <w:r w:rsidR="006D77B9">
              <w:rPr>
                <w:szCs w:val="22"/>
              </w:rPr>
              <w:t>project in the area bounded by South Church St., Main St., Sixth St. and Twelfth St.</w:t>
            </w:r>
            <w:r w:rsidR="003D2BBD">
              <w:rPr>
                <w:szCs w:val="22"/>
              </w:rPr>
              <w:t xml:space="preserve">, and </w:t>
            </w:r>
            <w:r w:rsidRPr="00927E99">
              <w:rPr>
                <w:szCs w:val="22"/>
              </w:rPr>
              <w:t xml:space="preserve">associated with the DA </w:t>
            </w:r>
            <w:r w:rsidR="006D77B9">
              <w:rPr>
                <w:szCs w:val="22"/>
              </w:rPr>
              <w:t>3102A, 3109</w:t>
            </w:r>
            <w:r w:rsidR="004A7485">
              <w:rPr>
                <w:szCs w:val="22"/>
              </w:rPr>
              <w:t xml:space="preserve"> &amp; </w:t>
            </w:r>
            <w:r w:rsidR="006D77B9">
              <w:rPr>
                <w:szCs w:val="22"/>
              </w:rPr>
              <w:t>3114</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73249949" w14:textId="77777777">
            <w:pPr>
              <w:tabs>
                <w:tab w:val="left" w:pos="0"/>
              </w:tabs>
              <w:suppressAutoHyphens/>
              <w:rPr>
                <w:szCs w:val="22"/>
              </w:rPr>
            </w:pPr>
            <w:r>
              <w:rPr>
                <w:szCs w:val="22"/>
              </w:rPr>
              <w:t xml:space="preserve">On or after </w:t>
            </w:r>
          </w:p>
          <w:p w:rsidR="006472D0" w:rsidRPr="00E86088" w:rsidP="00091A8F" w14:paraId="5E196F51" w14:textId="1D7049A9">
            <w:pPr>
              <w:tabs>
                <w:tab w:val="left" w:pos="0"/>
              </w:tabs>
              <w:suppressAutoHyphens/>
              <w:rPr>
                <w:b/>
                <w:bCs/>
                <w:szCs w:val="22"/>
              </w:rPr>
            </w:pPr>
            <w:r>
              <w:rPr>
                <w:szCs w:val="22"/>
              </w:rPr>
              <w:t xml:space="preserve">July </w:t>
            </w:r>
            <w:r w:rsidR="00B4172F">
              <w:rPr>
                <w:szCs w:val="22"/>
              </w:rPr>
              <w:t>29</w:t>
            </w:r>
            <w:r w:rsidR="002B7984">
              <w:rPr>
                <w:szCs w:val="22"/>
              </w:rPr>
              <w:t>, 2022</w:t>
            </w:r>
          </w:p>
        </w:tc>
      </w:tr>
    </w:tbl>
    <w:p w:rsidR="00D65046" w:rsidP="006472D0" w14:paraId="256172D2" w14:textId="77777777">
      <w:pPr>
        <w:rPr>
          <w:szCs w:val="22"/>
        </w:rPr>
      </w:pPr>
    </w:p>
    <w:p w:rsidR="006472D0" w:rsidRPr="005833F6" w:rsidP="006472D0" w14:paraId="267EB397" w14:textId="77777777">
      <w:pPr>
        <w:rPr>
          <w:szCs w:val="22"/>
        </w:rPr>
      </w:pPr>
      <w:r w:rsidRPr="005833F6">
        <w:rPr>
          <w:szCs w:val="22"/>
        </w:rPr>
        <w:t>Incumbent LEC contact:</w:t>
      </w:r>
    </w:p>
    <w:p w:rsidR="006472D0" w:rsidRPr="00596841" w:rsidP="006472D0" w14:paraId="65BC5E67" w14:textId="77777777">
      <w:pPr>
        <w:rPr>
          <w:szCs w:val="22"/>
        </w:rPr>
      </w:pPr>
      <w:r>
        <w:rPr>
          <w:szCs w:val="22"/>
        </w:rPr>
        <w:t>Victoria Carter-Hall</w:t>
      </w:r>
    </w:p>
    <w:p w:rsidR="006472D0" w:rsidRPr="00596841" w:rsidP="006472D0" w14:paraId="067E784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CD7F921" w14:textId="77777777">
      <w:pPr>
        <w:rPr>
          <w:szCs w:val="22"/>
        </w:rPr>
      </w:pPr>
      <w:r>
        <w:rPr>
          <w:szCs w:val="22"/>
        </w:rPr>
        <w:t>AT&amp;T Services, Inc.</w:t>
      </w:r>
    </w:p>
    <w:p w:rsidR="006472D0" w:rsidP="006472D0" w14:paraId="447D449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BC9039" w14:textId="77777777">
      <w:pPr>
        <w:rPr>
          <w:szCs w:val="22"/>
        </w:rPr>
      </w:pPr>
      <w:r>
        <w:rPr>
          <w:szCs w:val="22"/>
        </w:rPr>
        <w:t>Washington, D.C. 20036</w:t>
      </w:r>
    </w:p>
    <w:p w:rsidR="006472D0" w:rsidRPr="00D90B7D" w:rsidP="006472D0" w14:paraId="20F5A5DD"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AE8C9E2" w14:textId="77777777">
      <w:pPr>
        <w:tabs>
          <w:tab w:val="left" w:pos="-720"/>
        </w:tabs>
        <w:suppressAutoHyphens/>
        <w:rPr>
          <w:szCs w:val="22"/>
        </w:rPr>
      </w:pPr>
    </w:p>
    <w:p w:rsidR="00AA5E6E" w:rsidRPr="00082C34" w:rsidP="00AA5E6E" w14:paraId="1F9598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8FDBA98" w14:textId="77777777">
      <w:pPr>
        <w:rPr>
          <w:szCs w:val="22"/>
        </w:rPr>
      </w:pPr>
    </w:p>
    <w:p w:rsidR="006E7B5B" w:rsidRPr="00D45146" w:rsidP="008D15A6" w14:paraId="48EC24A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47B0F4" w14:textId="77777777">
      <w:pPr>
        <w:tabs>
          <w:tab w:val="left" w:pos="0"/>
        </w:tabs>
        <w:suppressAutoHyphens/>
        <w:rPr>
          <w:szCs w:val="22"/>
        </w:rPr>
      </w:pPr>
    </w:p>
    <w:p w:rsidR="006E7B5B" w:rsidP="006E7B5B" w14:paraId="275C4B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1ACECB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7380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0C060F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9B17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BD04D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1362FA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6CFCFB8" w14:textId="77777777">
      <w:pPr>
        <w:tabs>
          <w:tab w:val="left" w:pos="0"/>
        </w:tabs>
        <w:suppressAutoHyphens/>
        <w:rPr>
          <w:b/>
          <w:szCs w:val="22"/>
        </w:rPr>
      </w:pPr>
    </w:p>
    <w:p w:rsidR="008961DF" w:rsidRPr="0011693F" w:rsidP="0063533E" w14:paraId="1D60B7D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1B8EE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F4663">
      <w:rPr>
        <w:rStyle w:val="PageNumber"/>
      </w:rPr>
      <w:fldChar w:fldCharType="separate"/>
    </w:r>
    <w:r>
      <w:rPr>
        <w:rStyle w:val="PageNumber"/>
      </w:rPr>
      <w:fldChar w:fldCharType="end"/>
    </w:r>
  </w:p>
  <w:p w:rsidR="00E37281" w14:paraId="774667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2855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4686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27864AE" w14:textId="77777777">
      <w:r>
        <w:separator/>
      </w:r>
    </w:p>
  </w:footnote>
  <w:footnote w:type="continuationSeparator" w:id="1">
    <w:p w:rsidR="00860173" w14:paraId="4B515D33" w14:textId="77777777">
      <w:r>
        <w:continuationSeparator/>
      </w:r>
    </w:p>
  </w:footnote>
  <w:footnote w:id="2">
    <w:p w:rsidR="00802DC6" w:rsidP="00802DC6" w14:paraId="402232E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07E6E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93289C7" w14:textId="2570DE2F">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2DC915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2C0FF7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16376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w:t>
      </w:r>
      <w:r w:rsidRPr="00457227" w:rsidR="00457227">
        <w:rPr>
          <w:sz w:val="20"/>
        </w:rPr>
        <w:t>Rcd</w:t>
      </w:r>
      <w:r w:rsidRPr="00457227" w:rsidR="00457227">
        <w:rPr>
          <w:sz w:val="20"/>
        </w:rPr>
        <w:t xml:space="preserve">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59225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0E5F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795AEB" w14:textId="77777777">
                    <w:pPr>
                      <w:rPr>
                        <w:rFonts w:ascii="Arial" w:hAnsi="Arial" w:cs="Arial"/>
                        <w:b/>
                      </w:rPr>
                    </w:pPr>
                    <w:r w:rsidRPr="002D783A">
                      <w:rPr>
                        <w:rFonts w:ascii="Arial" w:hAnsi="Arial" w:cs="Arial"/>
                        <w:b/>
                      </w:rPr>
                      <w:t>Federal Communications Commission</w:t>
                    </w:r>
                  </w:p>
                  <w:p w:rsidR="00E37281" w:rsidRPr="002D783A" w14:paraId="51A1B65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C568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2736817" r:id="rId2"/>
      </w:pict>
    </w:r>
    <w:r>
      <w:rPr>
        <w:rFonts w:ascii="News Gothic MT" w:hAnsi="News Gothic MT"/>
        <w:b/>
        <w:kern w:val="28"/>
        <w:sz w:val="96"/>
      </w:rPr>
      <w:t>PUBLIC NOTICE</w:t>
    </w:r>
  </w:p>
  <w:p w:rsidR="00E37281" w:rsidRPr="00EA17C2" w:rsidP="00EA17C2" w14:paraId="587152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B786216" w14:textId="77777777">
                    <w:pPr>
                      <w:jc w:val="right"/>
                      <w:rPr>
                        <w:rFonts w:ascii="Arial" w:hAnsi="Arial"/>
                        <w:sz w:val="16"/>
                      </w:rPr>
                    </w:pPr>
                    <w:r>
                      <w:rPr>
                        <w:rFonts w:ascii="Arial" w:hAnsi="Arial"/>
                        <w:sz w:val="16"/>
                      </w:rPr>
                      <w:tab/>
                      <w:t>News Media Information 202 / 418-0500</w:t>
                    </w:r>
                  </w:p>
                  <w:p w:rsidR="00E37281" w14:paraId="5457DE1A" w14:textId="77777777">
                    <w:pPr>
                      <w:jc w:val="right"/>
                      <w:rPr>
                        <w:rFonts w:ascii="Arial" w:hAnsi="Arial"/>
                        <w:sz w:val="16"/>
                      </w:rPr>
                    </w:pPr>
                    <w:r>
                      <w:rPr>
                        <w:rFonts w:ascii="Arial" w:hAnsi="Arial"/>
                        <w:sz w:val="16"/>
                      </w:rPr>
                      <w:tab/>
                      <w:t xml:space="preserve">            Internet:  http://www.fcc.gov</w:t>
                    </w:r>
                  </w:p>
                  <w:p w:rsidR="00E37281" w:rsidP="00B2754A" w14:paraId="49F06BE1" w14:textId="77777777">
                    <w:pPr>
                      <w:rPr>
                        <w:rFonts w:ascii="Arial" w:hAnsi="Arial"/>
                        <w:sz w:val="16"/>
                      </w:rPr>
                    </w:pPr>
                    <w:r>
                      <w:rPr>
                        <w:rFonts w:ascii="Arial" w:hAnsi="Arial"/>
                        <w:sz w:val="16"/>
                      </w:rPr>
                      <w:tab/>
                      <w:t xml:space="preserve">                                     </w:t>
                    </w:r>
                  </w:p>
                  <w:p w:rsidR="00E37281" w:rsidP="00B2754A" w14:paraId="276767D0" w14:textId="77777777">
                    <w:pPr>
                      <w:rPr>
                        <w:rFonts w:ascii="Arial" w:hAnsi="Arial"/>
                        <w:sz w:val="16"/>
                      </w:rPr>
                    </w:pPr>
                    <w:r>
                      <w:rPr>
                        <w:rFonts w:ascii="Arial" w:hAnsi="Arial"/>
                        <w:sz w:val="16"/>
                      </w:rPr>
                      <w:tab/>
                    </w:r>
                    <w:r>
                      <w:rPr>
                        <w:rFonts w:ascii="Arial" w:hAnsi="Arial"/>
                        <w:sz w:val="16"/>
                      </w:rPr>
                      <w:tab/>
                    </w:r>
                  </w:p>
                  <w:p w:rsidR="00E37281" w:rsidP="00B2754A" w14:paraId="45065E9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5478C"/>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69A"/>
    <w:rsid w:val="00B07E7E"/>
    <w:rsid w:val="00B112B0"/>
    <w:rsid w:val="00B115A6"/>
    <w:rsid w:val="00B120DF"/>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C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