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4FB602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55CEA4E" w14:textId="3C81C37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2767B1">
              <w:rPr>
                <w:b/>
                <w:bCs/>
                <w:sz w:val="26"/>
                <w:szCs w:val="26"/>
              </w:rPr>
              <w:t>GRANTS 3.45 GHz BAND WIRELESS LICENSES</w:t>
            </w:r>
          </w:p>
          <w:p w:rsidR="00CC5E08" w:rsidRPr="008A3940" w:rsidP="00040127" w14:paraId="48957ADE" w14:textId="68231933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Wide Variety of Competitors Receive Licenses for Mid-Band Wireless Services Following Auction 110</w:t>
            </w:r>
          </w:p>
          <w:p w:rsidR="00F61155" w:rsidRPr="006B0A70" w:rsidP="00BB4E29" w14:paraId="299769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30C64877" w14:textId="4FF0523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1722D1" w:rsidR="001C22D2">
              <w:rPr>
                <w:sz w:val="22"/>
                <w:szCs w:val="22"/>
              </w:rPr>
              <w:t xml:space="preserve">May </w:t>
            </w:r>
            <w:r w:rsidR="000164CB">
              <w:rPr>
                <w:sz w:val="22"/>
                <w:szCs w:val="22"/>
              </w:rPr>
              <w:t>4</w:t>
            </w:r>
            <w:r w:rsidRPr="001722D1" w:rsidR="00065E2D">
              <w:rPr>
                <w:sz w:val="22"/>
                <w:szCs w:val="22"/>
              </w:rPr>
              <w:t>, 20</w:t>
            </w:r>
            <w:r w:rsidRPr="001722D1" w:rsidR="006D16EF">
              <w:rPr>
                <w:sz w:val="22"/>
                <w:szCs w:val="22"/>
              </w:rPr>
              <w:t>2</w:t>
            </w:r>
            <w:r w:rsidRPr="001722D1" w:rsidR="00286596">
              <w:rPr>
                <w:sz w:val="22"/>
                <w:szCs w:val="22"/>
              </w:rPr>
              <w:t>2</w:t>
            </w:r>
            <w:r w:rsidRPr="001722D1" w:rsidR="00D861EE">
              <w:rPr>
                <w:sz w:val="22"/>
                <w:szCs w:val="22"/>
              </w:rPr>
              <w:t>—</w:t>
            </w:r>
            <w:r w:rsidRPr="001722D1" w:rsidR="000E049E">
              <w:rPr>
                <w:sz w:val="22"/>
                <w:szCs w:val="22"/>
              </w:rPr>
              <w:t>The Federal Communications Commission today</w:t>
            </w:r>
            <w:r w:rsidRPr="001722D1" w:rsidR="00040127">
              <w:rPr>
                <w:sz w:val="22"/>
                <w:szCs w:val="22"/>
              </w:rPr>
              <w:t xml:space="preserve"> </w:t>
            </w:r>
            <w:hyperlink r:id="rId5" w:history="1">
              <w:r w:rsidRPr="00B96B79" w:rsidR="002767B1">
                <w:rPr>
                  <w:rStyle w:val="Hyperlink"/>
                  <w:sz w:val="22"/>
                  <w:szCs w:val="22"/>
                </w:rPr>
                <w:t>granted</w:t>
              </w:r>
            </w:hyperlink>
            <w:r w:rsidRPr="001722D1" w:rsidR="002767B1">
              <w:rPr>
                <w:sz w:val="22"/>
                <w:szCs w:val="22"/>
              </w:rPr>
              <w:t xml:space="preserve"> </w:t>
            </w:r>
            <w:r w:rsidRPr="001722D1" w:rsidR="009A2488">
              <w:rPr>
                <w:sz w:val="22"/>
                <w:szCs w:val="22"/>
              </w:rPr>
              <w:t xml:space="preserve">4,041 flexible-use </w:t>
            </w:r>
            <w:r w:rsidRPr="001722D1" w:rsidR="002767B1">
              <w:rPr>
                <w:sz w:val="22"/>
                <w:szCs w:val="22"/>
              </w:rPr>
              <w:t>lic</w:t>
            </w:r>
            <w:r w:rsidR="002767B1">
              <w:rPr>
                <w:sz w:val="22"/>
                <w:szCs w:val="22"/>
              </w:rPr>
              <w:t>enses for wireless services in the 3.45 GHz band to winning bidders in Auction 110</w:t>
            </w:r>
            <w:r w:rsidR="00FE6A97">
              <w:rPr>
                <w:sz w:val="22"/>
                <w:szCs w:val="22"/>
              </w:rPr>
              <w:t>, which closed in January</w:t>
            </w:r>
            <w:r w:rsidR="002767B1">
              <w:rPr>
                <w:sz w:val="22"/>
                <w:szCs w:val="22"/>
              </w:rPr>
              <w:t xml:space="preserve">.  </w:t>
            </w:r>
            <w:r w:rsidR="009572FF">
              <w:rPr>
                <w:sz w:val="22"/>
                <w:szCs w:val="22"/>
              </w:rPr>
              <w:t xml:space="preserve">With this action, the agency has completed its review and granted all licenses requested </w:t>
            </w:r>
            <w:r w:rsidR="00FE6A97">
              <w:rPr>
                <w:sz w:val="22"/>
                <w:szCs w:val="22"/>
              </w:rPr>
              <w:t xml:space="preserve">in the </w:t>
            </w:r>
            <w:r w:rsidR="00D44B13">
              <w:rPr>
                <w:sz w:val="22"/>
                <w:szCs w:val="22"/>
              </w:rPr>
              <w:t>long-form</w:t>
            </w:r>
            <w:r w:rsidR="00FE6A97">
              <w:rPr>
                <w:sz w:val="22"/>
                <w:szCs w:val="22"/>
              </w:rPr>
              <w:t xml:space="preserve"> applications of winning bidders in Auct</w:t>
            </w:r>
            <w:r w:rsidR="007814EF">
              <w:rPr>
                <w:sz w:val="22"/>
                <w:szCs w:val="22"/>
              </w:rPr>
              <w:t>i</w:t>
            </w:r>
            <w:r w:rsidR="00FE6A97">
              <w:rPr>
                <w:sz w:val="22"/>
                <w:szCs w:val="22"/>
              </w:rPr>
              <w:t>on 110</w:t>
            </w:r>
            <w:r w:rsidR="00D77296">
              <w:rPr>
                <w:sz w:val="22"/>
                <w:szCs w:val="22"/>
              </w:rPr>
              <w:t>.</w:t>
            </w:r>
          </w:p>
          <w:p w:rsidR="00040127" w:rsidRPr="002E165B" w:rsidP="002E165B" w14:paraId="41D6C1A4" w14:textId="77777777">
            <w:pPr>
              <w:rPr>
                <w:sz w:val="22"/>
                <w:szCs w:val="22"/>
              </w:rPr>
            </w:pPr>
          </w:p>
          <w:p w:rsidR="002767B1" w:rsidRPr="002767B1" w:rsidP="002767B1" w14:paraId="503325D7" w14:textId="4EDBCFC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546822">
              <w:rPr>
                <w:sz w:val="22"/>
                <w:szCs w:val="22"/>
              </w:rPr>
              <w:t>The Commission structured</w:t>
            </w:r>
            <w:r w:rsidRPr="002767B1" w:rsidR="00D77296">
              <w:rPr>
                <w:sz w:val="22"/>
                <w:szCs w:val="22"/>
              </w:rPr>
              <w:t xml:space="preserve"> this auction with diversity and competition front of mind</w:t>
            </w:r>
            <w:r w:rsidR="00546822">
              <w:rPr>
                <w:sz w:val="22"/>
                <w:szCs w:val="22"/>
              </w:rPr>
              <w:t xml:space="preserve">. </w:t>
            </w:r>
            <w:r w:rsidR="007814EF">
              <w:rPr>
                <w:sz w:val="22"/>
                <w:szCs w:val="22"/>
              </w:rPr>
              <w:t xml:space="preserve"> </w:t>
            </w:r>
            <w:r w:rsidR="00546822">
              <w:rPr>
                <w:sz w:val="22"/>
                <w:szCs w:val="22"/>
              </w:rPr>
              <w:t>The results speak for themselves.</w:t>
            </w:r>
            <w:r w:rsidR="00D77296">
              <w:rPr>
                <w:sz w:val="22"/>
                <w:szCs w:val="22"/>
              </w:rPr>
              <w:t xml:space="preserve"> </w:t>
            </w:r>
            <w:r w:rsidR="007814EF">
              <w:rPr>
                <w:sz w:val="22"/>
                <w:szCs w:val="22"/>
              </w:rPr>
              <w:t xml:space="preserve"> </w:t>
            </w:r>
            <w:r w:rsidR="00546822">
              <w:rPr>
                <w:sz w:val="22"/>
                <w:szCs w:val="22"/>
              </w:rPr>
              <w:t xml:space="preserve">The licenses we are granting today </w:t>
            </w:r>
            <w:r w:rsidR="00EB6FC6">
              <w:rPr>
                <w:sz w:val="22"/>
                <w:szCs w:val="22"/>
              </w:rPr>
              <w:t xml:space="preserve">represent a </w:t>
            </w:r>
            <w:r w:rsidRPr="002767B1">
              <w:rPr>
                <w:sz w:val="22"/>
                <w:szCs w:val="22"/>
              </w:rPr>
              <w:t xml:space="preserve">wider variety of </w:t>
            </w:r>
            <w:r w:rsidR="00EB6FC6">
              <w:rPr>
                <w:sz w:val="22"/>
                <w:szCs w:val="22"/>
              </w:rPr>
              <w:t>providers</w:t>
            </w:r>
            <w:r w:rsidRPr="002767B1">
              <w:rPr>
                <w:sz w:val="22"/>
                <w:szCs w:val="22"/>
              </w:rPr>
              <w:t xml:space="preserve">, including small businesses and rural </w:t>
            </w:r>
            <w:r w:rsidR="00EB6FC6">
              <w:rPr>
                <w:sz w:val="22"/>
                <w:szCs w:val="22"/>
              </w:rPr>
              <w:t>carriers</w:t>
            </w:r>
            <w:r w:rsidR="00D77296">
              <w:rPr>
                <w:sz w:val="22"/>
                <w:szCs w:val="22"/>
              </w:rPr>
              <w:t>,</w:t>
            </w:r>
            <w:r w:rsidR="00EB6FC6">
              <w:rPr>
                <w:sz w:val="22"/>
                <w:szCs w:val="22"/>
              </w:rPr>
              <w:t xml:space="preserve"> </w:t>
            </w:r>
            <w:r w:rsidR="009D007F">
              <w:rPr>
                <w:sz w:val="22"/>
                <w:szCs w:val="22"/>
              </w:rPr>
              <w:t>who will help</w:t>
            </w:r>
            <w:r w:rsidR="00EB6FC6">
              <w:rPr>
                <w:sz w:val="22"/>
                <w:szCs w:val="22"/>
              </w:rPr>
              <w:t xml:space="preserve"> deliver on the promise of 5G to every corner of the country</w:t>
            </w:r>
            <w:r w:rsidR="00D77296">
              <w:rPr>
                <w:sz w:val="22"/>
                <w:szCs w:val="22"/>
              </w:rPr>
              <w:t>” said Chairwoman Jessica Rosenworcel</w:t>
            </w:r>
            <w:r w:rsidRPr="002767B1">
              <w:rPr>
                <w:sz w:val="22"/>
                <w:szCs w:val="22"/>
              </w:rPr>
              <w:t>.</w:t>
            </w:r>
            <w:r w:rsidR="00D77296">
              <w:rPr>
                <w:sz w:val="22"/>
                <w:szCs w:val="22"/>
              </w:rPr>
              <w:t xml:space="preserve">  “Building </w:t>
            </w:r>
            <w:r w:rsidR="009A2488">
              <w:rPr>
                <w:sz w:val="22"/>
                <w:szCs w:val="22"/>
              </w:rPr>
              <w:t xml:space="preserve">on </w:t>
            </w:r>
            <w:r w:rsidR="00D77296">
              <w:rPr>
                <w:sz w:val="22"/>
                <w:szCs w:val="22"/>
              </w:rPr>
              <w:t xml:space="preserve">the success of this auction, we </w:t>
            </w:r>
            <w:r w:rsidR="003B06D0">
              <w:rPr>
                <w:sz w:val="22"/>
                <w:szCs w:val="22"/>
              </w:rPr>
              <w:t>are hard at work preparing</w:t>
            </w:r>
            <w:r w:rsidR="00D77296">
              <w:rPr>
                <w:sz w:val="22"/>
                <w:szCs w:val="22"/>
              </w:rPr>
              <w:t xml:space="preserve"> for </w:t>
            </w:r>
            <w:r w:rsidR="003B06D0">
              <w:rPr>
                <w:sz w:val="22"/>
                <w:szCs w:val="22"/>
              </w:rPr>
              <w:t>the</w:t>
            </w:r>
            <w:r w:rsidR="00D77296">
              <w:rPr>
                <w:sz w:val="22"/>
                <w:szCs w:val="22"/>
              </w:rPr>
              <w:t xml:space="preserve"> 2.5 GHz auction starting in July</w:t>
            </w:r>
            <w:r w:rsidR="003B06D0">
              <w:rPr>
                <w:sz w:val="22"/>
                <w:szCs w:val="22"/>
              </w:rPr>
              <w:t xml:space="preserve">.  Our </w:t>
            </w:r>
            <w:r w:rsidR="00546822">
              <w:rPr>
                <w:sz w:val="22"/>
                <w:szCs w:val="22"/>
              </w:rPr>
              <w:t xml:space="preserve">continued </w:t>
            </w:r>
            <w:r w:rsidR="003B06D0">
              <w:rPr>
                <w:sz w:val="22"/>
                <w:szCs w:val="22"/>
              </w:rPr>
              <w:t>focus on</w:t>
            </w:r>
            <w:r w:rsidR="00546822">
              <w:rPr>
                <w:sz w:val="22"/>
                <w:szCs w:val="22"/>
              </w:rPr>
              <w:t xml:space="preserve"> making</w:t>
            </w:r>
            <w:r w:rsidR="003B06D0">
              <w:rPr>
                <w:sz w:val="22"/>
                <w:szCs w:val="22"/>
              </w:rPr>
              <w:t xml:space="preserve"> mid-band spectrum </w:t>
            </w:r>
            <w:r w:rsidR="00546822">
              <w:rPr>
                <w:sz w:val="22"/>
                <w:szCs w:val="22"/>
              </w:rPr>
              <w:t xml:space="preserve">available </w:t>
            </w:r>
            <w:r w:rsidR="006515F4">
              <w:rPr>
                <w:sz w:val="22"/>
                <w:szCs w:val="22"/>
              </w:rPr>
              <w:t xml:space="preserve">illustrates </w:t>
            </w:r>
            <w:r w:rsidR="00EB6FC6">
              <w:rPr>
                <w:sz w:val="22"/>
                <w:szCs w:val="22"/>
              </w:rPr>
              <w:t xml:space="preserve">our commitment to the </w:t>
            </w:r>
            <w:r w:rsidRPr="00A24079" w:rsidR="00A24079">
              <w:rPr>
                <w:sz w:val="22"/>
                <w:szCs w:val="22"/>
              </w:rPr>
              <w:t>broad availability of 5G in the United States</w:t>
            </w:r>
            <w:r w:rsidR="00EB6FC6">
              <w:rPr>
                <w:sz w:val="22"/>
                <w:szCs w:val="22"/>
              </w:rPr>
              <w:t>.”</w:t>
            </w:r>
          </w:p>
          <w:p w:rsidR="002767B1" w:rsidRPr="002767B1" w:rsidP="002767B1" w14:paraId="553F91C8" w14:textId="2B8B52CF">
            <w:pPr>
              <w:rPr>
                <w:sz w:val="22"/>
                <w:szCs w:val="22"/>
              </w:rPr>
            </w:pPr>
          </w:p>
          <w:p w:rsidR="002767B1" w:rsidRPr="002767B1" w:rsidP="002767B1" w14:paraId="02C875FC" w14:textId="32F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3.45 GHz auction resulted </w:t>
            </w:r>
            <w:r w:rsidR="009A2488">
              <w:rPr>
                <w:sz w:val="22"/>
                <w:szCs w:val="22"/>
              </w:rPr>
              <w:t xml:space="preserve">in </w:t>
            </w:r>
            <w:r w:rsidR="00D06D9B">
              <w:rPr>
                <w:sz w:val="22"/>
                <w:szCs w:val="22"/>
              </w:rPr>
              <w:t>g</w:t>
            </w:r>
            <w:r w:rsidRPr="00D06D9B" w:rsidR="00D06D9B">
              <w:rPr>
                <w:sz w:val="22"/>
                <w:szCs w:val="22"/>
              </w:rPr>
              <w:t>ross proceeds exceed</w:t>
            </w:r>
            <w:r w:rsidR="00D06D9B">
              <w:rPr>
                <w:sz w:val="22"/>
                <w:szCs w:val="22"/>
              </w:rPr>
              <w:t>ing</w:t>
            </w:r>
            <w:r w:rsidRPr="00D06D9B" w:rsidR="00D06D9B">
              <w:rPr>
                <w:sz w:val="22"/>
                <w:szCs w:val="22"/>
              </w:rPr>
              <w:t xml:space="preserve"> $22.5 billion</w:t>
            </w:r>
            <w:r w:rsidR="00D06D9B">
              <w:rPr>
                <w:sz w:val="22"/>
                <w:szCs w:val="22"/>
              </w:rPr>
              <w:t>.  T</w:t>
            </w:r>
            <w:r w:rsidRPr="002767B1">
              <w:rPr>
                <w:sz w:val="22"/>
                <w:szCs w:val="22"/>
              </w:rPr>
              <w:t xml:space="preserve">hirteen of the twenty-three companies with winning bids </w:t>
            </w:r>
            <w:r>
              <w:rPr>
                <w:sz w:val="22"/>
                <w:szCs w:val="22"/>
              </w:rPr>
              <w:t>qualified</w:t>
            </w:r>
            <w:r w:rsidRPr="002767B1">
              <w:rPr>
                <w:sz w:val="22"/>
                <w:szCs w:val="22"/>
              </w:rPr>
              <w:t xml:space="preserve"> as small businesses or as entities serving rural communities.  In addition, compared to the prior 5G auction</w:t>
            </w:r>
            <w:r w:rsidR="007814EF">
              <w:rPr>
                <w:sz w:val="22"/>
                <w:szCs w:val="22"/>
              </w:rPr>
              <w:t xml:space="preserve"> of spectrum in the 3.7 GHz band</w:t>
            </w:r>
            <w:r w:rsidRPr="002767B1">
              <w:rPr>
                <w:sz w:val="22"/>
                <w:szCs w:val="22"/>
              </w:rPr>
              <w:t>, this auction saw a substantial increase in the number of winning bidders per market: over one-third of the top 100 markets have at least four winning bidders, compared with 10% of the top 100 markets for Auction 107</w:t>
            </w:r>
            <w:r w:rsidR="00DF2FC8">
              <w:rPr>
                <w:sz w:val="22"/>
                <w:szCs w:val="22"/>
              </w:rPr>
              <w:t xml:space="preserve"> (3.7 GHz band)</w:t>
            </w:r>
            <w:r w:rsidRPr="002767B1">
              <w:rPr>
                <w:sz w:val="22"/>
                <w:szCs w:val="22"/>
              </w:rPr>
              <w:t xml:space="preserve">.  This broader range and distribution of winning bidders will increase competition by providing a diversity of wireless carriers with the mid-band spectrum resources needed to maintain American leadership in 5G. </w:t>
            </w:r>
          </w:p>
          <w:p w:rsidR="002767B1" w:rsidRPr="002E165B" w:rsidP="002E165B" w14:paraId="56A50A7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164CB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1A04"/>
    <w:rsid w:val="00142C13"/>
    <w:rsid w:val="00152776"/>
    <w:rsid w:val="00153222"/>
    <w:rsid w:val="001577D3"/>
    <w:rsid w:val="001722D1"/>
    <w:rsid w:val="001733A6"/>
    <w:rsid w:val="001865A9"/>
    <w:rsid w:val="00187DB2"/>
    <w:rsid w:val="001B20BB"/>
    <w:rsid w:val="001C22D2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767B1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B06D0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46822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5F4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814EF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179C"/>
    <w:rsid w:val="0093373C"/>
    <w:rsid w:val="009572FF"/>
    <w:rsid w:val="00961620"/>
    <w:rsid w:val="009734B6"/>
    <w:rsid w:val="0098096F"/>
    <w:rsid w:val="0098437A"/>
    <w:rsid w:val="00986C92"/>
    <w:rsid w:val="00993C47"/>
    <w:rsid w:val="009972BC"/>
    <w:rsid w:val="009A2488"/>
    <w:rsid w:val="009B4B16"/>
    <w:rsid w:val="009D007F"/>
    <w:rsid w:val="009E54A1"/>
    <w:rsid w:val="009F4E25"/>
    <w:rsid w:val="009F5B1F"/>
    <w:rsid w:val="00A225A9"/>
    <w:rsid w:val="00A2407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6357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6B79"/>
    <w:rsid w:val="00BA6350"/>
    <w:rsid w:val="00BB4E29"/>
    <w:rsid w:val="00BB74C9"/>
    <w:rsid w:val="00BC071E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06D9B"/>
    <w:rsid w:val="00D16A7F"/>
    <w:rsid w:val="00D16AD2"/>
    <w:rsid w:val="00D16F7F"/>
    <w:rsid w:val="00D22596"/>
    <w:rsid w:val="00D22691"/>
    <w:rsid w:val="00D24C3D"/>
    <w:rsid w:val="00D44B13"/>
    <w:rsid w:val="00D46CB1"/>
    <w:rsid w:val="00D723F0"/>
    <w:rsid w:val="00D77296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3A39"/>
    <w:rsid w:val="00DF2FC8"/>
    <w:rsid w:val="00E349AA"/>
    <w:rsid w:val="00E41390"/>
    <w:rsid w:val="00E41CA0"/>
    <w:rsid w:val="00E4366B"/>
    <w:rsid w:val="00E50A4A"/>
    <w:rsid w:val="00E606DE"/>
    <w:rsid w:val="00E644FE"/>
    <w:rsid w:val="00E64A1F"/>
    <w:rsid w:val="00E72733"/>
    <w:rsid w:val="00E742FA"/>
    <w:rsid w:val="00E76816"/>
    <w:rsid w:val="00E83DBF"/>
    <w:rsid w:val="00E87C13"/>
    <w:rsid w:val="00E94CD9"/>
    <w:rsid w:val="00EA1A76"/>
    <w:rsid w:val="00EA290B"/>
    <w:rsid w:val="00EB6FC6"/>
    <w:rsid w:val="00EE0E90"/>
    <w:rsid w:val="00EE2E9F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0E43"/>
    <w:rsid w:val="00F84736"/>
    <w:rsid w:val="00FC6C29"/>
    <w:rsid w:val="00FD58E0"/>
    <w:rsid w:val="00FD71AE"/>
    <w:rsid w:val="00FE0198"/>
    <w:rsid w:val="00FE3A7C"/>
    <w:rsid w:val="00FE6A97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9E3525"/>
  <w15:docId w15:val="{8F193449-A8C4-467B-B573-4B2C8DF9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317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1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17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1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179C"/>
    <w:rPr>
      <w:b/>
      <w:bCs/>
    </w:rPr>
  </w:style>
  <w:style w:type="paragraph" w:styleId="Revision">
    <w:name w:val="Revision"/>
    <w:hidden/>
    <w:uiPriority w:val="99"/>
    <w:semiHidden/>
    <w:rsid w:val="00DD3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auction-110-long-form-applications-granted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