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6EC40A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2CAA15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7FAB005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03160821"/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8064A4">
              <w:rPr>
                <w:b/>
                <w:bCs/>
                <w:sz w:val="26"/>
                <w:szCs w:val="26"/>
              </w:rPr>
              <w:t>CIRCULATES RULING</w:t>
            </w:r>
            <w:r w:rsidR="00621F9A">
              <w:rPr>
                <w:b/>
                <w:bCs/>
                <w:sz w:val="26"/>
                <w:szCs w:val="26"/>
              </w:rPr>
              <w:t xml:space="preserve"> </w:t>
            </w:r>
            <w:r w:rsidR="00561BF0">
              <w:rPr>
                <w:b/>
                <w:bCs/>
                <w:sz w:val="26"/>
                <w:szCs w:val="26"/>
              </w:rPr>
              <w:t>MAK</w:t>
            </w:r>
            <w:r w:rsidR="00453EAE">
              <w:rPr>
                <w:b/>
                <w:bCs/>
                <w:sz w:val="26"/>
                <w:szCs w:val="26"/>
              </w:rPr>
              <w:t>ING</w:t>
            </w:r>
            <w:r w:rsidR="00561BF0">
              <w:rPr>
                <w:b/>
                <w:bCs/>
                <w:sz w:val="26"/>
                <w:szCs w:val="26"/>
              </w:rPr>
              <w:t xml:space="preserve"> WI</w:t>
            </w:r>
            <w:r w:rsidR="009F4F07">
              <w:rPr>
                <w:b/>
                <w:bCs/>
                <w:sz w:val="26"/>
                <w:szCs w:val="26"/>
              </w:rPr>
              <w:t>-</w:t>
            </w:r>
            <w:r w:rsidR="00561BF0">
              <w:rPr>
                <w:b/>
                <w:bCs/>
                <w:sz w:val="26"/>
                <w:szCs w:val="26"/>
              </w:rPr>
              <w:t xml:space="preserve">FI ON </w:t>
            </w:r>
            <w:r w:rsidR="0089334D">
              <w:rPr>
                <w:b/>
                <w:bCs/>
                <w:sz w:val="26"/>
                <w:szCs w:val="26"/>
              </w:rPr>
              <w:t xml:space="preserve">SCHOOL BUSES </w:t>
            </w:r>
            <w:r w:rsidR="00561BF0">
              <w:rPr>
                <w:b/>
                <w:bCs/>
                <w:sz w:val="26"/>
                <w:szCs w:val="26"/>
              </w:rPr>
              <w:t xml:space="preserve">ELIGIBLE FOR </w:t>
            </w:r>
            <w:r w:rsidR="00621F9A">
              <w:rPr>
                <w:b/>
                <w:bCs/>
                <w:sz w:val="26"/>
                <w:szCs w:val="26"/>
              </w:rPr>
              <w:t>E-RATE FUNDING</w:t>
            </w:r>
          </w:p>
          <w:bookmarkEnd w:id="0"/>
          <w:p w:rsidR="00CC5E08" w:rsidRPr="008A3940" w:rsidP="0046774C" w14:paraId="15C7BE7B" w14:textId="58F5035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Would Support Needs of Million</w:t>
            </w:r>
            <w:r w:rsidR="00B02872">
              <w:rPr>
                <w:b/>
                <w:bCs/>
                <w:i/>
              </w:rPr>
              <w:t>s of</w:t>
            </w:r>
            <w:r>
              <w:rPr>
                <w:b/>
                <w:bCs/>
                <w:i/>
              </w:rPr>
              <w:t xml:space="preserve"> </w:t>
            </w:r>
            <w:r w:rsidR="00B02872">
              <w:rPr>
                <w:b/>
                <w:bCs/>
                <w:i/>
              </w:rPr>
              <w:t xml:space="preserve">Students in </w:t>
            </w:r>
            <w:r>
              <w:rPr>
                <w:b/>
                <w:bCs/>
                <w:i/>
              </w:rPr>
              <w:t xml:space="preserve">Homework Gap 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06518" w:rsidP="002E165B" w14:paraId="668C2A38" w14:textId="49C8C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May 11</w:t>
            </w:r>
            <w:r w:rsidRPr="0092432D" w:rsidR="0092432D">
              <w:rPr>
                <w:sz w:val="22"/>
                <w:szCs w:val="22"/>
              </w:rPr>
              <w:t xml:space="preserve">, 2022—In another step to close the Homework Gap, Federal Communications Commission Chairwoman Jessica Rosenworcel today announced a proposal to allow the use of federal funding for Wi-Fi in school buses during a meeting of the </w:t>
            </w:r>
            <w:r w:rsidR="007C286F">
              <w:rPr>
                <w:sz w:val="22"/>
                <w:szCs w:val="22"/>
              </w:rPr>
              <w:t>National Coalition for Technology in Education &amp; Training</w:t>
            </w:r>
            <w:r w:rsidRPr="0092432D" w:rsidR="0092432D">
              <w:rPr>
                <w:sz w:val="22"/>
                <w:szCs w:val="22"/>
              </w:rPr>
              <w:t xml:space="preserve">.  </w:t>
            </w:r>
            <w:r w:rsidR="0092432D">
              <w:rPr>
                <w:sz w:val="22"/>
                <w:szCs w:val="22"/>
              </w:rPr>
              <w:t>The Declaratory Ruling</w:t>
            </w:r>
            <w:r w:rsidRPr="0092432D" w:rsidR="0092432D">
              <w:rPr>
                <w:sz w:val="22"/>
                <w:szCs w:val="22"/>
              </w:rPr>
              <w:t xml:space="preserve">, if adopted, would allow E-Rate program funding to equip school buses with Wi-Fi, providing substantial benefits to students, including </w:t>
            </w:r>
            <w:r w:rsidR="00D35B73">
              <w:rPr>
                <w:sz w:val="22"/>
                <w:szCs w:val="22"/>
              </w:rPr>
              <w:t>millions of s</w:t>
            </w:r>
            <w:r w:rsidRPr="0092432D" w:rsidR="0092432D">
              <w:rPr>
                <w:sz w:val="22"/>
                <w:szCs w:val="22"/>
              </w:rPr>
              <w:t>tudents</w:t>
            </w:r>
            <w:r w:rsidR="00D01BAF">
              <w:rPr>
                <w:sz w:val="22"/>
                <w:szCs w:val="22"/>
              </w:rPr>
              <w:t xml:space="preserve"> caught in the Homework Gap</w:t>
            </w:r>
            <w:r w:rsidRPr="0092432D" w:rsidR="0092432D">
              <w:rPr>
                <w:sz w:val="22"/>
                <w:szCs w:val="22"/>
              </w:rPr>
              <w:t xml:space="preserve">.  The proposal would clarify that use of Wi-Fi, or similar access point technologies, on school buses serves an educational purpose and the provision of such service is therefore eligible for E-Rate funding. </w:t>
            </w:r>
          </w:p>
          <w:p w:rsidR="00D67538" w:rsidP="002E165B" w14:paraId="11DD83EA" w14:textId="7A1A5F9A">
            <w:pPr>
              <w:rPr>
                <w:sz w:val="22"/>
                <w:szCs w:val="22"/>
              </w:rPr>
            </w:pPr>
          </w:p>
          <w:p w:rsidR="00DE0CC9" w:rsidP="002E165B" w14:paraId="46E5D767" w14:textId="2411B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17EBB">
              <w:rPr>
                <w:sz w:val="22"/>
                <w:szCs w:val="22"/>
              </w:rPr>
              <w:t xml:space="preserve">While we’ve made progress </w:t>
            </w:r>
            <w:r w:rsidR="001533B2">
              <w:rPr>
                <w:sz w:val="22"/>
                <w:szCs w:val="22"/>
              </w:rPr>
              <w:t xml:space="preserve">getting many more families connected through our </w:t>
            </w:r>
            <w:r w:rsidR="007B253A">
              <w:rPr>
                <w:sz w:val="22"/>
                <w:szCs w:val="22"/>
              </w:rPr>
              <w:t xml:space="preserve">various </w:t>
            </w:r>
            <w:r w:rsidR="00C17EBB">
              <w:rPr>
                <w:sz w:val="22"/>
                <w:szCs w:val="22"/>
              </w:rPr>
              <w:t>broadband funding programs, t</w:t>
            </w:r>
            <w:r w:rsidR="00EF47AC">
              <w:rPr>
                <w:sz w:val="22"/>
                <w:szCs w:val="22"/>
              </w:rPr>
              <w:t>he Homework Gap is still</w:t>
            </w:r>
            <w:r w:rsidR="00C17EBB">
              <w:rPr>
                <w:sz w:val="22"/>
                <w:szCs w:val="22"/>
              </w:rPr>
              <w:t xml:space="preserve"> a hard fact of life for millions of </w:t>
            </w:r>
            <w:r>
              <w:rPr>
                <w:sz w:val="22"/>
                <w:szCs w:val="22"/>
              </w:rPr>
              <w:t>schoolchildren</w:t>
            </w:r>
            <w:r w:rsidR="00C17EBB">
              <w:rPr>
                <w:sz w:val="22"/>
                <w:szCs w:val="22"/>
              </w:rPr>
              <w:t xml:space="preserve"> in urban and rural America,” </w:t>
            </w:r>
            <w:r w:rsidR="00EF47AC">
              <w:rPr>
                <w:sz w:val="22"/>
                <w:szCs w:val="22"/>
              </w:rPr>
              <w:t>said Chairwoman Rosenworce</w:t>
            </w:r>
            <w:r w:rsidR="00C17EBB">
              <w:rPr>
                <w:sz w:val="22"/>
                <w:szCs w:val="22"/>
              </w:rPr>
              <w:t>l</w:t>
            </w:r>
            <w:r w:rsidR="00EF4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“Wiring our school buses is a</w:t>
            </w:r>
            <w:r w:rsidR="000848E9">
              <w:rPr>
                <w:sz w:val="22"/>
                <w:szCs w:val="22"/>
              </w:rPr>
              <w:t xml:space="preserve"> practical </w:t>
            </w:r>
            <w:r>
              <w:rPr>
                <w:sz w:val="22"/>
                <w:szCs w:val="22"/>
              </w:rPr>
              <w:t xml:space="preserve">step we can take that is consistent with </w:t>
            </w:r>
            <w:r w:rsidRPr="00197794" w:rsidR="00174BDE">
              <w:rPr>
                <w:sz w:val="22"/>
                <w:szCs w:val="22"/>
              </w:rPr>
              <w:t>the history of the E-rate program</w:t>
            </w:r>
            <w:r w:rsidRPr="00197794" w:rsidR="00093531">
              <w:rPr>
                <w:sz w:val="22"/>
                <w:szCs w:val="22"/>
              </w:rPr>
              <w:t>.</w:t>
            </w:r>
            <w:r w:rsidR="00093531">
              <w:rPr>
                <w:sz w:val="22"/>
                <w:szCs w:val="22"/>
              </w:rPr>
              <w:t xml:space="preserve">  This </w:t>
            </w:r>
            <w:r w:rsidR="00174BDE">
              <w:rPr>
                <w:sz w:val="22"/>
                <w:szCs w:val="22"/>
              </w:rPr>
              <w:t>commonsense</w:t>
            </w:r>
            <w:r w:rsidR="00093531">
              <w:rPr>
                <w:sz w:val="22"/>
                <w:szCs w:val="22"/>
              </w:rPr>
              <w:t xml:space="preserve"> change</w:t>
            </w:r>
            <w:r>
              <w:rPr>
                <w:sz w:val="22"/>
                <w:szCs w:val="22"/>
              </w:rPr>
              <w:t xml:space="preserve"> </w:t>
            </w:r>
            <w:r w:rsidR="009D63A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ould </w:t>
            </w:r>
            <w:r w:rsidR="000848E9">
              <w:rPr>
                <w:sz w:val="22"/>
                <w:szCs w:val="22"/>
              </w:rPr>
              <w:t xml:space="preserve">help </w:t>
            </w:r>
            <w:r>
              <w:rPr>
                <w:sz w:val="22"/>
                <w:szCs w:val="22"/>
              </w:rPr>
              <w:t xml:space="preserve">kids </w:t>
            </w:r>
            <w:r w:rsidR="000848E9">
              <w:rPr>
                <w:sz w:val="22"/>
                <w:szCs w:val="22"/>
              </w:rPr>
              <w:t xml:space="preserve">who have no broadband </w:t>
            </w:r>
            <w:r w:rsidR="007C286F">
              <w:rPr>
                <w:sz w:val="22"/>
                <w:szCs w:val="22"/>
              </w:rPr>
              <w:t>at home</w:t>
            </w:r>
            <w:r>
              <w:rPr>
                <w:sz w:val="22"/>
                <w:szCs w:val="22"/>
              </w:rPr>
              <w:t xml:space="preserve">.  I look forward to having my colleagues join me in </w:t>
            </w:r>
            <w:r w:rsidR="000848E9">
              <w:rPr>
                <w:sz w:val="22"/>
                <w:szCs w:val="22"/>
              </w:rPr>
              <w:t xml:space="preserve">approving this </w:t>
            </w:r>
            <w:r w:rsidR="008064A4">
              <w:rPr>
                <w:sz w:val="22"/>
                <w:szCs w:val="22"/>
              </w:rPr>
              <w:t>step</w:t>
            </w:r>
            <w:r w:rsidR="000848E9">
              <w:rPr>
                <w:sz w:val="22"/>
                <w:szCs w:val="22"/>
              </w:rPr>
              <w:t xml:space="preserve"> to support the online educational needs of our nation’s schoolchildren</w:t>
            </w:r>
            <w:r>
              <w:rPr>
                <w:sz w:val="22"/>
                <w:szCs w:val="22"/>
              </w:rPr>
              <w:t xml:space="preserve">.” </w:t>
            </w:r>
          </w:p>
          <w:p w:rsidR="00DE0CC9" w:rsidP="002E165B" w14:paraId="6A83A839" w14:textId="77777777">
            <w:pPr>
              <w:rPr>
                <w:sz w:val="22"/>
                <w:szCs w:val="22"/>
              </w:rPr>
            </w:pPr>
          </w:p>
          <w:p w:rsidR="0014458D" w:rsidP="0014458D" w14:paraId="3E2F68D2" w14:textId="662CC9A6">
            <w:pPr>
              <w:rPr>
                <w:sz w:val="22"/>
                <w:szCs w:val="22"/>
              </w:rPr>
            </w:pPr>
            <w:r w:rsidRPr="00627FD0">
              <w:rPr>
                <w:sz w:val="22"/>
                <w:szCs w:val="22"/>
              </w:rPr>
              <w:t>The E-Rate program allows eligible schools, libraries, and consortia to request universal service support for broadband connectivity</w:t>
            </w:r>
            <w:r>
              <w:rPr>
                <w:sz w:val="22"/>
                <w:szCs w:val="22"/>
              </w:rPr>
              <w:t xml:space="preserve"> services</w:t>
            </w:r>
            <w:r w:rsidR="00CB2F01">
              <w:rPr>
                <w:sz w:val="22"/>
                <w:szCs w:val="22"/>
              </w:rPr>
              <w:t xml:space="preserve"> to and within schools and libraries</w:t>
            </w:r>
            <w:r w:rsidRPr="00627FD0">
              <w:rPr>
                <w:sz w:val="22"/>
                <w:szCs w:val="22"/>
              </w:rPr>
              <w:t xml:space="preserve">.  </w:t>
            </w:r>
            <w:r w:rsidR="00511627">
              <w:rPr>
                <w:sz w:val="22"/>
                <w:szCs w:val="22"/>
              </w:rPr>
              <w:t xml:space="preserve">Over the years, </w:t>
            </w:r>
            <w:r w:rsidRPr="008213B1" w:rsidR="008213B1">
              <w:rPr>
                <w:sz w:val="22"/>
                <w:szCs w:val="22"/>
              </w:rPr>
              <w:t xml:space="preserve">the Commission has received </w:t>
            </w:r>
            <w:r>
              <w:rPr>
                <w:sz w:val="22"/>
                <w:szCs w:val="22"/>
              </w:rPr>
              <w:t xml:space="preserve">many </w:t>
            </w:r>
            <w:r w:rsidRPr="008213B1" w:rsidR="008213B1">
              <w:rPr>
                <w:sz w:val="22"/>
                <w:szCs w:val="22"/>
              </w:rPr>
              <w:t xml:space="preserve">requests from E-Rate stakeholders asking that </w:t>
            </w:r>
            <w:r w:rsidR="00AB3545">
              <w:rPr>
                <w:sz w:val="22"/>
                <w:szCs w:val="22"/>
              </w:rPr>
              <w:t xml:space="preserve">Wi-Fi on </w:t>
            </w:r>
            <w:r w:rsidRPr="008213B1" w:rsidR="008213B1">
              <w:rPr>
                <w:sz w:val="22"/>
                <w:szCs w:val="22"/>
              </w:rPr>
              <w:t xml:space="preserve">school buses be made eligible for E-Rate funding </w:t>
            </w:r>
            <w:r>
              <w:rPr>
                <w:sz w:val="22"/>
                <w:szCs w:val="22"/>
              </w:rPr>
              <w:t xml:space="preserve">to </w:t>
            </w:r>
            <w:r w:rsidRPr="008213B1" w:rsidR="008213B1">
              <w:rPr>
                <w:sz w:val="22"/>
                <w:szCs w:val="22"/>
              </w:rPr>
              <w:t>enhance broadband access to students</w:t>
            </w:r>
            <w:r>
              <w:rPr>
                <w:sz w:val="22"/>
                <w:szCs w:val="22"/>
              </w:rPr>
              <w:t xml:space="preserve">.  Using the funding for this purpose is </w:t>
            </w:r>
            <w:r w:rsidRPr="0014458D">
              <w:rPr>
                <w:sz w:val="22"/>
                <w:szCs w:val="22"/>
              </w:rPr>
              <w:t>consistent with the Commission’s past determinations regarding other eligible off-campus uses of E-Rate-supported services.</w:t>
            </w:r>
            <w:r w:rsidR="00910019">
              <w:rPr>
                <w:sz w:val="22"/>
                <w:szCs w:val="22"/>
              </w:rPr>
              <w:t xml:space="preserve">  </w:t>
            </w:r>
            <w:r w:rsidR="003F74F2">
              <w:rPr>
                <w:sz w:val="22"/>
                <w:szCs w:val="22"/>
              </w:rPr>
              <w:t>The draft Declaratory Ruling directs</w:t>
            </w:r>
            <w:r w:rsidR="00C40A9E">
              <w:rPr>
                <w:sz w:val="22"/>
                <w:szCs w:val="22"/>
              </w:rPr>
              <w:t xml:space="preserve"> the </w:t>
            </w:r>
            <w:r w:rsidR="00093531">
              <w:rPr>
                <w:sz w:val="22"/>
                <w:szCs w:val="22"/>
              </w:rPr>
              <w:t xml:space="preserve">FCC’s </w:t>
            </w:r>
            <w:r w:rsidR="00C40A9E">
              <w:rPr>
                <w:sz w:val="22"/>
                <w:szCs w:val="22"/>
              </w:rPr>
              <w:t>W</w:t>
            </w:r>
            <w:r w:rsidR="00F73B87">
              <w:rPr>
                <w:sz w:val="22"/>
                <w:szCs w:val="22"/>
              </w:rPr>
              <w:t>ireline Competition Bureau to</w:t>
            </w:r>
            <w:r w:rsidR="002C7279">
              <w:rPr>
                <w:sz w:val="22"/>
                <w:szCs w:val="22"/>
              </w:rPr>
              <w:t xml:space="preserve"> </w:t>
            </w:r>
            <w:r w:rsidR="009F43CE">
              <w:rPr>
                <w:sz w:val="22"/>
                <w:szCs w:val="22"/>
              </w:rPr>
              <w:t>include</w:t>
            </w:r>
            <w:r w:rsidR="00740306">
              <w:rPr>
                <w:sz w:val="22"/>
                <w:szCs w:val="22"/>
              </w:rPr>
              <w:t xml:space="preserve"> </w:t>
            </w:r>
            <w:r w:rsidR="00195F79">
              <w:rPr>
                <w:sz w:val="22"/>
                <w:szCs w:val="22"/>
              </w:rPr>
              <w:t>funding</w:t>
            </w:r>
            <w:r w:rsidR="000B5B52">
              <w:rPr>
                <w:sz w:val="22"/>
                <w:szCs w:val="22"/>
              </w:rPr>
              <w:t xml:space="preserve"> </w:t>
            </w:r>
            <w:r w:rsidR="000874B9">
              <w:rPr>
                <w:sz w:val="22"/>
                <w:szCs w:val="22"/>
              </w:rPr>
              <w:t>Wi-Fi on buses</w:t>
            </w:r>
            <w:r w:rsidR="0079417D">
              <w:rPr>
                <w:sz w:val="22"/>
                <w:szCs w:val="22"/>
              </w:rPr>
              <w:t xml:space="preserve"> in</w:t>
            </w:r>
            <w:r w:rsidR="00AC2A34">
              <w:rPr>
                <w:sz w:val="22"/>
                <w:szCs w:val="22"/>
              </w:rPr>
              <w:t xml:space="preserve"> establish</w:t>
            </w:r>
            <w:r w:rsidR="003D3F65">
              <w:rPr>
                <w:sz w:val="22"/>
                <w:szCs w:val="22"/>
              </w:rPr>
              <w:t>ing</w:t>
            </w:r>
            <w:r w:rsidR="000F6005">
              <w:rPr>
                <w:sz w:val="22"/>
                <w:szCs w:val="22"/>
              </w:rPr>
              <w:t xml:space="preserve"> E-Rate eligible services for the upcoming funding year.</w:t>
            </w:r>
          </w:p>
          <w:p w:rsidR="008213B1" w:rsidP="000848E9" w14:paraId="32FEE226" w14:textId="77369156">
            <w:pPr>
              <w:rPr>
                <w:sz w:val="22"/>
                <w:szCs w:val="22"/>
              </w:rPr>
            </w:pPr>
          </w:p>
          <w:p w:rsidR="00D67538" w:rsidP="002E165B" w14:paraId="76376455" w14:textId="3A407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Wi-Fi on school buses is</w:t>
            </w:r>
            <w:r w:rsidR="00093531">
              <w:rPr>
                <w:sz w:val="22"/>
                <w:szCs w:val="22"/>
              </w:rPr>
              <w:t xml:space="preserve"> already</w:t>
            </w:r>
            <w:r>
              <w:rPr>
                <w:sz w:val="22"/>
                <w:szCs w:val="22"/>
              </w:rPr>
              <w:t xml:space="preserve"> covered under t</w:t>
            </w:r>
            <w:r w:rsidR="008213B1">
              <w:rPr>
                <w:sz w:val="22"/>
                <w:szCs w:val="22"/>
              </w:rPr>
              <w:t>he</w:t>
            </w:r>
            <w:r w:rsidR="008213B1">
              <w:t xml:space="preserve"> </w:t>
            </w:r>
            <w:r w:rsidRPr="008213B1" w:rsidR="008213B1">
              <w:rPr>
                <w:sz w:val="22"/>
                <w:szCs w:val="22"/>
              </w:rPr>
              <w:t>Emergency Connectivity Fund</w:t>
            </w:r>
            <w:r w:rsidR="00181BAB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 xml:space="preserve">, a temporary program that Congress mandated as part of COVID-19 relief measures. </w:t>
            </w:r>
            <w:r w:rsidRPr="008213B1" w:rsidR="008213B1">
              <w:rPr>
                <w:sz w:val="22"/>
                <w:szCs w:val="22"/>
              </w:rPr>
              <w:t xml:space="preserve">To date, the Commission has committed </w:t>
            </w:r>
            <w:r w:rsidR="00F61CF6">
              <w:rPr>
                <w:sz w:val="22"/>
                <w:szCs w:val="22"/>
              </w:rPr>
              <w:t>more than</w:t>
            </w:r>
            <w:r w:rsidRPr="008213B1" w:rsidR="008213B1">
              <w:rPr>
                <w:sz w:val="22"/>
                <w:szCs w:val="22"/>
              </w:rPr>
              <w:t xml:space="preserve"> $3</w:t>
            </w:r>
            <w:r w:rsidR="008064A4">
              <w:rPr>
                <w:sz w:val="22"/>
                <w:szCs w:val="22"/>
              </w:rPr>
              <w:t>5</w:t>
            </w:r>
            <w:r w:rsidRPr="008213B1" w:rsidR="008213B1">
              <w:rPr>
                <w:sz w:val="22"/>
                <w:szCs w:val="22"/>
              </w:rPr>
              <w:t xml:space="preserve"> million in funding </w:t>
            </w:r>
            <w:r w:rsidR="00454046">
              <w:rPr>
                <w:sz w:val="22"/>
                <w:szCs w:val="22"/>
              </w:rPr>
              <w:t xml:space="preserve">through that program </w:t>
            </w:r>
            <w:r w:rsidRPr="008213B1" w:rsidR="008213B1">
              <w:rPr>
                <w:sz w:val="22"/>
                <w:szCs w:val="22"/>
              </w:rPr>
              <w:t>for the purchase of Wi-Fi hotspots and broadband services for school buses</w:t>
            </w:r>
            <w:r w:rsidR="00511627">
              <w:rPr>
                <w:sz w:val="22"/>
                <w:szCs w:val="22"/>
              </w:rPr>
              <w:t xml:space="preserve">.  </w:t>
            </w:r>
            <w:r w:rsidR="0061568D">
              <w:rPr>
                <w:sz w:val="22"/>
                <w:szCs w:val="22"/>
              </w:rPr>
              <w:t>T</w:t>
            </w:r>
            <w:r w:rsidR="00511627">
              <w:rPr>
                <w:sz w:val="22"/>
                <w:szCs w:val="22"/>
              </w:rPr>
              <w:t xml:space="preserve">he Declaratory Ruling finds </w:t>
            </w:r>
            <w:r w:rsidRPr="002D0113" w:rsidR="002D0113">
              <w:rPr>
                <w:sz w:val="22"/>
                <w:szCs w:val="22"/>
              </w:rPr>
              <w:t xml:space="preserve">that any potential impact of </w:t>
            </w:r>
            <w:r w:rsidR="00511627">
              <w:rPr>
                <w:sz w:val="22"/>
                <w:szCs w:val="22"/>
              </w:rPr>
              <w:t xml:space="preserve">funding Wi-Fi on </w:t>
            </w:r>
            <w:r w:rsidR="00ED6AE4">
              <w:rPr>
                <w:sz w:val="22"/>
                <w:szCs w:val="22"/>
              </w:rPr>
              <w:t xml:space="preserve">school </w:t>
            </w:r>
            <w:r w:rsidR="00511627">
              <w:rPr>
                <w:sz w:val="22"/>
                <w:szCs w:val="22"/>
              </w:rPr>
              <w:t xml:space="preserve">buses </w:t>
            </w:r>
            <w:r w:rsidRPr="002D0113" w:rsidR="002D0113">
              <w:rPr>
                <w:sz w:val="22"/>
                <w:szCs w:val="22"/>
              </w:rPr>
              <w:t xml:space="preserve">would be </w:t>
            </w:r>
            <w:r w:rsidR="00B02872">
              <w:rPr>
                <w:sz w:val="22"/>
                <w:szCs w:val="22"/>
              </w:rPr>
              <w:t>limited</w:t>
            </w:r>
            <w:r w:rsidRPr="002D0113" w:rsidR="00B02872">
              <w:rPr>
                <w:sz w:val="22"/>
                <w:szCs w:val="22"/>
              </w:rPr>
              <w:t xml:space="preserve"> </w:t>
            </w:r>
            <w:r w:rsidRPr="002D0113" w:rsidR="002D0113">
              <w:rPr>
                <w:sz w:val="22"/>
                <w:szCs w:val="22"/>
              </w:rPr>
              <w:t>compared to the substantial benefit reaped by students</w:t>
            </w:r>
            <w:r w:rsidR="0061568D">
              <w:rPr>
                <w:sz w:val="22"/>
                <w:szCs w:val="22"/>
              </w:rPr>
              <w:t>, noting that demand in the E-Rate program has been substantially lower than the funding cap in the last several years</w:t>
            </w:r>
            <w:r w:rsidRPr="002D0113" w:rsidR="002D0113">
              <w:rPr>
                <w:sz w:val="22"/>
                <w:szCs w:val="22"/>
              </w:rPr>
              <w:t xml:space="preserve">.   </w:t>
            </w:r>
          </w:p>
          <w:p w:rsidR="00B2520D" w:rsidP="002E165B" w14:paraId="36274D5A" w14:textId="77777777">
            <w:pPr>
              <w:rPr>
                <w:sz w:val="22"/>
                <w:szCs w:val="22"/>
              </w:rPr>
            </w:pPr>
          </w:p>
          <w:p w:rsidR="00B2520D" w:rsidP="002E165B" w14:paraId="3374FE56" w14:textId="3DF4F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on the E-Rate program, visit </w:t>
            </w:r>
            <w:r w:rsidRPr="00632425" w:rsidR="00632425">
              <w:rPr>
                <w:sz w:val="22"/>
                <w:szCs w:val="22"/>
              </w:rPr>
              <w:t>https://www.usac.org/e-rate/</w:t>
            </w:r>
            <w:r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625EC8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47D182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9334D" w:rsidP="006A7D75" w14:paraId="461EBE73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65E2D"/>
    <w:rsid w:val="00081232"/>
    <w:rsid w:val="000848E9"/>
    <w:rsid w:val="000874B9"/>
    <w:rsid w:val="00091E65"/>
    <w:rsid w:val="00093531"/>
    <w:rsid w:val="00096D4A"/>
    <w:rsid w:val="000A38EA"/>
    <w:rsid w:val="000A50F5"/>
    <w:rsid w:val="000B5B52"/>
    <w:rsid w:val="000C1E47"/>
    <w:rsid w:val="000C26F3"/>
    <w:rsid w:val="000E049E"/>
    <w:rsid w:val="000E1C4E"/>
    <w:rsid w:val="000F6005"/>
    <w:rsid w:val="0010799B"/>
    <w:rsid w:val="00112877"/>
    <w:rsid w:val="00117868"/>
    <w:rsid w:val="00117DB2"/>
    <w:rsid w:val="00123ED2"/>
    <w:rsid w:val="00125BE0"/>
    <w:rsid w:val="00142C13"/>
    <w:rsid w:val="0014458D"/>
    <w:rsid w:val="00152776"/>
    <w:rsid w:val="00153222"/>
    <w:rsid w:val="001533B2"/>
    <w:rsid w:val="001577D3"/>
    <w:rsid w:val="001733A6"/>
    <w:rsid w:val="00174BDE"/>
    <w:rsid w:val="001757FC"/>
    <w:rsid w:val="00181BAB"/>
    <w:rsid w:val="0018209D"/>
    <w:rsid w:val="0018648A"/>
    <w:rsid w:val="001865A9"/>
    <w:rsid w:val="0018704E"/>
    <w:rsid w:val="00187DB2"/>
    <w:rsid w:val="00193E23"/>
    <w:rsid w:val="00195F79"/>
    <w:rsid w:val="00197794"/>
    <w:rsid w:val="001B20BB"/>
    <w:rsid w:val="001B63EE"/>
    <w:rsid w:val="001C4370"/>
    <w:rsid w:val="001D3779"/>
    <w:rsid w:val="001E7C42"/>
    <w:rsid w:val="001F0469"/>
    <w:rsid w:val="00203A98"/>
    <w:rsid w:val="00206EDD"/>
    <w:rsid w:val="0021247E"/>
    <w:rsid w:val="002146F6"/>
    <w:rsid w:val="00230CFB"/>
    <w:rsid w:val="00231C32"/>
    <w:rsid w:val="00234AA5"/>
    <w:rsid w:val="00240345"/>
    <w:rsid w:val="00240B4D"/>
    <w:rsid w:val="002421F0"/>
    <w:rsid w:val="00247274"/>
    <w:rsid w:val="0025562F"/>
    <w:rsid w:val="0025674B"/>
    <w:rsid w:val="002627A9"/>
    <w:rsid w:val="00266966"/>
    <w:rsid w:val="00280FC5"/>
    <w:rsid w:val="00285C36"/>
    <w:rsid w:val="00285D5F"/>
    <w:rsid w:val="00286596"/>
    <w:rsid w:val="00294C0C"/>
    <w:rsid w:val="00297D80"/>
    <w:rsid w:val="002A0934"/>
    <w:rsid w:val="002B0CE9"/>
    <w:rsid w:val="002B1013"/>
    <w:rsid w:val="002C7279"/>
    <w:rsid w:val="002D0113"/>
    <w:rsid w:val="002D03E5"/>
    <w:rsid w:val="002E1427"/>
    <w:rsid w:val="002E165B"/>
    <w:rsid w:val="002E3F1D"/>
    <w:rsid w:val="002F31D0"/>
    <w:rsid w:val="002F4E3F"/>
    <w:rsid w:val="00300359"/>
    <w:rsid w:val="00300F5D"/>
    <w:rsid w:val="0031773E"/>
    <w:rsid w:val="00333871"/>
    <w:rsid w:val="00347716"/>
    <w:rsid w:val="003506E1"/>
    <w:rsid w:val="00371CE5"/>
    <w:rsid w:val="003727E3"/>
    <w:rsid w:val="00373F66"/>
    <w:rsid w:val="003767F8"/>
    <w:rsid w:val="00385A93"/>
    <w:rsid w:val="003910F1"/>
    <w:rsid w:val="003951EF"/>
    <w:rsid w:val="003A0775"/>
    <w:rsid w:val="003A6059"/>
    <w:rsid w:val="003B7BB9"/>
    <w:rsid w:val="003D3F1E"/>
    <w:rsid w:val="003D3F65"/>
    <w:rsid w:val="003D7499"/>
    <w:rsid w:val="003D7EAB"/>
    <w:rsid w:val="003E42FC"/>
    <w:rsid w:val="003E5991"/>
    <w:rsid w:val="003F344A"/>
    <w:rsid w:val="003F74F2"/>
    <w:rsid w:val="00403FF0"/>
    <w:rsid w:val="004167D5"/>
    <w:rsid w:val="0042046D"/>
    <w:rsid w:val="0042116E"/>
    <w:rsid w:val="00425AEF"/>
    <w:rsid w:val="00426518"/>
    <w:rsid w:val="00427B06"/>
    <w:rsid w:val="00441F59"/>
    <w:rsid w:val="00444E07"/>
    <w:rsid w:val="00444FA9"/>
    <w:rsid w:val="00445CA3"/>
    <w:rsid w:val="004466AF"/>
    <w:rsid w:val="00453EAE"/>
    <w:rsid w:val="00454046"/>
    <w:rsid w:val="00463373"/>
    <w:rsid w:val="00464D9F"/>
    <w:rsid w:val="0046774C"/>
    <w:rsid w:val="00473E9C"/>
    <w:rsid w:val="00480099"/>
    <w:rsid w:val="0048354F"/>
    <w:rsid w:val="0049321D"/>
    <w:rsid w:val="004941A2"/>
    <w:rsid w:val="004947E0"/>
    <w:rsid w:val="004971B3"/>
    <w:rsid w:val="00497858"/>
    <w:rsid w:val="004A1621"/>
    <w:rsid w:val="004A22FD"/>
    <w:rsid w:val="004A6530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627"/>
    <w:rsid w:val="00516AD2"/>
    <w:rsid w:val="00517022"/>
    <w:rsid w:val="00526CBE"/>
    <w:rsid w:val="00527685"/>
    <w:rsid w:val="00527F36"/>
    <w:rsid w:val="005427F4"/>
    <w:rsid w:val="00545DAE"/>
    <w:rsid w:val="00550267"/>
    <w:rsid w:val="00561BF0"/>
    <w:rsid w:val="00561F7C"/>
    <w:rsid w:val="00565F6C"/>
    <w:rsid w:val="00571B83"/>
    <w:rsid w:val="00575A00"/>
    <w:rsid w:val="00576EA5"/>
    <w:rsid w:val="00577B00"/>
    <w:rsid w:val="00586417"/>
    <w:rsid w:val="0058673C"/>
    <w:rsid w:val="00586DAC"/>
    <w:rsid w:val="005A7972"/>
    <w:rsid w:val="005B17E7"/>
    <w:rsid w:val="005B2643"/>
    <w:rsid w:val="005C757D"/>
    <w:rsid w:val="005D17FD"/>
    <w:rsid w:val="005E1921"/>
    <w:rsid w:val="005E779E"/>
    <w:rsid w:val="005E7B61"/>
    <w:rsid w:val="005F0D55"/>
    <w:rsid w:val="005F183E"/>
    <w:rsid w:val="00600DDA"/>
    <w:rsid w:val="006013B4"/>
    <w:rsid w:val="00603A30"/>
    <w:rsid w:val="00604211"/>
    <w:rsid w:val="00613498"/>
    <w:rsid w:val="0061568D"/>
    <w:rsid w:val="00617B94"/>
    <w:rsid w:val="00620BED"/>
    <w:rsid w:val="00621F9A"/>
    <w:rsid w:val="00627FD0"/>
    <w:rsid w:val="00632425"/>
    <w:rsid w:val="006330F9"/>
    <w:rsid w:val="006415B4"/>
    <w:rsid w:val="00644E3D"/>
    <w:rsid w:val="00646FDC"/>
    <w:rsid w:val="00651B9E"/>
    <w:rsid w:val="00652019"/>
    <w:rsid w:val="00655070"/>
    <w:rsid w:val="00657EC9"/>
    <w:rsid w:val="00661493"/>
    <w:rsid w:val="00665633"/>
    <w:rsid w:val="006657ED"/>
    <w:rsid w:val="00674C86"/>
    <w:rsid w:val="00675B19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23C7"/>
    <w:rsid w:val="006D345D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0306"/>
    <w:rsid w:val="007475A1"/>
    <w:rsid w:val="0075235E"/>
    <w:rsid w:val="007528A5"/>
    <w:rsid w:val="007732CC"/>
    <w:rsid w:val="00774079"/>
    <w:rsid w:val="0077752B"/>
    <w:rsid w:val="00793D6F"/>
    <w:rsid w:val="00793E76"/>
    <w:rsid w:val="00794090"/>
    <w:rsid w:val="0079417D"/>
    <w:rsid w:val="007A44F8"/>
    <w:rsid w:val="007B253A"/>
    <w:rsid w:val="007C286F"/>
    <w:rsid w:val="007D21BF"/>
    <w:rsid w:val="007D3416"/>
    <w:rsid w:val="007F3C12"/>
    <w:rsid w:val="007F5205"/>
    <w:rsid w:val="0080486B"/>
    <w:rsid w:val="008064A4"/>
    <w:rsid w:val="008213B1"/>
    <w:rsid w:val="008215E7"/>
    <w:rsid w:val="00822210"/>
    <w:rsid w:val="00824D5E"/>
    <w:rsid w:val="00830FC6"/>
    <w:rsid w:val="00840B8B"/>
    <w:rsid w:val="008411A5"/>
    <w:rsid w:val="00847373"/>
    <w:rsid w:val="00850E26"/>
    <w:rsid w:val="00854FA4"/>
    <w:rsid w:val="00856852"/>
    <w:rsid w:val="008645D1"/>
    <w:rsid w:val="00865EAA"/>
    <w:rsid w:val="00866F06"/>
    <w:rsid w:val="008728F5"/>
    <w:rsid w:val="008824C2"/>
    <w:rsid w:val="008920B8"/>
    <w:rsid w:val="0089334D"/>
    <w:rsid w:val="008960E4"/>
    <w:rsid w:val="008A3940"/>
    <w:rsid w:val="008B13C9"/>
    <w:rsid w:val="008B3090"/>
    <w:rsid w:val="008C248C"/>
    <w:rsid w:val="008C5432"/>
    <w:rsid w:val="008C5697"/>
    <w:rsid w:val="008C7BF1"/>
    <w:rsid w:val="008D00D6"/>
    <w:rsid w:val="008D0C5C"/>
    <w:rsid w:val="008D4D00"/>
    <w:rsid w:val="008D4E5E"/>
    <w:rsid w:val="008D6D52"/>
    <w:rsid w:val="008D7ABD"/>
    <w:rsid w:val="008E29F3"/>
    <w:rsid w:val="008E30F4"/>
    <w:rsid w:val="008E55A2"/>
    <w:rsid w:val="008E6402"/>
    <w:rsid w:val="008F1609"/>
    <w:rsid w:val="008F78D8"/>
    <w:rsid w:val="00910019"/>
    <w:rsid w:val="0091757A"/>
    <w:rsid w:val="0092432D"/>
    <w:rsid w:val="00926B73"/>
    <w:rsid w:val="0093055D"/>
    <w:rsid w:val="0093373C"/>
    <w:rsid w:val="0094579B"/>
    <w:rsid w:val="00950097"/>
    <w:rsid w:val="0095531F"/>
    <w:rsid w:val="00961620"/>
    <w:rsid w:val="009646B2"/>
    <w:rsid w:val="009734B6"/>
    <w:rsid w:val="0098096F"/>
    <w:rsid w:val="009836ED"/>
    <w:rsid w:val="0098437A"/>
    <w:rsid w:val="00986C92"/>
    <w:rsid w:val="00990B7B"/>
    <w:rsid w:val="00993C47"/>
    <w:rsid w:val="009972BC"/>
    <w:rsid w:val="009B4B16"/>
    <w:rsid w:val="009C04BA"/>
    <w:rsid w:val="009C4E62"/>
    <w:rsid w:val="009D3F1D"/>
    <w:rsid w:val="009D63A3"/>
    <w:rsid w:val="009E54A1"/>
    <w:rsid w:val="009F43CE"/>
    <w:rsid w:val="009F4E25"/>
    <w:rsid w:val="009F4F07"/>
    <w:rsid w:val="009F5B1F"/>
    <w:rsid w:val="00A00524"/>
    <w:rsid w:val="00A06518"/>
    <w:rsid w:val="00A0681E"/>
    <w:rsid w:val="00A21906"/>
    <w:rsid w:val="00A225A9"/>
    <w:rsid w:val="00A3308E"/>
    <w:rsid w:val="00A35DFD"/>
    <w:rsid w:val="00A40C67"/>
    <w:rsid w:val="00A4712C"/>
    <w:rsid w:val="00A535F2"/>
    <w:rsid w:val="00A702DF"/>
    <w:rsid w:val="00A72C2C"/>
    <w:rsid w:val="00A775A3"/>
    <w:rsid w:val="00A81700"/>
    <w:rsid w:val="00A81B5B"/>
    <w:rsid w:val="00A82FAD"/>
    <w:rsid w:val="00A95447"/>
    <w:rsid w:val="00A95980"/>
    <w:rsid w:val="00A9673A"/>
    <w:rsid w:val="00A96EF2"/>
    <w:rsid w:val="00A97FAC"/>
    <w:rsid w:val="00AA5C35"/>
    <w:rsid w:val="00AA5ED9"/>
    <w:rsid w:val="00AB3545"/>
    <w:rsid w:val="00AB4B4A"/>
    <w:rsid w:val="00AB6010"/>
    <w:rsid w:val="00AC0A38"/>
    <w:rsid w:val="00AC2A34"/>
    <w:rsid w:val="00AC4637"/>
    <w:rsid w:val="00AC4E0E"/>
    <w:rsid w:val="00AC517B"/>
    <w:rsid w:val="00AC6518"/>
    <w:rsid w:val="00AD0D19"/>
    <w:rsid w:val="00AD4184"/>
    <w:rsid w:val="00AD7716"/>
    <w:rsid w:val="00AE65F4"/>
    <w:rsid w:val="00AF051B"/>
    <w:rsid w:val="00B02872"/>
    <w:rsid w:val="00B037A2"/>
    <w:rsid w:val="00B212E7"/>
    <w:rsid w:val="00B2479B"/>
    <w:rsid w:val="00B2520D"/>
    <w:rsid w:val="00B31870"/>
    <w:rsid w:val="00B320B8"/>
    <w:rsid w:val="00B333C0"/>
    <w:rsid w:val="00B35434"/>
    <w:rsid w:val="00B35EE2"/>
    <w:rsid w:val="00B36DEF"/>
    <w:rsid w:val="00B460D3"/>
    <w:rsid w:val="00B57131"/>
    <w:rsid w:val="00B62F2C"/>
    <w:rsid w:val="00B727C9"/>
    <w:rsid w:val="00B735C8"/>
    <w:rsid w:val="00B76A63"/>
    <w:rsid w:val="00B80698"/>
    <w:rsid w:val="00B844BF"/>
    <w:rsid w:val="00BA4B66"/>
    <w:rsid w:val="00BA6350"/>
    <w:rsid w:val="00BB4E29"/>
    <w:rsid w:val="00BB74C9"/>
    <w:rsid w:val="00BC3AB6"/>
    <w:rsid w:val="00BD19E8"/>
    <w:rsid w:val="00BD4273"/>
    <w:rsid w:val="00BF6E2F"/>
    <w:rsid w:val="00C17EBB"/>
    <w:rsid w:val="00C31ED8"/>
    <w:rsid w:val="00C34888"/>
    <w:rsid w:val="00C35335"/>
    <w:rsid w:val="00C40A9E"/>
    <w:rsid w:val="00C42C68"/>
    <w:rsid w:val="00C432E4"/>
    <w:rsid w:val="00C70C26"/>
    <w:rsid w:val="00C72001"/>
    <w:rsid w:val="00C72575"/>
    <w:rsid w:val="00C772B7"/>
    <w:rsid w:val="00C80347"/>
    <w:rsid w:val="00CB084D"/>
    <w:rsid w:val="00CB24D2"/>
    <w:rsid w:val="00CB2F01"/>
    <w:rsid w:val="00CB7C1A"/>
    <w:rsid w:val="00CC07E8"/>
    <w:rsid w:val="00CC4B35"/>
    <w:rsid w:val="00CC5E08"/>
    <w:rsid w:val="00CC704A"/>
    <w:rsid w:val="00CD7680"/>
    <w:rsid w:val="00CE14FD"/>
    <w:rsid w:val="00CE4234"/>
    <w:rsid w:val="00CE4DC8"/>
    <w:rsid w:val="00CF20AD"/>
    <w:rsid w:val="00CF6860"/>
    <w:rsid w:val="00D01BAF"/>
    <w:rsid w:val="00D02AC6"/>
    <w:rsid w:val="00D03F0C"/>
    <w:rsid w:val="00D04312"/>
    <w:rsid w:val="00D16A7F"/>
    <w:rsid w:val="00D16AD2"/>
    <w:rsid w:val="00D22596"/>
    <w:rsid w:val="00D22691"/>
    <w:rsid w:val="00D24C3D"/>
    <w:rsid w:val="00D34512"/>
    <w:rsid w:val="00D35B73"/>
    <w:rsid w:val="00D46CB1"/>
    <w:rsid w:val="00D55761"/>
    <w:rsid w:val="00D576D3"/>
    <w:rsid w:val="00D6408C"/>
    <w:rsid w:val="00D67538"/>
    <w:rsid w:val="00D718CB"/>
    <w:rsid w:val="00D723F0"/>
    <w:rsid w:val="00D73D61"/>
    <w:rsid w:val="00D8133F"/>
    <w:rsid w:val="00D861EE"/>
    <w:rsid w:val="00D94550"/>
    <w:rsid w:val="00D95B05"/>
    <w:rsid w:val="00D97E2D"/>
    <w:rsid w:val="00DA103D"/>
    <w:rsid w:val="00DA45D3"/>
    <w:rsid w:val="00DA4772"/>
    <w:rsid w:val="00DA7B44"/>
    <w:rsid w:val="00DB2667"/>
    <w:rsid w:val="00DB58EF"/>
    <w:rsid w:val="00DB67B7"/>
    <w:rsid w:val="00DB6A94"/>
    <w:rsid w:val="00DB71B2"/>
    <w:rsid w:val="00DC15A9"/>
    <w:rsid w:val="00DC22DD"/>
    <w:rsid w:val="00DC40AA"/>
    <w:rsid w:val="00DD1750"/>
    <w:rsid w:val="00DD7F0D"/>
    <w:rsid w:val="00DE0CC9"/>
    <w:rsid w:val="00DE2E00"/>
    <w:rsid w:val="00DE5D1F"/>
    <w:rsid w:val="00E06EAD"/>
    <w:rsid w:val="00E11584"/>
    <w:rsid w:val="00E31270"/>
    <w:rsid w:val="00E349AA"/>
    <w:rsid w:val="00E41390"/>
    <w:rsid w:val="00E41CA0"/>
    <w:rsid w:val="00E4366B"/>
    <w:rsid w:val="00E44647"/>
    <w:rsid w:val="00E50A4A"/>
    <w:rsid w:val="00E604DC"/>
    <w:rsid w:val="00E606DE"/>
    <w:rsid w:val="00E62927"/>
    <w:rsid w:val="00E644FE"/>
    <w:rsid w:val="00E72733"/>
    <w:rsid w:val="00E742FA"/>
    <w:rsid w:val="00E76816"/>
    <w:rsid w:val="00E83DBF"/>
    <w:rsid w:val="00E87C13"/>
    <w:rsid w:val="00E94CD9"/>
    <w:rsid w:val="00E95835"/>
    <w:rsid w:val="00EA1A76"/>
    <w:rsid w:val="00EA290B"/>
    <w:rsid w:val="00EB4BF1"/>
    <w:rsid w:val="00EC02C9"/>
    <w:rsid w:val="00EC3E22"/>
    <w:rsid w:val="00ED6AE4"/>
    <w:rsid w:val="00EE0E90"/>
    <w:rsid w:val="00EF3354"/>
    <w:rsid w:val="00EF3BCA"/>
    <w:rsid w:val="00EF47AC"/>
    <w:rsid w:val="00EF729B"/>
    <w:rsid w:val="00F01B0D"/>
    <w:rsid w:val="00F05DB7"/>
    <w:rsid w:val="00F12264"/>
    <w:rsid w:val="00F1238F"/>
    <w:rsid w:val="00F16485"/>
    <w:rsid w:val="00F228ED"/>
    <w:rsid w:val="00F23CE3"/>
    <w:rsid w:val="00F26E31"/>
    <w:rsid w:val="00F27C6C"/>
    <w:rsid w:val="00F34A8D"/>
    <w:rsid w:val="00F50D25"/>
    <w:rsid w:val="00F5204C"/>
    <w:rsid w:val="00F535D8"/>
    <w:rsid w:val="00F5399F"/>
    <w:rsid w:val="00F61155"/>
    <w:rsid w:val="00F61CF6"/>
    <w:rsid w:val="00F708E3"/>
    <w:rsid w:val="00F73B87"/>
    <w:rsid w:val="00F76561"/>
    <w:rsid w:val="00F84736"/>
    <w:rsid w:val="00FA6362"/>
    <w:rsid w:val="00FA7FBE"/>
    <w:rsid w:val="00FC6C29"/>
    <w:rsid w:val="00FD58E0"/>
    <w:rsid w:val="00FD71AE"/>
    <w:rsid w:val="00FE0198"/>
    <w:rsid w:val="00FE3A7C"/>
    <w:rsid w:val="00FE59B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27A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27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