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ED95119" w14:textId="77777777" w:rsidTr="3C695D2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7E6F2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7BB8A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368F94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RPr="00A37FD9" w:rsidP="00A37FD9" w14:paraId="6FFB2ADF" w14:textId="73879E0C">
            <w:pPr>
              <w:spacing w:line="259" w:lineRule="auto"/>
              <w:rPr>
                <w:bCs/>
                <w:sz w:val="22"/>
                <w:szCs w:val="22"/>
              </w:rPr>
            </w:pPr>
            <w:r w:rsidRPr="00A37FD9">
              <w:rPr>
                <w:sz w:val="22"/>
                <w:szCs w:val="22"/>
              </w:rPr>
              <w:t>Rochelle Cohen</w:t>
            </w:r>
          </w:p>
          <w:p w:rsidR="003E2AF1" w:rsidRPr="00A37FD9" w:rsidP="00BB4E29" w14:paraId="111985D8" w14:textId="60C903D9">
            <w:pPr>
              <w:rPr>
                <w:bCs/>
                <w:sz w:val="22"/>
                <w:szCs w:val="22"/>
              </w:rPr>
            </w:pPr>
            <w:r w:rsidRPr="00A37FD9">
              <w:rPr>
                <w:bCs/>
                <w:sz w:val="22"/>
                <w:szCs w:val="22"/>
              </w:rPr>
              <w:t>rochelle.cohen@fcc.gov</w:t>
            </w:r>
          </w:p>
          <w:p w:rsidR="007A44F8" w:rsidRPr="003239E1" w:rsidP="00BB4E29" w14:paraId="11A89A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C2FC994" w14:textId="6F0BCBA0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54F7B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P="00384390" w14:paraId="42D17A14" w14:textId="131F4E3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016875">
              <w:rPr>
                <w:b/>
                <w:bCs/>
                <w:sz w:val="26"/>
                <w:szCs w:val="26"/>
              </w:rPr>
              <w:t xml:space="preserve"> </w:t>
            </w:r>
            <w:r w:rsidR="00413CA9">
              <w:rPr>
                <w:b/>
                <w:bCs/>
                <w:sz w:val="26"/>
                <w:szCs w:val="26"/>
              </w:rPr>
              <w:t>TO EXAMINE</w:t>
            </w:r>
            <w:r w:rsidR="006761D3">
              <w:rPr>
                <w:b/>
                <w:bCs/>
                <w:sz w:val="26"/>
                <w:szCs w:val="26"/>
              </w:rPr>
              <w:t xml:space="preserve"> </w:t>
            </w:r>
            <w:r w:rsidR="00413CA9">
              <w:rPr>
                <w:b/>
                <w:bCs/>
                <w:sz w:val="26"/>
                <w:szCs w:val="26"/>
              </w:rPr>
              <w:t>TECHNOL</w:t>
            </w:r>
            <w:r w:rsidR="00664C81">
              <w:rPr>
                <w:b/>
                <w:bCs/>
                <w:sz w:val="26"/>
                <w:szCs w:val="26"/>
              </w:rPr>
              <w:t>OGY THAT</w:t>
            </w:r>
            <w:r w:rsidR="0085317C">
              <w:rPr>
                <w:b/>
                <w:bCs/>
                <w:sz w:val="26"/>
                <w:szCs w:val="26"/>
              </w:rPr>
              <w:t xml:space="preserve"> CAN</w:t>
            </w:r>
            <w:r w:rsidR="00664C81">
              <w:rPr>
                <w:b/>
                <w:bCs/>
                <w:sz w:val="26"/>
                <w:szCs w:val="26"/>
              </w:rPr>
              <w:t xml:space="preserve"> IMPR</w:t>
            </w:r>
            <w:r w:rsidR="00FF2176">
              <w:rPr>
                <w:b/>
                <w:bCs/>
                <w:sz w:val="26"/>
                <w:szCs w:val="26"/>
              </w:rPr>
              <w:t>O</w:t>
            </w:r>
            <w:r w:rsidR="00664C81">
              <w:rPr>
                <w:b/>
                <w:bCs/>
                <w:sz w:val="26"/>
                <w:szCs w:val="26"/>
              </w:rPr>
              <w:t>VE</w:t>
            </w:r>
            <w:r w:rsidR="00016875">
              <w:rPr>
                <w:b/>
                <w:bCs/>
                <w:sz w:val="26"/>
                <w:szCs w:val="26"/>
              </w:rPr>
              <w:t xml:space="preserve"> </w:t>
            </w:r>
            <w:r w:rsidR="00A52FAF">
              <w:rPr>
                <w:b/>
                <w:bCs/>
                <w:sz w:val="26"/>
                <w:szCs w:val="26"/>
              </w:rPr>
              <w:t xml:space="preserve">WIRELESS </w:t>
            </w:r>
            <w:r w:rsidR="00016875">
              <w:rPr>
                <w:b/>
                <w:bCs/>
                <w:sz w:val="26"/>
                <w:szCs w:val="26"/>
              </w:rPr>
              <w:t>911 CALL ROUTING</w:t>
            </w:r>
            <w:r w:rsidR="00B47DE0">
              <w:rPr>
                <w:b/>
                <w:bCs/>
                <w:sz w:val="26"/>
                <w:szCs w:val="26"/>
              </w:rPr>
              <w:t xml:space="preserve"> AND SUPPORT FASTER EMERGENCY RESPONSE</w:t>
            </w:r>
          </w:p>
          <w:p w:rsidR="00F61155" w:rsidRPr="006B0A70" w:rsidP="00FD74D8" w14:paraId="79452A34" w14:textId="55162DD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213FEE" w:rsidRPr="00213FEE" w:rsidP="00213FEE" w14:paraId="00C86D4E" w14:textId="33078C49">
            <w:pPr>
              <w:rPr>
                <w:sz w:val="22"/>
                <w:szCs w:val="22"/>
              </w:rPr>
            </w:pPr>
            <w:r w:rsidRPr="3C695D2B">
              <w:rPr>
                <w:sz w:val="22"/>
                <w:szCs w:val="22"/>
              </w:rPr>
              <w:t xml:space="preserve">WASHINGTON, </w:t>
            </w:r>
            <w:r w:rsidR="007D3943">
              <w:rPr>
                <w:sz w:val="22"/>
                <w:szCs w:val="22"/>
              </w:rPr>
              <w:t>June 8</w:t>
            </w:r>
            <w:r w:rsidRPr="3C695D2B" w:rsidR="00065E2D">
              <w:rPr>
                <w:sz w:val="22"/>
                <w:szCs w:val="22"/>
              </w:rPr>
              <w:t>, 20</w:t>
            </w:r>
            <w:r w:rsidRPr="3C695D2B" w:rsidR="006D16EF">
              <w:rPr>
                <w:sz w:val="22"/>
                <w:szCs w:val="22"/>
              </w:rPr>
              <w:t>2</w:t>
            </w:r>
            <w:r w:rsidRPr="3C695D2B" w:rsidR="00BB3934">
              <w:rPr>
                <w:sz w:val="22"/>
                <w:szCs w:val="22"/>
              </w:rPr>
              <w:t>2</w:t>
            </w:r>
            <w:r w:rsidRPr="3C695D2B" w:rsidR="00D861EE">
              <w:rPr>
                <w:sz w:val="22"/>
                <w:szCs w:val="22"/>
              </w:rPr>
              <w:t>—</w:t>
            </w:r>
            <w:r w:rsidR="007D3943">
              <w:rPr>
                <w:sz w:val="22"/>
                <w:szCs w:val="22"/>
              </w:rPr>
              <w:t xml:space="preserve">The </w:t>
            </w:r>
            <w:r w:rsidRPr="3C695D2B" w:rsidR="00BB3934">
              <w:rPr>
                <w:sz w:val="22"/>
                <w:szCs w:val="22"/>
              </w:rPr>
              <w:t>Federal Communications Commission</w:t>
            </w:r>
            <w:r w:rsidR="00B47DE0">
              <w:rPr>
                <w:sz w:val="22"/>
                <w:szCs w:val="22"/>
              </w:rPr>
              <w:t xml:space="preserve"> today </w:t>
            </w:r>
            <w:r w:rsidR="00C41DD1">
              <w:rPr>
                <w:sz w:val="22"/>
                <w:szCs w:val="22"/>
              </w:rPr>
              <w:t>launched</w:t>
            </w:r>
            <w:r w:rsidRPr="00213FEE">
              <w:rPr>
                <w:sz w:val="22"/>
                <w:szCs w:val="22"/>
              </w:rPr>
              <w:t xml:space="preserve"> </w:t>
            </w:r>
            <w:r w:rsidR="0058111B">
              <w:rPr>
                <w:sz w:val="22"/>
                <w:szCs w:val="22"/>
              </w:rPr>
              <w:t>a</w:t>
            </w:r>
            <w:r w:rsidR="0085317C">
              <w:rPr>
                <w:sz w:val="22"/>
                <w:szCs w:val="22"/>
              </w:rPr>
              <w:t xml:space="preserve">n examination into the </w:t>
            </w:r>
            <w:r w:rsidR="00C41DD1">
              <w:rPr>
                <w:sz w:val="22"/>
                <w:szCs w:val="22"/>
              </w:rPr>
              <w:t>state of technology</w:t>
            </w:r>
            <w:r w:rsidRPr="00213FEE">
              <w:rPr>
                <w:sz w:val="22"/>
                <w:szCs w:val="22"/>
              </w:rPr>
              <w:t xml:space="preserve"> </w:t>
            </w:r>
            <w:r w:rsidR="00C41DD1">
              <w:rPr>
                <w:sz w:val="22"/>
                <w:szCs w:val="22"/>
              </w:rPr>
              <w:t xml:space="preserve">that </w:t>
            </w:r>
            <w:r w:rsidR="00202E3E">
              <w:rPr>
                <w:sz w:val="22"/>
                <w:szCs w:val="22"/>
              </w:rPr>
              <w:t xml:space="preserve">can </w:t>
            </w:r>
            <w:r w:rsidRPr="00213FEE">
              <w:rPr>
                <w:sz w:val="22"/>
                <w:szCs w:val="22"/>
              </w:rPr>
              <w:t xml:space="preserve">more </w:t>
            </w:r>
            <w:r w:rsidR="00D856CA">
              <w:rPr>
                <w:sz w:val="22"/>
                <w:szCs w:val="22"/>
              </w:rPr>
              <w:t>precisely</w:t>
            </w:r>
            <w:r w:rsidRPr="00213FEE" w:rsidR="00D856CA">
              <w:rPr>
                <w:sz w:val="22"/>
                <w:szCs w:val="22"/>
              </w:rPr>
              <w:t xml:space="preserve"> </w:t>
            </w:r>
            <w:r w:rsidRPr="00213FEE">
              <w:rPr>
                <w:sz w:val="22"/>
                <w:szCs w:val="22"/>
              </w:rPr>
              <w:t xml:space="preserve">route wireless 911 calls to the proper 911 call center, which could result in faster response times during emergencies. </w:t>
            </w:r>
          </w:p>
          <w:p w:rsidR="00213FEE" w:rsidRPr="00213FEE" w:rsidP="00213FEE" w14:paraId="24160282" w14:textId="77777777">
            <w:pPr>
              <w:rPr>
                <w:sz w:val="22"/>
                <w:szCs w:val="22"/>
              </w:rPr>
            </w:pPr>
          </w:p>
          <w:p w:rsidR="00213FEE" w:rsidRPr="00213FEE" w:rsidP="00213FEE" w14:paraId="7B6AFF67" w14:textId="2B6DADC5">
            <w:pPr>
              <w:rPr>
                <w:sz w:val="22"/>
                <w:szCs w:val="22"/>
              </w:rPr>
            </w:pPr>
            <w:r w:rsidRPr="00213FEE">
              <w:rPr>
                <w:sz w:val="22"/>
                <w:szCs w:val="22"/>
              </w:rPr>
              <w:t xml:space="preserve">Wireless 911 calls are </w:t>
            </w:r>
            <w:r w:rsidR="0058111B">
              <w:rPr>
                <w:sz w:val="22"/>
                <w:szCs w:val="22"/>
              </w:rPr>
              <w:t>typically</w:t>
            </w:r>
            <w:r w:rsidRPr="00213FEE">
              <w:rPr>
                <w:sz w:val="22"/>
                <w:szCs w:val="22"/>
              </w:rPr>
              <w:t xml:space="preserve"> routed to 911 call centers based on the location of the cell tower that handles the call.  But in some cases—for example, if a 911 call is made near a county or a city border—the nearest cell tower may be in a neighboring jurisdiction.  In these cases, the call is routed to a 911 call center in that neighboring jurisdiction, n</w:t>
            </w:r>
            <w:r w:rsidR="003D4184">
              <w:rPr>
                <w:sz w:val="22"/>
                <w:szCs w:val="22"/>
              </w:rPr>
              <w:t>ot</w:t>
            </w:r>
            <w:r w:rsidRPr="00213FEE">
              <w:rPr>
                <w:sz w:val="22"/>
                <w:szCs w:val="22"/>
              </w:rPr>
              <w:t xml:space="preserve"> the call center that serves the caller’s location.  These wireless 911 calls must then be re-routed to the proper 911 call center, which can waste valuable time and resources during emergencies. </w:t>
            </w:r>
          </w:p>
          <w:p w:rsidR="00213FEE" w:rsidRPr="00213FEE" w:rsidP="00213FEE" w14:paraId="52D51761" w14:textId="77777777">
            <w:pPr>
              <w:rPr>
                <w:sz w:val="22"/>
                <w:szCs w:val="22"/>
              </w:rPr>
            </w:pPr>
          </w:p>
          <w:p w:rsidR="00BC2763" w:rsidRPr="00C92BFB" w:rsidP="00BC2763" w14:paraId="10900506" w14:textId="2724BB98">
            <w:pPr>
              <w:rPr>
                <w:sz w:val="22"/>
                <w:szCs w:val="22"/>
              </w:rPr>
            </w:pPr>
            <w:r w:rsidRPr="00213FEE">
              <w:rPr>
                <w:sz w:val="22"/>
                <w:szCs w:val="22"/>
              </w:rPr>
              <w:t xml:space="preserve">In </w:t>
            </w:r>
            <w:r w:rsidR="006B704A">
              <w:rPr>
                <w:sz w:val="22"/>
                <w:szCs w:val="22"/>
              </w:rPr>
              <w:t>2018, the Commission issued a</w:t>
            </w:r>
            <w:r w:rsidRPr="00213FEE">
              <w:rPr>
                <w:sz w:val="22"/>
                <w:szCs w:val="22"/>
              </w:rPr>
              <w:t xml:space="preserve"> Notice of Inquiry </w:t>
            </w:r>
            <w:r w:rsidR="006B704A">
              <w:rPr>
                <w:sz w:val="22"/>
                <w:szCs w:val="22"/>
              </w:rPr>
              <w:t xml:space="preserve">that sought </w:t>
            </w:r>
            <w:r w:rsidRPr="00213FEE">
              <w:rPr>
                <w:sz w:val="22"/>
                <w:szCs w:val="22"/>
              </w:rPr>
              <w:t>comment on the feasibility of routing 911 calls based on the location of</w:t>
            </w:r>
            <w:r w:rsidRPr="00213FEE">
              <w:rPr>
                <w:i/>
                <w:sz w:val="22"/>
                <w:szCs w:val="22"/>
              </w:rPr>
              <w:t xml:space="preserve"> the</w:t>
            </w:r>
            <w:r w:rsidRPr="00213FEE">
              <w:rPr>
                <w:sz w:val="22"/>
                <w:szCs w:val="22"/>
              </w:rPr>
              <w:t xml:space="preserve"> </w:t>
            </w:r>
            <w:r w:rsidRPr="00213FEE">
              <w:rPr>
                <w:i/>
                <w:sz w:val="22"/>
                <w:szCs w:val="22"/>
              </w:rPr>
              <w:t>caller</w:t>
            </w:r>
            <w:r w:rsidRPr="00213FEE">
              <w:rPr>
                <w:sz w:val="22"/>
                <w:szCs w:val="22"/>
              </w:rPr>
              <w:t xml:space="preserve"> as opposed to the location of</w:t>
            </w:r>
            <w:r w:rsidRPr="00213FEE">
              <w:rPr>
                <w:i/>
                <w:sz w:val="22"/>
                <w:szCs w:val="22"/>
              </w:rPr>
              <w:t xml:space="preserve"> </w:t>
            </w:r>
            <w:r w:rsidRPr="00213FEE">
              <w:rPr>
                <w:sz w:val="22"/>
                <w:szCs w:val="22"/>
              </w:rPr>
              <w:t xml:space="preserve">the cell tower that handles that call.  </w:t>
            </w:r>
            <w:r w:rsidR="004955EA">
              <w:rPr>
                <w:sz w:val="22"/>
                <w:szCs w:val="22"/>
              </w:rPr>
              <w:t xml:space="preserve">Since then, there </w:t>
            </w:r>
            <w:r w:rsidR="00D25F2F">
              <w:rPr>
                <w:sz w:val="22"/>
                <w:szCs w:val="22"/>
              </w:rPr>
              <w:t xml:space="preserve">have been </w:t>
            </w:r>
            <w:r w:rsidRPr="00C92BFB" w:rsidR="00C92BFB">
              <w:rPr>
                <w:sz w:val="22"/>
                <w:szCs w:val="22"/>
              </w:rPr>
              <w:t>several publicly announced advancements in location-based routing technology and some implementation of location-based routing on wireless networks.</w:t>
            </w:r>
            <w:r>
              <w:rPr>
                <w:sz w:val="22"/>
                <w:szCs w:val="22"/>
              </w:rPr>
              <w:t xml:space="preserve">  </w:t>
            </w:r>
          </w:p>
          <w:p w:rsidR="00BC2763" w:rsidP="00C92BFB" w14:paraId="335EDA53" w14:textId="77777777">
            <w:pPr>
              <w:rPr>
                <w:sz w:val="22"/>
                <w:szCs w:val="22"/>
              </w:rPr>
            </w:pPr>
          </w:p>
          <w:p w:rsidR="00C92BFB" w:rsidP="003E2AF1" w14:paraId="39D318C9" w14:textId="328F9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 Public Notice adopted today, the Commission is therefore seeking</w:t>
            </w:r>
            <w:r w:rsidRPr="00C92BFB">
              <w:rPr>
                <w:sz w:val="22"/>
                <w:szCs w:val="22"/>
              </w:rPr>
              <w:t xml:space="preserve"> </w:t>
            </w:r>
            <w:r w:rsidR="007A2D08">
              <w:rPr>
                <w:sz w:val="22"/>
                <w:szCs w:val="22"/>
              </w:rPr>
              <w:t xml:space="preserve">updated </w:t>
            </w:r>
            <w:r w:rsidRPr="00C92BFB">
              <w:rPr>
                <w:sz w:val="22"/>
                <w:szCs w:val="22"/>
              </w:rPr>
              <w:t xml:space="preserve">information on improvements </w:t>
            </w:r>
            <w:r w:rsidR="00F85E38">
              <w:rPr>
                <w:sz w:val="22"/>
                <w:szCs w:val="22"/>
              </w:rPr>
              <w:t xml:space="preserve">to </w:t>
            </w:r>
            <w:r w:rsidR="001E449E">
              <w:rPr>
                <w:sz w:val="22"/>
                <w:szCs w:val="22"/>
              </w:rPr>
              <w:t xml:space="preserve">and implementation of </w:t>
            </w:r>
            <w:r w:rsidRPr="00C92BFB">
              <w:rPr>
                <w:sz w:val="22"/>
                <w:szCs w:val="22"/>
              </w:rPr>
              <w:t>location-based routing technologies</w:t>
            </w:r>
            <w:r w:rsidR="00F85E38">
              <w:rPr>
                <w:sz w:val="22"/>
                <w:szCs w:val="22"/>
              </w:rPr>
              <w:t>;</w:t>
            </w:r>
            <w:r w:rsidR="007A2D08">
              <w:rPr>
                <w:sz w:val="22"/>
                <w:szCs w:val="22"/>
              </w:rPr>
              <w:t xml:space="preserve"> the </w:t>
            </w:r>
            <w:r w:rsidRPr="00C92BFB">
              <w:rPr>
                <w:sz w:val="22"/>
                <w:szCs w:val="22"/>
              </w:rPr>
              <w:t xml:space="preserve">frequency of </w:t>
            </w:r>
            <w:r w:rsidR="00F85E38">
              <w:rPr>
                <w:sz w:val="22"/>
                <w:szCs w:val="22"/>
              </w:rPr>
              <w:t xml:space="preserve">misrouted wireless </w:t>
            </w:r>
            <w:r w:rsidRPr="00C92BFB">
              <w:rPr>
                <w:sz w:val="22"/>
                <w:szCs w:val="22"/>
              </w:rPr>
              <w:t>911 ca</w:t>
            </w:r>
            <w:r w:rsidR="00F85E38">
              <w:rPr>
                <w:sz w:val="22"/>
                <w:szCs w:val="22"/>
              </w:rPr>
              <w:t>lls;</w:t>
            </w:r>
            <w:r w:rsidRPr="00C92BFB">
              <w:rPr>
                <w:sz w:val="22"/>
                <w:szCs w:val="22"/>
              </w:rPr>
              <w:t xml:space="preserve"> operations or industry standards to address the problem of misroutes</w:t>
            </w:r>
            <w:r w:rsidR="007B24BD">
              <w:rPr>
                <w:sz w:val="22"/>
                <w:szCs w:val="22"/>
              </w:rPr>
              <w:t xml:space="preserve">; </w:t>
            </w:r>
            <w:r w:rsidRPr="00C92BFB">
              <w:rPr>
                <w:sz w:val="22"/>
                <w:szCs w:val="22"/>
              </w:rPr>
              <w:t>the feasibility of using location-based routing technologies for text-to-911</w:t>
            </w:r>
            <w:r w:rsidR="007B24BD">
              <w:rPr>
                <w:sz w:val="22"/>
                <w:szCs w:val="22"/>
              </w:rPr>
              <w:t xml:space="preserve">; </w:t>
            </w:r>
            <w:r w:rsidRPr="00C92BFB">
              <w:rPr>
                <w:sz w:val="22"/>
                <w:szCs w:val="22"/>
              </w:rPr>
              <w:t>information on any interdependencies of location-based routing and Next Generation 911 in order to optimize emergency response</w:t>
            </w:r>
            <w:r w:rsidR="00501A0A">
              <w:rPr>
                <w:sz w:val="22"/>
                <w:szCs w:val="22"/>
              </w:rPr>
              <w:t>;</w:t>
            </w:r>
            <w:r w:rsidR="003E2AF1">
              <w:rPr>
                <w:sz w:val="22"/>
                <w:szCs w:val="22"/>
              </w:rPr>
              <w:t xml:space="preserve"> and how the </w:t>
            </w:r>
            <w:r w:rsidRPr="00C92BFB">
              <w:rPr>
                <w:sz w:val="22"/>
                <w:szCs w:val="22"/>
              </w:rPr>
              <w:t>Commission can facilitate improve</w:t>
            </w:r>
            <w:r w:rsidR="00D134A9">
              <w:rPr>
                <w:sz w:val="22"/>
                <w:szCs w:val="22"/>
              </w:rPr>
              <w:t xml:space="preserve">ments to </w:t>
            </w:r>
            <w:r w:rsidRPr="00C92BFB">
              <w:rPr>
                <w:sz w:val="22"/>
                <w:szCs w:val="22"/>
              </w:rPr>
              <w:t xml:space="preserve">wireless </w:t>
            </w:r>
            <w:r w:rsidR="00D134A9">
              <w:rPr>
                <w:sz w:val="22"/>
                <w:szCs w:val="22"/>
              </w:rPr>
              <w:t xml:space="preserve">911 call </w:t>
            </w:r>
            <w:r w:rsidRPr="00C92BFB">
              <w:rPr>
                <w:sz w:val="22"/>
                <w:szCs w:val="22"/>
              </w:rPr>
              <w:t xml:space="preserve">routing. </w:t>
            </w:r>
          </w:p>
          <w:p w:rsidR="00A37FD9" w:rsidP="003E2AF1" w14:paraId="4A421140" w14:textId="639CABA6">
            <w:pPr>
              <w:rPr>
                <w:sz w:val="22"/>
                <w:szCs w:val="22"/>
              </w:rPr>
            </w:pPr>
          </w:p>
          <w:p w:rsidR="00A37FD9" w:rsidRPr="00A37FD9" w:rsidP="00A37FD9" w14:paraId="75C12F0E" w14:textId="4C494A17">
            <w:pPr>
              <w:rPr>
                <w:sz w:val="22"/>
                <w:szCs w:val="22"/>
              </w:rPr>
            </w:pPr>
            <w:r w:rsidRPr="00A37FD9">
              <w:rPr>
                <w:sz w:val="22"/>
                <w:szCs w:val="22"/>
              </w:rPr>
              <w:t>Action by the Commission June 8, 2022 by Public Notice (FCC 22-42).  Chairwoman Rosenworcel, Commissioners Carr, Starks, and Simington approving.  Chairwoman Rosenworcel</w:t>
            </w:r>
            <w:r w:rsidR="00374C37">
              <w:rPr>
                <w:sz w:val="22"/>
                <w:szCs w:val="22"/>
              </w:rPr>
              <w:t xml:space="preserve"> and</w:t>
            </w:r>
            <w:r w:rsidRPr="00A37FD9">
              <w:rPr>
                <w:sz w:val="22"/>
                <w:szCs w:val="22"/>
              </w:rPr>
              <w:t xml:space="preserve"> Commissioner </w:t>
            </w:r>
            <w:r w:rsidR="006E4521">
              <w:rPr>
                <w:sz w:val="22"/>
                <w:szCs w:val="22"/>
              </w:rPr>
              <w:t>Starks</w:t>
            </w:r>
            <w:r w:rsidR="00374C37">
              <w:rPr>
                <w:sz w:val="22"/>
                <w:szCs w:val="22"/>
              </w:rPr>
              <w:t xml:space="preserve"> </w:t>
            </w:r>
            <w:r w:rsidRPr="00A37FD9">
              <w:rPr>
                <w:sz w:val="22"/>
                <w:szCs w:val="22"/>
              </w:rPr>
              <w:t>issuing separate statements.</w:t>
            </w:r>
          </w:p>
          <w:p w:rsidR="00A37FD9" w:rsidRPr="00A37FD9" w:rsidP="00A37FD9" w14:paraId="0F372EC4" w14:textId="77777777">
            <w:pPr>
              <w:rPr>
                <w:sz w:val="22"/>
                <w:szCs w:val="22"/>
              </w:rPr>
            </w:pPr>
          </w:p>
          <w:p w:rsidR="00A37FD9" w:rsidP="00A37FD9" w14:paraId="0C71F29F" w14:textId="5309C049">
            <w:pPr>
              <w:rPr>
                <w:sz w:val="22"/>
                <w:szCs w:val="22"/>
              </w:rPr>
            </w:pPr>
            <w:r w:rsidRPr="00A37FD9">
              <w:rPr>
                <w:sz w:val="22"/>
                <w:szCs w:val="22"/>
              </w:rPr>
              <w:t>PS Docket No. 18-64</w:t>
            </w:r>
          </w:p>
          <w:p w:rsidR="001F1CD0" w:rsidRPr="001F1CD0" w:rsidP="001F1CD0" w14:paraId="7427046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81E2D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C80F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br/>
            </w:r>
            <w:r w:rsidRPr="3C695D2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3C695D2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3C695D2B" w:rsidR="00AD0D19">
              <w:rPr>
                <w:b/>
                <w:bCs/>
                <w:sz w:val="17"/>
                <w:szCs w:val="17"/>
              </w:rPr>
              <w:t>418-</w:t>
            </w:r>
            <w:r w:rsidRPr="3C695D2B">
              <w:rPr>
                <w:b/>
                <w:bCs/>
                <w:sz w:val="17"/>
                <w:szCs w:val="17"/>
              </w:rPr>
              <w:t>0500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850E26">
              <w:rPr>
                <w:b/>
                <w:bCs/>
                <w:sz w:val="17"/>
                <w:szCs w:val="17"/>
              </w:rPr>
              <w:t>ASL</w:t>
            </w:r>
            <w:r w:rsidRPr="3C695D2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3C695D2B" w:rsidR="00850E26">
              <w:rPr>
                <w:b/>
                <w:bCs/>
                <w:sz w:val="17"/>
                <w:szCs w:val="17"/>
              </w:rPr>
              <w:t>432-2275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6A2FC5">
              <w:rPr>
                <w:b/>
                <w:bCs/>
                <w:sz w:val="17"/>
                <w:szCs w:val="17"/>
              </w:rPr>
              <w:t>Twitter: @FCC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285C36">
              <w:rPr>
                <w:b/>
                <w:bCs/>
                <w:sz w:val="17"/>
                <w:szCs w:val="17"/>
              </w:rPr>
              <w:t xml:space="preserve">www.fcc.gov </w:t>
            </w:r>
          </w:p>
          <w:p w:rsidR="0069420F" w:rsidRPr="00EE0E90" w:rsidP="003239E1" w14:paraId="0E183D5C" w14:textId="7DF18CC9">
            <w:pPr>
              <w:spacing w:line="259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F6BD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0925B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15E"/>
    <w:multiLevelType w:val="hybridMultilevel"/>
    <w:tmpl w:val="DA50A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B947880"/>
    <w:multiLevelType w:val="multilevel"/>
    <w:tmpl w:val="54C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0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0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0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C"/>
    <w:rsid w:val="00002AA5"/>
    <w:rsid w:val="00015C57"/>
    <w:rsid w:val="00016875"/>
    <w:rsid w:val="0002500C"/>
    <w:rsid w:val="000311FC"/>
    <w:rsid w:val="00040127"/>
    <w:rsid w:val="0004388D"/>
    <w:rsid w:val="00062561"/>
    <w:rsid w:val="0006280F"/>
    <w:rsid w:val="000659A1"/>
    <w:rsid w:val="00065E2D"/>
    <w:rsid w:val="00074CDF"/>
    <w:rsid w:val="00081232"/>
    <w:rsid w:val="00083AD8"/>
    <w:rsid w:val="00084AE4"/>
    <w:rsid w:val="00087119"/>
    <w:rsid w:val="00091E65"/>
    <w:rsid w:val="00094A65"/>
    <w:rsid w:val="00096D4A"/>
    <w:rsid w:val="000979EA"/>
    <w:rsid w:val="000A38EA"/>
    <w:rsid w:val="000C1E47"/>
    <w:rsid w:val="000C26F3"/>
    <w:rsid w:val="000C31E1"/>
    <w:rsid w:val="000E049E"/>
    <w:rsid w:val="000E0E15"/>
    <w:rsid w:val="000E1443"/>
    <w:rsid w:val="000E163D"/>
    <w:rsid w:val="000F4A7D"/>
    <w:rsid w:val="000F5459"/>
    <w:rsid w:val="000F55DE"/>
    <w:rsid w:val="000F7B49"/>
    <w:rsid w:val="00101806"/>
    <w:rsid w:val="0010799B"/>
    <w:rsid w:val="00111783"/>
    <w:rsid w:val="00117DB2"/>
    <w:rsid w:val="00123ED2"/>
    <w:rsid w:val="00125BE0"/>
    <w:rsid w:val="001278AD"/>
    <w:rsid w:val="00140018"/>
    <w:rsid w:val="001416B8"/>
    <w:rsid w:val="00142C13"/>
    <w:rsid w:val="00152776"/>
    <w:rsid w:val="00153222"/>
    <w:rsid w:val="001577D3"/>
    <w:rsid w:val="001733A6"/>
    <w:rsid w:val="00173C34"/>
    <w:rsid w:val="00184920"/>
    <w:rsid w:val="001865A9"/>
    <w:rsid w:val="00187DB2"/>
    <w:rsid w:val="001930D0"/>
    <w:rsid w:val="00196953"/>
    <w:rsid w:val="001A0A97"/>
    <w:rsid w:val="001A0D92"/>
    <w:rsid w:val="001B20BB"/>
    <w:rsid w:val="001C24D9"/>
    <w:rsid w:val="001C3A30"/>
    <w:rsid w:val="001C4370"/>
    <w:rsid w:val="001D0710"/>
    <w:rsid w:val="001D152D"/>
    <w:rsid w:val="001D3779"/>
    <w:rsid w:val="001D74E1"/>
    <w:rsid w:val="001E449E"/>
    <w:rsid w:val="001F0469"/>
    <w:rsid w:val="001F1CD0"/>
    <w:rsid w:val="001F5656"/>
    <w:rsid w:val="00202E3E"/>
    <w:rsid w:val="00203A98"/>
    <w:rsid w:val="00205C87"/>
    <w:rsid w:val="00206EDD"/>
    <w:rsid w:val="00210857"/>
    <w:rsid w:val="0021247E"/>
    <w:rsid w:val="00213FEE"/>
    <w:rsid w:val="002146F6"/>
    <w:rsid w:val="002253F8"/>
    <w:rsid w:val="00231C32"/>
    <w:rsid w:val="00234987"/>
    <w:rsid w:val="00237C56"/>
    <w:rsid w:val="00240345"/>
    <w:rsid w:val="0024212A"/>
    <w:rsid w:val="002421F0"/>
    <w:rsid w:val="00247274"/>
    <w:rsid w:val="002533C9"/>
    <w:rsid w:val="00254863"/>
    <w:rsid w:val="00254918"/>
    <w:rsid w:val="002626BE"/>
    <w:rsid w:val="00263A3B"/>
    <w:rsid w:val="00266966"/>
    <w:rsid w:val="002732A9"/>
    <w:rsid w:val="00276013"/>
    <w:rsid w:val="00283BB4"/>
    <w:rsid w:val="00285C36"/>
    <w:rsid w:val="002862D2"/>
    <w:rsid w:val="00294C0C"/>
    <w:rsid w:val="00297707"/>
    <w:rsid w:val="002A0934"/>
    <w:rsid w:val="002A38F4"/>
    <w:rsid w:val="002B1013"/>
    <w:rsid w:val="002B628D"/>
    <w:rsid w:val="002B6A0D"/>
    <w:rsid w:val="002B74D4"/>
    <w:rsid w:val="002C26FF"/>
    <w:rsid w:val="002D03E5"/>
    <w:rsid w:val="002D2848"/>
    <w:rsid w:val="002D5340"/>
    <w:rsid w:val="002E165B"/>
    <w:rsid w:val="002E2DA6"/>
    <w:rsid w:val="002E3F1D"/>
    <w:rsid w:val="002E4649"/>
    <w:rsid w:val="002E4B98"/>
    <w:rsid w:val="002E51C0"/>
    <w:rsid w:val="002F075C"/>
    <w:rsid w:val="002F31D0"/>
    <w:rsid w:val="00300359"/>
    <w:rsid w:val="00300F86"/>
    <w:rsid w:val="00303C51"/>
    <w:rsid w:val="00311C58"/>
    <w:rsid w:val="00315D62"/>
    <w:rsid w:val="0031773E"/>
    <w:rsid w:val="003239E1"/>
    <w:rsid w:val="00333871"/>
    <w:rsid w:val="00336C81"/>
    <w:rsid w:val="0034133D"/>
    <w:rsid w:val="00343255"/>
    <w:rsid w:val="003443EB"/>
    <w:rsid w:val="00347716"/>
    <w:rsid w:val="003506E1"/>
    <w:rsid w:val="00370319"/>
    <w:rsid w:val="00371EB3"/>
    <w:rsid w:val="003727E3"/>
    <w:rsid w:val="00374C37"/>
    <w:rsid w:val="00376B6B"/>
    <w:rsid w:val="00384390"/>
    <w:rsid w:val="00385A93"/>
    <w:rsid w:val="0038605A"/>
    <w:rsid w:val="003910F1"/>
    <w:rsid w:val="003A6082"/>
    <w:rsid w:val="003B358E"/>
    <w:rsid w:val="003B472C"/>
    <w:rsid w:val="003C5267"/>
    <w:rsid w:val="003D2C4C"/>
    <w:rsid w:val="003D4184"/>
    <w:rsid w:val="003D7499"/>
    <w:rsid w:val="003E2AF1"/>
    <w:rsid w:val="003E41C5"/>
    <w:rsid w:val="003E42FC"/>
    <w:rsid w:val="003E5991"/>
    <w:rsid w:val="003F344A"/>
    <w:rsid w:val="003F6B09"/>
    <w:rsid w:val="00403FF0"/>
    <w:rsid w:val="00411DAD"/>
    <w:rsid w:val="00411DDE"/>
    <w:rsid w:val="00413CA9"/>
    <w:rsid w:val="0042046D"/>
    <w:rsid w:val="0042116E"/>
    <w:rsid w:val="004247B2"/>
    <w:rsid w:val="00425AEF"/>
    <w:rsid w:val="00426518"/>
    <w:rsid w:val="004276E0"/>
    <w:rsid w:val="00427B06"/>
    <w:rsid w:val="004333ED"/>
    <w:rsid w:val="0043376E"/>
    <w:rsid w:val="0043746D"/>
    <w:rsid w:val="00441F59"/>
    <w:rsid w:val="00443014"/>
    <w:rsid w:val="00443D1C"/>
    <w:rsid w:val="00444E07"/>
    <w:rsid w:val="00444FA9"/>
    <w:rsid w:val="0044795D"/>
    <w:rsid w:val="00450A4C"/>
    <w:rsid w:val="00451096"/>
    <w:rsid w:val="004566CA"/>
    <w:rsid w:val="00456EDD"/>
    <w:rsid w:val="00461DE9"/>
    <w:rsid w:val="00462791"/>
    <w:rsid w:val="00466ECC"/>
    <w:rsid w:val="004727DE"/>
    <w:rsid w:val="00473E9C"/>
    <w:rsid w:val="00480099"/>
    <w:rsid w:val="004847BB"/>
    <w:rsid w:val="004941A2"/>
    <w:rsid w:val="004955EA"/>
    <w:rsid w:val="00497858"/>
    <w:rsid w:val="004A0B4B"/>
    <w:rsid w:val="004A101C"/>
    <w:rsid w:val="004A60B3"/>
    <w:rsid w:val="004A729A"/>
    <w:rsid w:val="004B04CB"/>
    <w:rsid w:val="004B13BD"/>
    <w:rsid w:val="004B1885"/>
    <w:rsid w:val="004B33B3"/>
    <w:rsid w:val="004B3C4F"/>
    <w:rsid w:val="004B426B"/>
    <w:rsid w:val="004B4FEA"/>
    <w:rsid w:val="004C0ADA"/>
    <w:rsid w:val="004C0D48"/>
    <w:rsid w:val="004C433E"/>
    <w:rsid w:val="004C4512"/>
    <w:rsid w:val="004C4F36"/>
    <w:rsid w:val="004D3D85"/>
    <w:rsid w:val="004D3DDE"/>
    <w:rsid w:val="004E127F"/>
    <w:rsid w:val="004E25CB"/>
    <w:rsid w:val="004E2BD8"/>
    <w:rsid w:val="004E567A"/>
    <w:rsid w:val="004F0F1F"/>
    <w:rsid w:val="004F2322"/>
    <w:rsid w:val="004F43DA"/>
    <w:rsid w:val="004F7A19"/>
    <w:rsid w:val="00501A0A"/>
    <w:rsid w:val="005022AA"/>
    <w:rsid w:val="0050401B"/>
    <w:rsid w:val="00504845"/>
    <w:rsid w:val="00506736"/>
    <w:rsid w:val="0050757F"/>
    <w:rsid w:val="00516AD2"/>
    <w:rsid w:val="005204EA"/>
    <w:rsid w:val="00531275"/>
    <w:rsid w:val="0053142D"/>
    <w:rsid w:val="005357A2"/>
    <w:rsid w:val="00540547"/>
    <w:rsid w:val="00545DAE"/>
    <w:rsid w:val="005478BB"/>
    <w:rsid w:val="005500E0"/>
    <w:rsid w:val="00552BD0"/>
    <w:rsid w:val="00571B83"/>
    <w:rsid w:val="00575A00"/>
    <w:rsid w:val="0058111B"/>
    <w:rsid w:val="00584BDC"/>
    <w:rsid w:val="00585A65"/>
    <w:rsid w:val="00586417"/>
    <w:rsid w:val="0058673C"/>
    <w:rsid w:val="00586E28"/>
    <w:rsid w:val="005A47BA"/>
    <w:rsid w:val="005A7972"/>
    <w:rsid w:val="005B168D"/>
    <w:rsid w:val="005B17E7"/>
    <w:rsid w:val="005B2643"/>
    <w:rsid w:val="005C147B"/>
    <w:rsid w:val="005D01B8"/>
    <w:rsid w:val="005D17FD"/>
    <w:rsid w:val="005E2EC5"/>
    <w:rsid w:val="005E7973"/>
    <w:rsid w:val="005E7EBD"/>
    <w:rsid w:val="005F0D55"/>
    <w:rsid w:val="005F183E"/>
    <w:rsid w:val="00600DDA"/>
    <w:rsid w:val="00603A30"/>
    <w:rsid w:val="00604211"/>
    <w:rsid w:val="00613498"/>
    <w:rsid w:val="00617B94"/>
    <w:rsid w:val="00620BED"/>
    <w:rsid w:val="00624AA4"/>
    <w:rsid w:val="00626710"/>
    <w:rsid w:val="0063101E"/>
    <w:rsid w:val="006415B4"/>
    <w:rsid w:val="00641B7D"/>
    <w:rsid w:val="00644593"/>
    <w:rsid w:val="00644E3D"/>
    <w:rsid w:val="006469F4"/>
    <w:rsid w:val="006503EF"/>
    <w:rsid w:val="00651B9E"/>
    <w:rsid w:val="00652019"/>
    <w:rsid w:val="00657EC9"/>
    <w:rsid w:val="00664573"/>
    <w:rsid w:val="00664C81"/>
    <w:rsid w:val="00665633"/>
    <w:rsid w:val="00674C86"/>
    <w:rsid w:val="006761D3"/>
    <w:rsid w:val="0068015E"/>
    <w:rsid w:val="006861AB"/>
    <w:rsid w:val="00686B89"/>
    <w:rsid w:val="006902BB"/>
    <w:rsid w:val="00691755"/>
    <w:rsid w:val="0069420F"/>
    <w:rsid w:val="006A2FC5"/>
    <w:rsid w:val="006A7D75"/>
    <w:rsid w:val="006B0A70"/>
    <w:rsid w:val="006B606A"/>
    <w:rsid w:val="006B704A"/>
    <w:rsid w:val="006C33AF"/>
    <w:rsid w:val="006D16EF"/>
    <w:rsid w:val="006D5D22"/>
    <w:rsid w:val="006D749B"/>
    <w:rsid w:val="006E0324"/>
    <w:rsid w:val="006E0754"/>
    <w:rsid w:val="006E4521"/>
    <w:rsid w:val="006E4A76"/>
    <w:rsid w:val="006E7F67"/>
    <w:rsid w:val="006F065F"/>
    <w:rsid w:val="006F1DBD"/>
    <w:rsid w:val="00700556"/>
    <w:rsid w:val="007045EA"/>
    <w:rsid w:val="0070589A"/>
    <w:rsid w:val="007167DD"/>
    <w:rsid w:val="00716A7F"/>
    <w:rsid w:val="0072063C"/>
    <w:rsid w:val="0072478B"/>
    <w:rsid w:val="00730793"/>
    <w:rsid w:val="00732E1F"/>
    <w:rsid w:val="0073414D"/>
    <w:rsid w:val="007368F4"/>
    <w:rsid w:val="00743965"/>
    <w:rsid w:val="00746CD4"/>
    <w:rsid w:val="007475A1"/>
    <w:rsid w:val="0075235E"/>
    <w:rsid w:val="007528A5"/>
    <w:rsid w:val="0075779D"/>
    <w:rsid w:val="00760894"/>
    <w:rsid w:val="00767825"/>
    <w:rsid w:val="007702E9"/>
    <w:rsid w:val="00771072"/>
    <w:rsid w:val="00771519"/>
    <w:rsid w:val="00772B4A"/>
    <w:rsid w:val="007732CC"/>
    <w:rsid w:val="00774079"/>
    <w:rsid w:val="0077752B"/>
    <w:rsid w:val="00777F7D"/>
    <w:rsid w:val="00793D6F"/>
    <w:rsid w:val="00794090"/>
    <w:rsid w:val="007A2D08"/>
    <w:rsid w:val="007A44F8"/>
    <w:rsid w:val="007B24BD"/>
    <w:rsid w:val="007B6B55"/>
    <w:rsid w:val="007C3AFF"/>
    <w:rsid w:val="007C6135"/>
    <w:rsid w:val="007D21BF"/>
    <w:rsid w:val="007D3943"/>
    <w:rsid w:val="007E0AD5"/>
    <w:rsid w:val="007E15E5"/>
    <w:rsid w:val="007E472B"/>
    <w:rsid w:val="007F3C12"/>
    <w:rsid w:val="007F4C67"/>
    <w:rsid w:val="007F5205"/>
    <w:rsid w:val="0080486B"/>
    <w:rsid w:val="008101D6"/>
    <w:rsid w:val="0081432C"/>
    <w:rsid w:val="008215E7"/>
    <w:rsid w:val="008243EE"/>
    <w:rsid w:val="00824C5B"/>
    <w:rsid w:val="00830FC6"/>
    <w:rsid w:val="00836892"/>
    <w:rsid w:val="00850E26"/>
    <w:rsid w:val="0085317C"/>
    <w:rsid w:val="00855D3D"/>
    <w:rsid w:val="00864FAD"/>
    <w:rsid w:val="00865EAA"/>
    <w:rsid w:val="00866F06"/>
    <w:rsid w:val="00871EF3"/>
    <w:rsid w:val="008728F5"/>
    <w:rsid w:val="00874774"/>
    <w:rsid w:val="008824C2"/>
    <w:rsid w:val="0088766A"/>
    <w:rsid w:val="008960E4"/>
    <w:rsid w:val="008A01A3"/>
    <w:rsid w:val="008A3940"/>
    <w:rsid w:val="008B13C9"/>
    <w:rsid w:val="008B1FF2"/>
    <w:rsid w:val="008C248C"/>
    <w:rsid w:val="008C5432"/>
    <w:rsid w:val="008C73CF"/>
    <w:rsid w:val="008C7BF1"/>
    <w:rsid w:val="008D00D6"/>
    <w:rsid w:val="008D4D00"/>
    <w:rsid w:val="008D4E5E"/>
    <w:rsid w:val="008D7ABD"/>
    <w:rsid w:val="008E55A2"/>
    <w:rsid w:val="008E7EC5"/>
    <w:rsid w:val="008F0ED3"/>
    <w:rsid w:val="008F1609"/>
    <w:rsid w:val="008F4758"/>
    <w:rsid w:val="008F78D8"/>
    <w:rsid w:val="00900ED0"/>
    <w:rsid w:val="00904FD0"/>
    <w:rsid w:val="0091483F"/>
    <w:rsid w:val="0093373C"/>
    <w:rsid w:val="009349D9"/>
    <w:rsid w:val="00937328"/>
    <w:rsid w:val="009463F5"/>
    <w:rsid w:val="00957CF5"/>
    <w:rsid w:val="0096101F"/>
    <w:rsid w:val="00961620"/>
    <w:rsid w:val="00964584"/>
    <w:rsid w:val="0097043F"/>
    <w:rsid w:val="009734B6"/>
    <w:rsid w:val="009736DF"/>
    <w:rsid w:val="00973C96"/>
    <w:rsid w:val="0098096F"/>
    <w:rsid w:val="0098437A"/>
    <w:rsid w:val="00986C92"/>
    <w:rsid w:val="00993C47"/>
    <w:rsid w:val="00993F1E"/>
    <w:rsid w:val="009962FA"/>
    <w:rsid w:val="009972BC"/>
    <w:rsid w:val="009A0C06"/>
    <w:rsid w:val="009A60B7"/>
    <w:rsid w:val="009B3E83"/>
    <w:rsid w:val="009B4B16"/>
    <w:rsid w:val="009C5A80"/>
    <w:rsid w:val="009D18AF"/>
    <w:rsid w:val="009D3E32"/>
    <w:rsid w:val="009D5A4F"/>
    <w:rsid w:val="009D7B5B"/>
    <w:rsid w:val="009E54A1"/>
    <w:rsid w:val="009E76CB"/>
    <w:rsid w:val="009F200A"/>
    <w:rsid w:val="009F29C9"/>
    <w:rsid w:val="009F4309"/>
    <w:rsid w:val="009F4E25"/>
    <w:rsid w:val="009F5B1F"/>
    <w:rsid w:val="00A225A9"/>
    <w:rsid w:val="00A31A3D"/>
    <w:rsid w:val="00A3308E"/>
    <w:rsid w:val="00A35DFD"/>
    <w:rsid w:val="00A37FD9"/>
    <w:rsid w:val="00A40EEB"/>
    <w:rsid w:val="00A43CAD"/>
    <w:rsid w:val="00A52FAF"/>
    <w:rsid w:val="00A702DF"/>
    <w:rsid w:val="00A7472B"/>
    <w:rsid w:val="00A75D82"/>
    <w:rsid w:val="00A76B8E"/>
    <w:rsid w:val="00A775A3"/>
    <w:rsid w:val="00A77855"/>
    <w:rsid w:val="00A77BCD"/>
    <w:rsid w:val="00A81700"/>
    <w:rsid w:val="00A81B5B"/>
    <w:rsid w:val="00A82FAD"/>
    <w:rsid w:val="00A83134"/>
    <w:rsid w:val="00A910C4"/>
    <w:rsid w:val="00A920B0"/>
    <w:rsid w:val="00A9673A"/>
    <w:rsid w:val="00A96EF2"/>
    <w:rsid w:val="00AA0171"/>
    <w:rsid w:val="00AA5C35"/>
    <w:rsid w:val="00AA5ED9"/>
    <w:rsid w:val="00AC0769"/>
    <w:rsid w:val="00AC0A38"/>
    <w:rsid w:val="00AC3683"/>
    <w:rsid w:val="00AC3AC4"/>
    <w:rsid w:val="00AC4E0E"/>
    <w:rsid w:val="00AC517B"/>
    <w:rsid w:val="00AD0D19"/>
    <w:rsid w:val="00AD153A"/>
    <w:rsid w:val="00AD1990"/>
    <w:rsid w:val="00AD2E4B"/>
    <w:rsid w:val="00AD4184"/>
    <w:rsid w:val="00AD4269"/>
    <w:rsid w:val="00AE1B93"/>
    <w:rsid w:val="00AE2FB7"/>
    <w:rsid w:val="00AF051B"/>
    <w:rsid w:val="00AF1BA5"/>
    <w:rsid w:val="00AF1C1B"/>
    <w:rsid w:val="00AF7EBB"/>
    <w:rsid w:val="00B037A2"/>
    <w:rsid w:val="00B03F69"/>
    <w:rsid w:val="00B072D0"/>
    <w:rsid w:val="00B138B3"/>
    <w:rsid w:val="00B1725A"/>
    <w:rsid w:val="00B2399F"/>
    <w:rsid w:val="00B251B1"/>
    <w:rsid w:val="00B31870"/>
    <w:rsid w:val="00B320B8"/>
    <w:rsid w:val="00B34CF8"/>
    <w:rsid w:val="00B35B20"/>
    <w:rsid w:val="00B35EE2"/>
    <w:rsid w:val="00B36DEF"/>
    <w:rsid w:val="00B37624"/>
    <w:rsid w:val="00B45636"/>
    <w:rsid w:val="00B4711B"/>
    <w:rsid w:val="00B47DE0"/>
    <w:rsid w:val="00B57131"/>
    <w:rsid w:val="00B57A33"/>
    <w:rsid w:val="00B62F2C"/>
    <w:rsid w:val="00B66293"/>
    <w:rsid w:val="00B70CBE"/>
    <w:rsid w:val="00B70E53"/>
    <w:rsid w:val="00B710D2"/>
    <w:rsid w:val="00B710E5"/>
    <w:rsid w:val="00B727C9"/>
    <w:rsid w:val="00B73217"/>
    <w:rsid w:val="00B735C8"/>
    <w:rsid w:val="00B7557F"/>
    <w:rsid w:val="00B76A63"/>
    <w:rsid w:val="00B82EBB"/>
    <w:rsid w:val="00B939CF"/>
    <w:rsid w:val="00BA6350"/>
    <w:rsid w:val="00BB2129"/>
    <w:rsid w:val="00BB3934"/>
    <w:rsid w:val="00BB4E29"/>
    <w:rsid w:val="00BB74C9"/>
    <w:rsid w:val="00BC2763"/>
    <w:rsid w:val="00BC3AB6"/>
    <w:rsid w:val="00BD19E8"/>
    <w:rsid w:val="00BD4273"/>
    <w:rsid w:val="00BD76BC"/>
    <w:rsid w:val="00BE7063"/>
    <w:rsid w:val="00C060C3"/>
    <w:rsid w:val="00C14F12"/>
    <w:rsid w:val="00C16EAC"/>
    <w:rsid w:val="00C179A5"/>
    <w:rsid w:val="00C20727"/>
    <w:rsid w:val="00C24707"/>
    <w:rsid w:val="00C31ED8"/>
    <w:rsid w:val="00C4027D"/>
    <w:rsid w:val="00C419C4"/>
    <w:rsid w:val="00C41DD1"/>
    <w:rsid w:val="00C432E4"/>
    <w:rsid w:val="00C44454"/>
    <w:rsid w:val="00C57A6E"/>
    <w:rsid w:val="00C615A2"/>
    <w:rsid w:val="00C61A78"/>
    <w:rsid w:val="00C63685"/>
    <w:rsid w:val="00C70C26"/>
    <w:rsid w:val="00C719DD"/>
    <w:rsid w:val="00C72001"/>
    <w:rsid w:val="00C72CFF"/>
    <w:rsid w:val="00C75FC9"/>
    <w:rsid w:val="00C772B7"/>
    <w:rsid w:val="00C80347"/>
    <w:rsid w:val="00C81192"/>
    <w:rsid w:val="00C90176"/>
    <w:rsid w:val="00C92BFB"/>
    <w:rsid w:val="00CA2ACE"/>
    <w:rsid w:val="00CA3F5C"/>
    <w:rsid w:val="00CA51E6"/>
    <w:rsid w:val="00CB24D2"/>
    <w:rsid w:val="00CB6F73"/>
    <w:rsid w:val="00CB7209"/>
    <w:rsid w:val="00CB7C1A"/>
    <w:rsid w:val="00CC233F"/>
    <w:rsid w:val="00CC594F"/>
    <w:rsid w:val="00CC5E08"/>
    <w:rsid w:val="00CD175F"/>
    <w:rsid w:val="00CD4724"/>
    <w:rsid w:val="00CD5660"/>
    <w:rsid w:val="00CE14FD"/>
    <w:rsid w:val="00CE1B92"/>
    <w:rsid w:val="00CE48B8"/>
    <w:rsid w:val="00CE6D4C"/>
    <w:rsid w:val="00CF6860"/>
    <w:rsid w:val="00D00535"/>
    <w:rsid w:val="00D00EB8"/>
    <w:rsid w:val="00D02AC6"/>
    <w:rsid w:val="00D02AFE"/>
    <w:rsid w:val="00D03F0C"/>
    <w:rsid w:val="00D04312"/>
    <w:rsid w:val="00D134A9"/>
    <w:rsid w:val="00D16A7F"/>
    <w:rsid w:val="00D16AD2"/>
    <w:rsid w:val="00D22596"/>
    <w:rsid w:val="00D22691"/>
    <w:rsid w:val="00D24C3D"/>
    <w:rsid w:val="00D25F2F"/>
    <w:rsid w:val="00D323AB"/>
    <w:rsid w:val="00D34B95"/>
    <w:rsid w:val="00D4465F"/>
    <w:rsid w:val="00D4660F"/>
    <w:rsid w:val="00D46CB1"/>
    <w:rsid w:val="00D46E73"/>
    <w:rsid w:val="00D53618"/>
    <w:rsid w:val="00D6382A"/>
    <w:rsid w:val="00D723F0"/>
    <w:rsid w:val="00D7790E"/>
    <w:rsid w:val="00D8133F"/>
    <w:rsid w:val="00D84F90"/>
    <w:rsid w:val="00D856CA"/>
    <w:rsid w:val="00D861EE"/>
    <w:rsid w:val="00D923DA"/>
    <w:rsid w:val="00D95B05"/>
    <w:rsid w:val="00D96BBE"/>
    <w:rsid w:val="00D97E2D"/>
    <w:rsid w:val="00DA103D"/>
    <w:rsid w:val="00DA45D3"/>
    <w:rsid w:val="00DA4772"/>
    <w:rsid w:val="00DA6713"/>
    <w:rsid w:val="00DA7B44"/>
    <w:rsid w:val="00DB2667"/>
    <w:rsid w:val="00DB5050"/>
    <w:rsid w:val="00DB67B7"/>
    <w:rsid w:val="00DC1273"/>
    <w:rsid w:val="00DC15A9"/>
    <w:rsid w:val="00DC229C"/>
    <w:rsid w:val="00DC40AA"/>
    <w:rsid w:val="00DC5A02"/>
    <w:rsid w:val="00DD00EF"/>
    <w:rsid w:val="00DD1750"/>
    <w:rsid w:val="00DE12D2"/>
    <w:rsid w:val="00E01ACD"/>
    <w:rsid w:val="00E31E5C"/>
    <w:rsid w:val="00E349AA"/>
    <w:rsid w:val="00E352C8"/>
    <w:rsid w:val="00E41390"/>
    <w:rsid w:val="00E41CA0"/>
    <w:rsid w:val="00E4366B"/>
    <w:rsid w:val="00E4790A"/>
    <w:rsid w:val="00E50A4A"/>
    <w:rsid w:val="00E53E44"/>
    <w:rsid w:val="00E57445"/>
    <w:rsid w:val="00E606DE"/>
    <w:rsid w:val="00E60CFE"/>
    <w:rsid w:val="00E644FE"/>
    <w:rsid w:val="00E66851"/>
    <w:rsid w:val="00E67FD5"/>
    <w:rsid w:val="00E72733"/>
    <w:rsid w:val="00E742FA"/>
    <w:rsid w:val="00E76816"/>
    <w:rsid w:val="00E80D33"/>
    <w:rsid w:val="00E839D8"/>
    <w:rsid w:val="00E83DBF"/>
    <w:rsid w:val="00E8493F"/>
    <w:rsid w:val="00E87C13"/>
    <w:rsid w:val="00E92075"/>
    <w:rsid w:val="00E94CD9"/>
    <w:rsid w:val="00EA1A76"/>
    <w:rsid w:val="00EA25F3"/>
    <w:rsid w:val="00EA290B"/>
    <w:rsid w:val="00EA3CE8"/>
    <w:rsid w:val="00EA7213"/>
    <w:rsid w:val="00EC0E36"/>
    <w:rsid w:val="00EE0E90"/>
    <w:rsid w:val="00EE333E"/>
    <w:rsid w:val="00EE695B"/>
    <w:rsid w:val="00EF0246"/>
    <w:rsid w:val="00EF050D"/>
    <w:rsid w:val="00EF3BCA"/>
    <w:rsid w:val="00EF729B"/>
    <w:rsid w:val="00F01B0D"/>
    <w:rsid w:val="00F03B2D"/>
    <w:rsid w:val="00F1238F"/>
    <w:rsid w:val="00F12CEC"/>
    <w:rsid w:val="00F16485"/>
    <w:rsid w:val="00F228ED"/>
    <w:rsid w:val="00F23B38"/>
    <w:rsid w:val="00F26E31"/>
    <w:rsid w:val="00F27C6C"/>
    <w:rsid w:val="00F34A8D"/>
    <w:rsid w:val="00F42530"/>
    <w:rsid w:val="00F50D25"/>
    <w:rsid w:val="00F535D8"/>
    <w:rsid w:val="00F61155"/>
    <w:rsid w:val="00F708E3"/>
    <w:rsid w:val="00F76561"/>
    <w:rsid w:val="00F84736"/>
    <w:rsid w:val="00F85E38"/>
    <w:rsid w:val="00FA2008"/>
    <w:rsid w:val="00FA3251"/>
    <w:rsid w:val="00FA5B1D"/>
    <w:rsid w:val="00FA6E2C"/>
    <w:rsid w:val="00FA7AF7"/>
    <w:rsid w:val="00FC0569"/>
    <w:rsid w:val="00FC0BD8"/>
    <w:rsid w:val="00FC3AEF"/>
    <w:rsid w:val="00FC6C29"/>
    <w:rsid w:val="00FD07AD"/>
    <w:rsid w:val="00FD58E0"/>
    <w:rsid w:val="00FD68F5"/>
    <w:rsid w:val="00FD71AE"/>
    <w:rsid w:val="00FD74D8"/>
    <w:rsid w:val="00FE0198"/>
    <w:rsid w:val="00FE3A7C"/>
    <w:rsid w:val="00FE4D4E"/>
    <w:rsid w:val="00FF1C0B"/>
    <w:rsid w:val="00FF2176"/>
    <w:rsid w:val="00FF232D"/>
    <w:rsid w:val="00FF7F9B"/>
    <w:rsid w:val="01E3A011"/>
    <w:rsid w:val="026799A2"/>
    <w:rsid w:val="037FD519"/>
    <w:rsid w:val="04B7C4B2"/>
    <w:rsid w:val="057637F6"/>
    <w:rsid w:val="065298F4"/>
    <w:rsid w:val="076DFC94"/>
    <w:rsid w:val="080E821E"/>
    <w:rsid w:val="0A4382F6"/>
    <w:rsid w:val="0A50FF27"/>
    <w:rsid w:val="0A600EEF"/>
    <w:rsid w:val="0B23328A"/>
    <w:rsid w:val="0CF85917"/>
    <w:rsid w:val="0E10948E"/>
    <w:rsid w:val="10A8DEB6"/>
    <w:rsid w:val="139AF111"/>
    <w:rsid w:val="13D82D4B"/>
    <w:rsid w:val="1579784C"/>
    <w:rsid w:val="15CE9028"/>
    <w:rsid w:val="1811C274"/>
    <w:rsid w:val="1A85A823"/>
    <w:rsid w:val="1C175FEF"/>
    <w:rsid w:val="1DF136D3"/>
    <w:rsid w:val="21208568"/>
    <w:rsid w:val="222279CF"/>
    <w:rsid w:val="227F7E36"/>
    <w:rsid w:val="22E42947"/>
    <w:rsid w:val="23DFD8C5"/>
    <w:rsid w:val="25B9AFA9"/>
    <w:rsid w:val="261B3291"/>
    <w:rsid w:val="26BFC163"/>
    <w:rsid w:val="2827C873"/>
    <w:rsid w:val="29058A37"/>
    <w:rsid w:val="29882302"/>
    <w:rsid w:val="299CF446"/>
    <w:rsid w:val="2B3674FB"/>
    <w:rsid w:val="2C3CF923"/>
    <w:rsid w:val="2CD5C3F8"/>
    <w:rsid w:val="2D5FB1D6"/>
    <w:rsid w:val="2D9598FD"/>
    <w:rsid w:val="304A6F1E"/>
    <w:rsid w:val="30717853"/>
    <w:rsid w:val="30A43751"/>
    <w:rsid w:val="30AEB48D"/>
    <w:rsid w:val="30E92E40"/>
    <w:rsid w:val="320491E0"/>
    <w:rsid w:val="32C1A363"/>
    <w:rsid w:val="33A0C6E8"/>
    <w:rsid w:val="33FAF4BD"/>
    <w:rsid w:val="3759073C"/>
    <w:rsid w:val="37AB7A5C"/>
    <w:rsid w:val="3AA56537"/>
    <w:rsid w:val="3C695D2B"/>
    <w:rsid w:val="3D17E925"/>
    <w:rsid w:val="3D4D1437"/>
    <w:rsid w:val="3D731319"/>
    <w:rsid w:val="3E31865D"/>
    <w:rsid w:val="400B5D41"/>
    <w:rsid w:val="41434CDA"/>
    <w:rsid w:val="41808914"/>
    <w:rsid w:val="4201C01E"/>
    <w:rsid w:val="42DF81E2"/>
    <w:rsid w:val="42FD6F9C"/>
    <w:rsid w:val="43442CF3"/>
    <w:rsid w:val="4417717B"/>
    <w:rsid w:val="448F02CB"/>
    <w:rsid w:val="451ADBAE"/>
    <w:rsid w:val="461D2525"/>
    <w:rsid w:val="46542D08"/>
    <w:rsid w:val="46ADF53B"/>
    <w:rsid w:val="4712A04C"/>
    <w:rsid w:val="4731EECC"/>
    <w:rsid w:val="47E5E4D4"/>
    <w:rsid w:val="480CEE09"/>
    <w:rsid w:val="48729539"/>
    <w:rsid w:val="4887CC1F"/>
    <w:rsid w:val="48A45818"/>
    <w:rsid w:val="4B02288D"/>
    <w:rsid w:val="4B55405E"/>
    <w:rsid w:val="4BC09BD1"/>
    <w:rsid w:val="4BF20742"/>
    <w:rsid w:val="4C1A6404"/>
    <w:rsid w:val="4C1BC5C5"/>
    <w:rsid w:val="4CED5219"/>
    <w:rsid w:val="4D161382"/>
    <w:rsid w:val="4D98AC4D"/>
    <w:rsid w:val="4E1228A2"/>
    <w:rsid w:val="4F8F0F2A"/>
    <w:rsid w:val="4FAE5DAA"/>
    <w:rsid w:val="4FB6185F"/>
    <w:rsid w:val="50D4EDCF"/>
    <w:rsid w:val="50EEDF7A"/>
    <w:rsid w:val="516D9665"/>
    <w:rsid w:val="528B9EC1"/>
    <w:rsid w:val="5319EC5A"/>
    <w:rsid w:val="53C95D0F"/>
    <w:rsid w:val="54BF3DD8"/>
    <w:rsid w:val="54F1FCD6"/>
    <w:rsid w:val="5556A7E7"/>
    <w:rsid w:val="572F1D0A"/>
    <w:rsid w:val="574D0AC4"/>
    <w:rsid w:val="580B7E08"/>
    <w:rsid w:val="59FED687"/>
    <w:rsid w:val="5B249998"/>
    <w:rsid w:val="5C9B272C"/>
    <w:rsid w:val="5C9EFDA3"/>
    <w:rsid w:val="5CDC179E"/>
    <w:rsid w:val="5D3BACB6"/>
    <w:rsid w:val="5F6F4BCD"/>
    <w:rsid w:val="5FCE29F9"/>
    <w:rsid w:val="60B4C5CB"/>
    <w:rsid w:val="60C52920"/>
    <w:rsid w:val="622421EE"/>
    <w:rsid w:val="62615E28"/>
    <w:rsid w:val="62E3F6F3"/>
    <w:rsid w:val="63A6A555"/>
    <w:rsid w:val="63B73B7B"/>
    <w:rsid w:val="647D6974"/>
    <w:rsid w:val="649A1338"/>
    <w:rsid w:val="65B6FAD8"/>
    <w:rsid w:val="663197E9"/>
    <w:rsid w:val="6673EA1C"/>
    <w:rsid w:val="6791F278"/>
    <w:rsid w:val="686E5376"/>
    <w:rsid w:val="68C9E211"/>
    <w:rsid w:val="69A6430F"/>
    <w:rsid w:val="6A64B653"/>
    <w:rsid w:val="6BC4AB40"/>
    <w:rsid w:val="6CBF5E9F"/>
    <w:rsid w:val="6D38DAF4"/>
    <w:rsid w:val="6DDAC23F"/>
    <w:rsid w:val="6E993583"/>
    <w:rsid w:val="6ECBF481"/>
    <w:rsid w:val="6F57A8C7"/>
    <w:rsid w:val="70682989"/>
    <w:rsid w:val="7379F006"/>
    <w:rsid w:val="74565104"/>
    <w:rsid w:val="76CEE70A"/>
    <w:rsid w:val="781153DF"/>
    <w:rsid w:val="78C549E7"/>
    <w:rsid w:val="7965CF71"/>
    <w:rsid w:val="79673132"/>
    <w:rsid w:val="79AC2821"/>
    <w:rsid w:val="7C3B55D3"/>
    <w:rsid w:val="7C59438D"/>
    <w:rsid w:val="7CA000E4"/>
    <w:rsid w:val="7D3EC006"/>
    <w:rsid w:val="7D73456C"/>
    <w:rsid w:val="7DCE6F60"/>
    <w:rsid w:val="7E152CB7"/>
    <w:rsid w:val="7F4B55E8"/>
    <w:rsid w:val="7F92133F"/>
    <w:rsid w:val="7FB000F9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F8CCD4"/>
  <w15:docId w15:val="{0C974401-AECC-4E5D-A497-6AC351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2D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