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24802D8" w14:textId="77777777" w:rsidTr="462C9067">
        <w:tblPrEx>
          <w:tblW w:w="0" w:type="auto"/>
          <w:tblLook w:val="0000"/>
        </w:tblPrEx>
        <w:trPr>
          <w:trHeight w:val="2181"/>
        </w:trPr>
        <w:tc>
          <w:tcPr>
            <w:tcW w:w="8856" w:type="dxa"/>
          </w:tcPr>
          <w:p w:rsidR="00FF232D" w:rsidP="006A7D75" w14:paraId="655772D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6DDC11A" w14:textId="77777777">
            <w:pPr>
              <w:rPr>
                <w:b/>
                <w:bCs/>
                <w:sz w:val="12"/>
                <w:szCs w:val="12"/>
              </w:rPr>
            </w:pPr>
          </w:p>
          <w:p w:rsidR="007A44F8" w:rsidRPr="008A3940" w:rsidP="00BB4E29" w14:paraId="6445ED37" w14:textId="77777777">
            <w:pPr>
              <w:rPr>
                <w:b/>
                <w:bCs/>
                <w:sz w:val="22"/>
                <w:szCs w:val="22"/>
              </w:rPr>
            </w:pPr>
            <w:r w:rsidRPr="008A3940">
              <w:rPr>
                <w:b/>
                <w:bCs/>
                <w:sz w:val="22"/>
                <w:szCs w:val="22"/>
              </w:rPr>
              <w:t xml:space="preserve">Media Contact: </w:t>
            </w:r>
          </w:p>
          <w:p w:rsidR="007A44F8" w:rsidRPr="008A3940" w:rsidP="00BB4E29" w14:paraId="69AA50F6" w14:textId="3957F460">
            <w:pPr>
              <w:rPr>
                <w:bCs/>
                <w:sz w:val="22"/>
                <w:szCs w:val="22"/>
              </w:rPr>
            </w:pPr>
            <w:r>
              <w:rPr>
                <w:bCs/>
                <w:sz w:val="22"/>
                <w:szCs w:val="22"/>
              </w:rPr>
              <w:t>Anne Veigle</w:t>
            </w:r>
          </w:p>
          <w:p w:rsidR="00FF232D" w:rsidRPr="008A3940" w:rsidP="00BB4E29" w14:paraId="45F0E27B" w14:textId="4A72DEEE">
            <w:pPr>
              <w:rPr>
                <w:bCs/>
                <w:sz w:val="22"/>
                <w:szCs w:val="22"/>
              </w:rPr>
            </w:pPr>
            <w:r>
              <w:rPr>
                <w:bCs/>
                <w:sz w:val="22"/>
                <w:szCs w:val="22"/>
              </w:rPr>
              <w:t>anne.veigle</w:t>
            </w:r>
            <w:r w:rsidRPr="008A3940" w:rsidR="007A44F8">
              <w:rPr>
                <w:bCs/>
                <w:sz w:val="22"/>
                <w:szCs w:val="22"/>
              </w:rPr>
              <w:t>@fcc.gov</w:t>
            </w:r>
          </w:p>
          <w:p w:rsidR="007A44F8" w:rsidRPr="008A3940" w:rsidP="00BB4E29" w14:paraId="452D5EDA" w14:textId="77777777">
            <w:pPr>
              <w:rPr>
                <w:bCs/>
                <w:sz w:val="22"/>
                <w:szCs w:val="22"/>
              </w:rPr>
            </w:pPr>
          </w:p>
          <w:p w:rsidR="007A44F8" w:rsidRPr="008A3940" w:rsidP="00BB4E29" w14:paraId="789CA6AF" w14:textId="77777777">
            <w:pPr>
              <w:rPr>
                <w:b/>
                <w:sz w:val="22"/>
                <w:szCs w:val="22"/>
              </w:rPr>
            </w:pPr>
            <w:r w:rsidRPr="008A3940">
              <w:rPr>
                <w:b/>
                <w:sz w:val="22"/>
                <w:szCs w:val="22"/>
              </w:rPr>
              <w:t>For Immediate Release</w:t>
            </w:r>
          </w:p>
          <w:p w:rsidR="007A44F8" w:rsidRPr="004A729A" w:rsidP="00BB4E29" w14:paraId="2CB39172" w14:textId="77777777">
            <w:pPr>
              <w:jc w:val="center"/>
              <w:rPr>
                <w:b/>
                <w:bCs/>
                <w:sz w:val="22"/>
                <w:szCs w:val="22"/>
              </w:rPr>
            </w:pPr>
          </w:p>
          <w:p w:rsidR="000E049E" w:rsidP="00D861EE" w14:paraId="7FDF7E47" w14:textId="4EDEDD8C">
            <w:pPr>
              <w:tabs>
                <w:tab w:val="left" w:pos="8625"/>
              </w:tabs>
              <w:spacing w:after="120"/>
              <w:jc w:val="center"/>
              <w:rPr>
                <w:b/>
                <w:bCs/>
                <w:sz w:val="26"/>
                <w:szCs w:val="26"/>
              </w:rPr>
            </w:pPr>
            <w:r w:rsidRPr="462C9067">
              <w:rPr>
                <w:b/>
                <w:bCs/>
                <w:sz w:val="26"/>
                <w:szCs w:val="26"/>
              </w:rPr>
              <w:t xml:space="preserve">FCC </w:t>
            </w:r>
            <w:r w:rsidRPr="462C9067" w:rsidR="729E25D9">
              <w:rPr>
                <w:b/>
                <w:bCs/>
                <w:sz w:val="26"/>
                <w:szCs w:val="26"/>
              </w:rPr>
              <w:t>ANNOUNCES OVER $</w:t>
            </w:r>
            <w:r w:rsidRPr="462C9067" w:rsidR="6F490E17">
              <w:rPr>
                <w:b/>
                <w:bCs/>
                <w:sz w:val="26"/>
                <w:szCs w:val="26"/>
              </w:rPr>
              <w:t>266 MILLION</w:t>
            </w:r>
            <w:r w:rsidRPr="462C9067" w:rsidR="729E25D9">
              <w:rPr>
                <w:b/>
                <w:bCs/>
                <w:sz w:val="26"/>
                <w:szCs w:val="26"/>
              </w:rPr>
              <w:t xml:space="preserve"> IN EMERGENCY CONNECTIVITY FUNDING FOR SCHOOLS AND LIBRARIES</w:t>
            </w:r>
          </w:p>
          <w:p w:rsidR="00CC5E08" w:rsidRPr="008A3940" w:rsidP="462C9067" w14:paraId="3BFC6F04" w14:textId="35DC780C">
            <w:pPr>
              <w:tabs>
                <w:tab w:val="left" w:pos="8625"/>
              </w:tabs>
              <w:jc w:val="center"/>
              <w:rPr>
                <w:i/>
                <w:iCs/>
              </w:rPr>
            </w:pPr>
            <w:r w:rsidRPr="462C9067">
              <w:rPr>
                <w:b/>
                <w:bCs/>
                <w:i/>
                <w:iCs/>
              </w:rPr>
              <w:t>To Date, Nearly $5.6 Billion in Funding Committed in Ongoing Work to Close the Homework Gap</w:t>
            </w:r>
          </w:p>
          <w:p w:rsidR="00F61155" w:rsidRPr="006B0A70" w:rsidP="00BB4E29" w14:paraId="5E3BC4C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35F97F81" w14:textId="6D6401D6">
            <w:pPr>
              <w:rPr>
                <w:sz w:val="22"/>
                <w:szCs w:val="22"/>
              </w:rPr>
            </w:pPr>
            <w:r w:rsidRPr="462C9067">
              <w:rPr>
                <w:sz w:val="22"/>
                <w:szCs w:val="22"/>
              </w:rPr>
              <w:t xml:space="preserve">WASHINGTON, </w:t>
            </w:r>
            <w:r w:rsidRPr="462C9067" w:rsidR="729E25D9">
              <w:rPr>
                <w:sz w:val="22"/>
                <w:szCs w:val="22"/>
              </w:rPr>
              <w:t>July 13</w:t>
            </w:r>
            <w:r w:rsidRPr="462C9067" w:rsidR="60F9E16E">
              <w:rPr>
                <w:sz w:val="22"/>
                <w:szCs w:val="22"/>
              </w:rPr>
              <w:t>, 20</w:t>
            </w:r>
            <w:r w:rsidRPr="462C9067" w:rsidR="0C613754">
              <w:rPr>
                <w:sz w:val="22"/>
                <w:szCs w:val="22"/>
              </w:rPr>
              <w:t>2</w:t>
            </w:r>
            <w:r w:rsidRPr="462C9067" w:rsidR="76CC1381">
              <w:rPr>
                <w:sz w:val="22"/>
                <w:szCs w:val="22"/>
              </w:rPr>
              <w:t>2</w:t>
            </w:r>
            <w:r w:rsidRPr="462C9067" w:rsidR="1434F396">
              <w:rPr>
                <w:sz w:val="22"/>
                <w:szCs w:val="22"/>
              </w:rPr>
              <w:t>—</w:t>
            </w:r>
            <w:r w:rsidRPr="462C9067" w:rsidR="6F490E17">
              <w:rPr>
                <w:sz w:val="22"/>
                <w:szCs w:val="22"/>
              </w:rPr>
              <w:t>The Federal Communications Commission today announced it is committing over $266 million in two new funding rounds through the Emergency Connectivity Program, helping to close the Homework Gap.  The funding supports applications from all three of the program’s application windows, supporting over 1 million students across the country, including in Delaware, Maryland, Mississippi, New Mexico, New York, and Oregon.  Over $</w:t>
            </w:r>
            <w:r w:rsidRPr="462C9067" w:rsidR="3866407F">
              <w:rPr>
                <w:sz w:val="22"/>
                <w:szCs w:val="22"/>
              </w:rPr>
              <w:t>12</w:t>
            </w:r>
            <w:r w:rsidRPr="462C9067" w:rsidR="6F490E17">
              <w:rPr>
                <w:sz w:val="22"/>
                <w:szCs w:val="22"/>
              </w:rPr>
              <w:t xml:space="preserve"> million from the first and second application windows will provide support in the upcoming school year for approximately 15</w:t>
            </w:r>
            <w:r w:rsidRPr="462C9067" w:rsidR="06ACC78C">
              <w:rPr>
                <w:sz w:val="22"/>
                <w:szCs w:val="22"/>
              </w:rPr>
              <w:t xml:space="preserve"> </w:t>
            </w:r>
            <w:r w:rsidRPr="462C9067" w:rsidR="6F490E17">
              <w:rPr>
                <w:sz w:val="22"/>
                <w:szCs w:val="22"/>
              </w:rPr>
              <w:t>schools, 2</w:t>
            </w:r>
            <w:r w:rsidRPr="462C9067" w:rsidR="06ACC78C">
              <w:rPr>
                <w:sz w:val="22"/>
                <w:szCs w:val="22"/>
              </w:rPr>
              <w:t xml:space="preserve"> </w:t>
            </w:r>
            <w:r w:rsidRPr="462C9067" w:rsidR="6F490E17">
              <w:rPr>
                <w:sz w:val="22"/>
                <w:szCs w:val="22"/>
              </w:rPr>
              <w:t>libraries, and 1 consortium.  For the third application window, the Commission is committing over $</w:t>
            </w:r>
            <w:r w:rsidRPr="462C9067" w:rsidR="06ACC78C">
              <w:rPr>
                <w:sz w:val="22"/>
                <w:szCs w:val="22"/>
              </w:rPr>
              <w:t xml:space="preserve">254 </w:t>
            </w:r>
            <w:r w:rsidRPr="462C9067" w:rsidR="6F490E17">
              <w:rPr>
                <w:sz w:val="22"/>
                <w:szCs w:val="22"/>
              </w:rPr>
              <w:t>million that will support over 400</w:t>
            </w:r>
            <w:r w:rsidRPr="462C9067" w:rsidR="06ACC78C">
              <w:rPr>
                <w:sz w:val="22"/>
                <w:szCs w:val="22"/>
              </w:rPr>
              <w:t xml:space="preserve"> </w:t>
            </w:r>
            <w:r w:rsidRPr="462C9067" w:rsidR="6F490E17">
              <w:rPr>
                <w:sz w:val="22"/>
                <w:szCs w:val="22"/>
              </w:rPr>
              <w:t>schools, 45</w:t>
            </w:r>
            <w:r w:rsidRPr="462C9067" w:rsidR="06ACC78C">
              <w:rPr>
                <w:sz w:val="22"/>
                <w:szCs w:val="22"/>
              </w:rPr>
              <w:t xml:space="preserve"> </w:t>
            </w:r>
            <w:r w:rsidRPr="462C9067" w:rsidR="6F490E17">
              <w:rPr>
                <w:sz w:val="22"/>
                <w:szCs w:val="22"/>
              </w:rPr>
              <w:t>libraries, and 15</w:t>
            </w:r>
            <w:r w:rsidRPr="462C9067" w:rsidR="06ACC78C">
              <w:rPr>
                <w:sz w:val="22"/>
                <w:szCs w:val="22"/>
              </w:rPr>
              <w:t xml:space="preserve"> </w:t>
            </w:r>
            <w:r w:rsidRPr="462C9067" w:rsidR="6F490E17">
              <w:rPr>
                <w:sz w:val="22"/>
                <w:szCs w:val="22"/>
              </w:rPr>
              <w:t xml:space="preserve">consortia.  Total funding committed to date is nearly </w:t>
            </w:r>
            <w:r w:rsidRPr="462C9067" w:rsidR="06ACC78C">
              <w:rPr>
                <w:sz w:val="22"/>
                <w:szCs w:val="22"/>
              </w:rPr>
              <w:t>$5.6</w:t>
            </w:r>
            <w:r w:rsidRPr="462C9067" w:rsidR="6F490E17">
              <w:rPr>
                <w:sz w:val="22"/>
                <w:szCs w:val="22"/>
              </w:rPr>
              <w:t xml:space="preserve"> billion.</w:t>
            </w:r>
          </w:p>
          <w:p w:rsidR="00040127" w:rsidRPr="002E165B" w:rsidP="002E165B" w14:paraId="3F9D56F3" w14:textId="77777777">
            <w:pPr>
              <w:rPr>
                <w:sz w:val="22"/>
                <w:szCs w:val="22"/>
              </w:rPr>
            </w:pPr>
          </w:p>
          <w:p w:rsidR="00F13028" w:rsidP="00F13D85" w14:paraId="65D78EA9" w14:textId="53B72057">
            <w:pPr>
              <w:rPr>
                <w:sz w:val="22"/>
                <w:szCs w:val="22"/>
              </w:rPr>
            </w:pPr>
            <w:r w:rsidRPr="00F13028">
              <w:rPr>
                <w:sz w:val="22"/>
                <w:szCs w:val="22"/>
              </w:rPr>
              <w:t xml:space="preserve">“Thanks to the Emergency Connectivity Fund, now more students across the country have the digital tools they need to support their education,” </w:t>
            </w:r>
            <w:r w:rsidRPr="00F13028">
              <w:rPr>
                <w:b/>
                <w:bCs/>
                <w:sz w:val="22"/>
                <w:szCs w:val="22"/>
              </w:rPr>
              <w:t>said Chairwoman Rosenworcel</w:t>
            </w:r>
            <w:r w:rsidRPr="00F13028">
              <w:rPr>
                <w:sz w:val="22"/>
                <w:szCs w:val="22"/>
              </w:rPr>
              <w:t xml:space="preserve">. </w:t>
            </w:r>
            <w:r w:rsidR="00F3124D">
              <w:rPr>
                <w:sz w:val="22"/>
                <w:szCs w:val="22"/>
              </w:rPr>
              <w:t xml:space="preserve"> </w:t>
            </w:r>
            <w:r w:rsidRPr="00F13028">
              <w:rPr>
                <w:sz w:val="22"/>
                <w:szCs w:val="22"/>
              </w:rPr>
              <w:t>“In too many communities, kids are still struggling to get the internet and devices they need to connect with teachers and do their homework.  We have to fix this.  This program is helping, and I’m proud of the progress we are making to close the Homework Gap.”</w:t>
            </w:r>
          </w:p>
          <w:p w:rsidR="00850E26" w:rsidRPr="002E165B" w:rsidP="002E165B" w14:paraId="0E388B8D" w14:textId="77777777">
            <w:pPr>
              <w:rPr>
                <w:sz w:val="22"/>
                <w:szCs w:val="22"/>
              </w:rPr>
            </w:pPr>
          </w:p>
          <w:p w:rsidR="00A30865" w:rsidRPr="00A30865" w:rsidP="00A30865" w14:paraId="79803C4E" w14:textId="77777777">
            <w:pPr>
              <w:rPr>
                <w:sz w:val="22"/>
                <w:szCs w:val="22"/>
              </w:rPr>
            </w:pPr>
            <w:r w:rsidRPr="00A30865">
              <w:rPr>
                <w:sz w:val="22"/>
                <w:szCs w:val="22"/>
              </w:rPr>
              <w:t>The funding can be used to support off-campus learning, such as nightly homework, to ensure</w:t>
            </w:r>
          </w:p>
          <w:p w:rsidR="00A30865" w:rsidRPr="00A30865" w:rsidP="00A30865" w14:paraId="47966D7A" w14:textId="14ED2B0F">
            <w:pPr>
              <w:rPr>
                <w:sz w:val="22"/>
                <w:szCs w:val="22"/>
              </w:rPr>
            </w:pPr>
            <w:r w:rsidRPr="462C9067">
              <w:rPr>
                <w:sz w:val="22"/>
                <w:szCs w:val="22"/>
              </w:rPr>
              <w:t xml:space="preserve">students across the country have the necessary support to keep up with their education. To date, the program has helped over 12.8 million students, supporting approximately 10,000 schools, 900 libraries, and 100 consortia, and providing over 11 million connected devices and nearly 7 million broadband connections.  Of the nearly $5.6 billion funding commitments approved to date, approximately $4.1 billion is supporting applications from Window 1; $826 million from Window 2; and $656 million from Window 3.  </w:t>
            </w:r>
          </w:p>
          <w:p w:rsidR="00A30865" w:rsidRPr="00A30865" w:rsidP="00A30865" w14:paraId="70F2C5F2" w14:textId="77777777">
            <w:pPr>
              <w:rPr>
                <w:sz w:val="22"/>
                <w:szCs w:val="22"/>
              </w:rPr>
            </w:pPr>
          </w:p>
          <w:p w:rsidR="00A30865" w:rsidRPr="00A30865" w:rsidP="00A30865" w14:paraId="2CA0D2F2" w14:textId="77777777">
            <w:pPr>
              <w:rPr>
                <w:sz w:val="22"/>
                <w:szCs w:val="22"/>
              </w:rPr>
            </w:pPr>
            <w:r w:rsidRPr="00A30865">
              <w:rPr>
                <w:sz w:val="22"/>
                <w:szCs w:val="22"/>
              </w:rPr>
              <w:t>More details about which schools and libraries have received funding commitments can be</w:t>
            </w:r>
          </w:p>
          <w:p w:rsidR="00A30865" w:rsidRPr="00A30865" w:rsidP="00A30865" w14:paraId="30C95579" w14:textId="77777777">
            <w:pPr>
              <w:rPr>
                <w:sz w:val="22"/>
                <w:szCs w:val="22"/>
              </w:rPr>
            </w:pPr>
            <w:r w:rsidRPr="00A30865">
              <w:rPr>
                <w:sz w:val="22"/>
                <w:szCs w:val="22"/>
              </w:rPr>
              <w:t>found at https://www.fcc.gov/emergency-connectivity-fund.</w:t>
            </w:r>
          </w:p>
          <w:p w:rsidR="00BD19E8" w:rsidRPr="002E165B" w:rsidP="002E165B" w14:paraId="1C1E527C" w14:textId="77777777">
            <w:pPr>
              <w:rPr>
                <w:sz w:val="22"/>
                <w:szCs w:val="22"/>
              </w:rPr>
            </w:pPr>
          </w:p>
          <w:p w:rsidR="004F0F1F" w:rsidRPr="007475A1" w:rsidP="00850E26" w14:paraId="524F1418" w14:textId="77777777">
            <w:pPr>
              <w:ind w:right="72"/>
              <w:jc w:val="center"/>
              <w:rPr>
                <w:sz w:val="22"/>
                <w:szCs w:val="22"/>
              </w:rPr>
            </w:pPr>
            <w:r w:rsidRPr="007475A1">
              <w:rPr>
                <w:sz w:val="22"/>
                <w:szCs w:val="22"/>
              </w:rPr>
              <w:t>###</w:t>
            </w:r>
          </w:p>
          <w:p w:rsidR="00CC5E08" w:rsidRPr="0080486B" w:rsidP="00850E26" w14:paraId="3EC2CDA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257B5CA" w14:textId="77777777">
            <w:pPr>
              <w:ind w:right="72"/>
              <w:jc w:val="center"/>
              <w:rPr>
                <w:b/>
                <w:bCs/>
                <w:sz w:val="18"/>
                <w:szCs w:val="18"/>
              </w:rPr>
            </w:pPr>
          </w:p>
          <w:p w:rsidR="00EE0E90" w:rsidRPr="00EF729B" w:rsidP="00850E26" w14:paraId="09E5DC7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FA2001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1"/>
    <w:rsid w:val="0002500C"/>
    <w:rsid w:val="000311FC"/>
    <w:rsid w:val="00040127"/>
    <w:rsid w:val="00065E2D"/>
    <w:rsid w:val="00081232"/>
    <w:rsid w:val="00091E65"/>
    <w:rsid w:val="00096D4A"/>
    <w:rsid w:val="000A38EA"/>
    <w:rsid w:val="000C1E47"/>
    <w:rsid w:val="000C26F3"/>
    <w:rsid w:val="000E049E"/>
    <w:rsid w:val="0010799B"/>
    <w:rsid w:val="00112F03"/>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0675"/>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30C2E"/>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E1421"/>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4C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C77DB"/>
    <w:rsid w:val="007D21BF"/>
    <w:rsid w:val="007F3C12"/>
    <w:rsid w:val="007F5205"/>
    <w:rsid w:val="0080486B"/>
    <w:rsid w:val="008215E7"/>
    <w:rsid w:val="00830FC6"/>
    <w:rsid w:val="00850E26"/>
    <w:rsid w:val="00865EAA"/>
    <w:rsid w:val="00866F06"/>
    <w:rsid w:val="008728F5"/>
    <w:rsid w:val="008824C2"/>
    <w:rsid w:val="008960E4"/>
    <w:rsid w:val="008A0738"/>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0361"/>
    <w:rsid w:val="00A30865"/>
    <w:rsid w:val="00A3308E"/>
    <w:rsid w:val="00A35DFD"/>
    <w:rsid w:val="00A67CF6"/>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001B"/>
    <w:rsid w:val="00BA6350"/>
    <w:rsid w:val="00BB4E29"/>
    <w:rsid w:val="00BB74C9"/>
    <w:rsid w:val="00BC3AB6"/>
    <w:rsid w:val="00BD19E8"/>
    <w:rsid w:val="00BD4273"/>
    <w:rsid w:val="00C31ED8"/>
    <w:rsid w:val="00C432E4"/>
    <w:rsid w:val="00C70C26"/>
    <w:rsid w:val="00C72001"/>
    <w:rsid w:val="00C772B7"/>
    <w:rsid w:val="00C80347"/>
    <w:rsid w:val="00CA0211"/>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A7E8F"/>
    <w:rsid w:val="00DB2667"/>
    <w:rsid w:val="00DB67B7"/>
    <w:rsid w:val="00DC15A9"/>
    <w:rsid w:val="00DC40AA"/>
    <w:rsid w:val="00DC6A22"/>
    <w:rsid w:val="00DD1750"/>
    <w:rsid w:val="00E349AA"/>
    <w:rsid w:val="00E41390"/>
    <w:rsid w:val="00E41CA0"/>
    <w:rsid w:val="00E4366B"/>
    <w:rsid w:val="00E50A4A"/>
    <w:rsid w:val="00E55B8D"/>
    <w:rsid w:val="00E606DE"/>
    <w:rsid w:val="00E644FE"/>
    <w:rsid w:val="00E66C93"/>
    <w:rsid w:val="00E72733"/>
    <w:rsid w:val="00E742FA"/>
    <w:rsid w:val="00E76816"/>
    <w:rsid w:val="00E83DBF"/>
    <w:rsid w:val="00E87C13"/>
    <w:rsid w:val="00E94CD9"/>
    <w:rsid w:val="00EA1A76"/>
    <w:rsid w:val="00EA290B"/>
    <w:rsid w:val="00EE0E90"/>
    <w:rsid w:val="00EF3BCA"/>
    <w:rsid w:val="00EF729B"/>
    <w:rsid w:val="00F01B0D"/>
    <w:rsid w:val="00F1238F"/>
    <w:rsid w:val="00F13028"/>
    <w:rsid w:val="00F13D85"/>
    <w:rsid w:val="00F16485"/>
    <w:rsid w:val="00F228ED"/>
    <w:rsid w:val="00F26E31"/>
    <w:rsid w:val="00F27C6C"/>
    <w:rsid w:val="00F3124D"/>
    <w:rsid w:val="00F34A8D"/>
    <w:rsid w:val="00F50D25"/>
    <w:rsid w:val="00F535D8"/>
    <w:rsid w:val="00F61155"/>
    <w:rsid w:val="00F708E3"/>
    <w:rsid w:val="00F76561"/>
    <w:rsid w:val="00F84736"/>
    <w:rsid w:val="00F957BD"/>
    <w:rsid w:val="00FC6C29"/>
    <w:rsid w:val="00FD58E0"/>
    <w:rsid w:val="00FD71AE"/>
    <w:rsid w:val="00FE0198"/>
    <w:rsid w:val="00FE3A7C"/>
    <w:rsid w:val="00FF1B2C"/>
    <w:rsid w:val="00FF1C0B"/>
    <w:rsid w:val="00FF232D"/>
    <w:rsid w:val="00FF7F9B"/>
    <w:rsid w:val="0129F11B"/>
    <w:rsid w:val="012ACDCF"/>
    <w:rsid w:val="03781A50"/>
    <w:rsid w:val="0485197E"/>
    <w:rsid w:val="06ACC78C"/>
    <w:rsid w:val="0C613754"/>
    <w:rsid w:val="1434F396"/>
    <w:rsid w:val="15320FDF"/>
    <w:rsid w:val="1E47B2E7"/>
    <w:rsid w:val="246606EE"/>
    <w:rsid w:val="24E61CFC"/>
    <w:rsid w:val="258989EA"/>
    <w:rsid w:val="299CA9D6"/>
    <w:rsid w:val="35D31F70"/>
    <w:rsid w:val="368A6F77"/>
    <w:rsid w:val="3866407F"/>
    <w:rsid w:val="3E32380C"/>
    <w:rsid w:val="41ECA0B5"/>
    <w:rsid w:val="44344A7C"/>
    <w:rsid w:val="462C9067"/>
    <w:rsid w:val="48A1BBE9"/>
    <w:rsid w:val="60EFD6A2"/>
    <w:rsid w:val="60F9E16E"/>
    <w:rsid w:val="63C95465"/>
    <w:rsid w:val="66447ECF"/>
    <w:rsid w:val="6D4E2C11"/>
    <w:rsid w:val="6F490E17"/>
    <w:rsid w:val="6FEE7A4F"/>
    <w:rsid w:val="7042C7B5"/>
    <w:rsid w:val="729E25D9"/>
    <w:rsid w:val="739DD0FE"/>
    <w:rsid w:val="74DCE3D4"/>
    <w:rsid w:val="76CC1381"/>
    <w:rsid w:val="773A6BDF"/>
    <w:rsid w:val="78751C60"/>
    <w:rsid w:val="7B3D5655"/>
    <w:rsid w:val="7EE6F7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0695F6"/>
  <w15:docId w15:val="{2056C334-BC7B-4046-86C7-A5288C6D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00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