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24802D8" w14:textId="77777777" w:rsidTr="584ACE1A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655772D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6DDC11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445ED3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9AA50F6" w14:textId="31026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45F0E27B" w14:textId="1FE9C9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52D5E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89CA6A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CB391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FDF7E47" w14:textId="316B4F8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584ACE1A">
              <w:rPr>
                <w:b/>
                <w:bCs/>
                <w:sz w:val="26"/>
                <w:szCs w:val="26"/>
              </w:rPr>
              <w:t xml:space="preserve">FCC </w:t>
            </w:r>
            <w:r w:rsidRPr="584ACE1A" w:rsidR="00A86C97">
              <w:rPr>
                <w:b/>
                <w:bCs/>
                <w:sz w:val="26"/>
                <w:szCs w:val="26"/>
              </w:rPr>
              <w:t>OPENS INQUIRY</w:t>
            </w:r>
            <w:r w:rsidRPr="584ACE1A" w:rsidR="00F92A3D">
              <w:rPr>
                <w:b/>
                <w:bCs/>
                <w:sz w:val="26"/>
                <w:szCs w:val="26"/>
              </w:rPr>
              <w:t xml:space="preserve"> </w:t>
            </w:r>
            <w:r w:rsidRPr="584ACE1A" w:rsidR="00BC354C">
              <w:rPr>
                <w:b/>
                <w:bCs/>
                <w:sz w:val="26"/>
                <w:szCs w:val="26"/>
              </w:rPr>
              <w:t xml:space="preserve">TO EXPLORE </w:t>
            </w:r>
            <w:r w:rsidR="00EC26D9">
              <w:rPr>
                <w:b/>
                <w:bCs/>
                <w:sz w:val="26"/>
                <w:szCs w:val="26"/>
              </w:rPr>
              <w:t xml:space="preserve">USING FCC PROGRAMS TO </w:t>
            </w:r>
            <w:r w:rsidRPr="584ACE1A" w:rsidR="00EE5D48">
              <w:rPr>
                <w:b/>
                <w:bCs/>
                <w:sz w:val="26"/>
                <w:szCs w:val="26"/>
              </w:rPr>
              <w:t xml:space="preserve">ADDRESS </w:t>
            </w:r>
            <w:r w:rsidRPr="584ACE1A" w:rsidR="00F92A3D">
              <w:rPr>
                <w:b/>
                <w:bCs/>
                <w:sz w:val="26"/>
                <w:szCs w:val="26"/>
              </w:rPr>
              <w:t xml:space="preserve">CONNECTIVITY NEEDS OF DOMESTIC </w:t>
            </w:r>
            <w:r w:rsidR="00223D4D">
              <w:rPr>
                <w:b/>
                <w:bCs/>
                <w:sz w:val="26"/>
                <w:szCs w:val="26"/>
              </w:rPr>
              <w:t xml:space="preserve">AND SEXUAL </w:t>
            </w:r>
            <w:r w:rsidRPr="584ACE1A" w:rsidR="00F92A3D">
              <w:rPr>
                <w:b/>
                <w:bCs/>
                <w:sz w:val="26"/>
                <w:szCs w:val="26"/>
              </w:rPr>
              <w:t>VIOLENCE</w:t>
            </w:r>
            <w:r w:rsidRPr="584ACE1A" w:rsidR="00EE5D48">
              <w:rPr>
                <w:b/>
                <w:bCs/>
                <w:sz w:val="26"/>
                <w:szCs w:val="26"/>
              </w:rPr>
              <w:t xml:space="preserve"> SURVIVORS</w:t>
            </w:r>
          </w:p>
          <w:p w:rsidR="00CC5E08" w:rsidRPr="008A3940" w:rsidP="584ACE1A" w14:paraId="3BFC6F04" w14:textId="4596C062">
            <w:pPr>
              <w:tabs>
                <w:tab w:val="left" w:pos="8625"/>
              </w:tabs>
              <w:jc w:val="center"/>
              <w:rPr>
                <w:i/>
                <w:iCs/>
              </w:rPr>
            </w:pPr>
            <w:r w:rsidRPr="584ACE1A">
              <w:rPr>
                <w:b/>
                <w:bCs/>
                <w:i/>
                <w:iCs/>
              </w:rPr>
              <w:t xml:space="preserve">Seeks Comment on </w:t>
            </w:r>
            <w:r w:rsidR="00F0603A">
              <w:rPr>
                <w:b/>
                <w:bCs/>
                <w:i/>
                <w:iCs/>
              </w:rPr>
              <w:t xml:space="preserve">Ways to Protect Privacy of </w:t>
            </w:r>
            <w:r w:rsidR="00EC26D9">
              <w:rPr>
                <w:b/>
                <w:bCs/>
                <w:i/>
                <w:iCs/>
              </w:rPr>
              <w:t>Survivor</w:t>
            </w:r>
            <w:r w:rsidR="00F0603A">
              <w:rPr>
                <w:b/>
                <w:bCs/>
                <w:i/>
                <w:iCs/>
              </w:rPr>
              <w:t xml:space="preserve">s’ </w:t>
            </w:r>
            <w:r w:rsidR="00EC26D9">
              <w:rPr>
                <w:b/>
                <w:bCs/>
                <w:i/>
                <w:iCs/>
              </w:rPr>
              <w:t xml:space="preserve">Calls and Texts to Hotlines and Emergency Help Resources </w:t>
            </w:r>
          </w:p>
          <w:p w:rsidR="00F61155" w:rsidRPr="006B0A70" w:rsidP="00BB4E29" w14:paraId="5E3BC4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26995" w:rsidP="00726995" w14:paraId="16A9405B" w14:textId="435F4E89">
            <w:pPr>
              <w:rPr>
                <w:sz w:val="22"/>
                <w:szCs w:val="22"/>
              </w:rPr>
            </w:pPr>
            <w:r w:rsidRPr="584ACE1A">
              <w:rPr>
                <w:sz w:val="22"/>
                <w:szCs w:val="22"/>
              </w:rPr>
              <w:t xml:space="preserve">WASHINGTON, </w:t>
            </w:r>
            <w:r w:rsidRPr="584ACE1A" w:rsidR="00BD2CD6">
              <w:rPr>
                <w:sz w:val="22"/>
                <w:szCs w:val="22"/>
              </w:rPr>
              <w:t>July 14</w:t>
            </w:r>
            <w:r w:rsidRPr="584ACE1A" w:rsidR="00065E2D">
              <w:rPr>
                <w:sz w:val="22"/>
                <w:szCs w:val="22"/>
              </w:rPr>
              <w:t>, 20</w:t>
            </w:r>
            <w:r w:rsidRPr="584ACE1A" w:rsidR="006D16EF">
              <w:rPr>
                <w:sz w:val="22"/>
                <w:szCs w:val="22"/>
              </w:rPr>
              <w:t>2</w:t>
            </w:r>
            <w:r w:rsidRPr="584ACE1A" w:rsidR="00286596">
              <w:rPr>
                <w:sz w:val="22"/>
                <w:szCs w:val="22"/>
              </w:rPr>
              <w:t>2</w:t>
            </w:r>
            <w:r w:rsidRPr="584ACE1A" w:rsidR="00D861EE">
              <w:rPr>
                <w:sz w:val="22"/>
                <w:szCs w:val="22"/>
              </w:rPr>
              <w:t>—</w:t>
            </w:r>
            <w:r w:rsidRPr="584ACE1A" w:rsidR="000E049E">
              <w:rPr>
                <w:sz w:val="22"/>
                <w:szCs w:val="22"/>
              </w:rPr>
              <w:t>The Federal Communications Commission today</w:t>
            </w:r>
            <w:r w:rsidRPr="584ACE1A" w:rsidR="00040127">
              <w:rPr>
                <w:sz w:val="22"/>
                <w:szCs w:val="22"/>
              </w:rPr>
              <w:t xml:space="preserve"> </w:t>
            </w:r>
            <w:r w:rsidRPr="584ACE1A" w:rsidR="00437263">
              <w:rPr>
                <w:sz w:val="22"/>
                <w:szCs w:val="22"/>
              </w:rPr>
              <w:t>opened a</w:t>
            </w:r>
            <w:r w:rsidRPr="584ACE1A" w:rsidR="00627EF6">
              <w:rPr>
                <w:sz w:val="22"/>
                <w:szCs w:val="22"/>
              </w:rPr>
              <w:t xml:space="preserve">n </w:t>
            </w:r>
            <w:r w:rsidRPr="584ACE1A" w:rsidR="00E4156D">
              <w:rPr>
                <w:sz w:val="22"/>
                <w:szCs w:val="22"/>
              </w:rPr>
              <w:t>i</w:t>
            </w:r>
            <w:r w:rsidRPr="584ACE1A" w:rsidR="00627EF6">
              <w:rPr>
                <w:sz w:val="22"/>
                <w:szCs w:val="22"/>
              </w:rPr>
              <w:t xml:space="preserve">nquiry </w:t>
            </w:r>
            <w:r w:rsidRPr="584ACE1A" w:rsidR="00437263">
              <w:rPr>
                <w:sz w:val="22"/>
                <w:szCs w:val="22"/>
              </w:rPr>
              <w:t xml:space="preserve">to evaluate </w:t>
            </w:r>
            <w:r w:rsidRPr="584ACE1A" w:rsidR="00EE5D48">
              <w:rPr>
                <w:sz w:val="22"/>
                <w:szCs w:val="22"/>
              </w:rPr>
              <w:t xml:space="preserve">how FCC programs </w:t>
            </w:r>
            <w:r w:rsidRPr="584ACE1A" w:rsidR="00627EF6">
              <w:rPr>
                <w:sz w:val="22"/>
                <w:szCs w:val="22"/>
              </w:rPr>
              <w:t xml:space="preserve">might </w:t>
            </w:r>
            <w:r w:rsidRPr="584ACE1A" w:rsidR="00437263">
              <w:rPr>
                <w:sz w:val="22"/>
                <w:szCs w:val="22"/>
              </w:rPr>
              <w:t xml:space="preserve">help survivors of domestic violence and other harmful abuse </w:t>
            </w:r>
            <w:r w:rsidRPr="584ACE1A" w:rsidR="00BD2CD6">
              <w:rPr>
                <w:sz w:val="22"/>
                <w:szCs w:val="22"/>
              </w:rPr>
              <w:t xml:space="preserve">get </w:t>
            </w:r>
            <w:r w:rsidRPr="584ACE1A" w:rsidR="00437263">
              <w:rPr>
                <w:sz w:val="22"/>
                <w:szCs w:val="22"/>
              </w:rPr>
              <w:t xml:space="preserve">access </w:t>
            </w:r>
            <w:r w:rsidRPr="584ACE1A" w:rsidR="00BD2CD6">
              <w:rPr>
                <w:sz w:val="22"/>
                <w:szCs w:val="22"/>
              </w:rPr>
              <w:t xml:space="preserve">to </w:t>
            </w:r>
            <w:r w:rsidRPr="584ACE1A" w:rsidR="00437263">
              <w:rPr>
                <w:sz w:val="22"/>
                <w:szCs w:val="22"/>
              </w:rPr>
              <w:t>c</w:t>
            </w:r>
            <w:r w:rsidRPr="584ACE1A" w:rsidR="00BD2CD6">
              <w:rPr>
                <w:sz w:val="22"/>
                <w:szCs w:val="22"/>
              </w:rPr>
              <w:t>onnectivity services</w:t>
            </w:r>
            <w:r w:rsidRPr="584ACE1A" w:rsidR="00627EF6">
              <w:rPr>
                <w:sz w:val="22"/>
                <w:szCs w:val="22"/>
              </w:rPr>
              <w:t xml:space="preserve">.  The </w:t>
            </w:r>
            <w:r w:rsidRPr="584ACE1A" w:rsidR="00E4156D">
              <w:rPr>
                <w:sz w:val="22"/>
                <w:szCs w:val="22"/>
              </w:rPr>
              <w:t>Notice of Inquiry</w:t>
            </w:r>
            <w:r w:rsidRPr="584ACE1A" w:rsidR="00BC354C">
              <w:rPr>
                <w:sz w:val="22"/>
                <w:szCs w:val="22"/>
              </w:rPr>
              <w:t xml:space="preserve"> seeks </w:t>
            </w:r>
            <w:r w:rsidRPr="584ACE1A" w:rsidR="00627EF6">
              <w:rPr>
                <w:sz w:val="22"/>
                <w:szCs w:val="22"/>
              </w:rPr>
              <w:t xml:space="preserve">comment on whether the Lifeline and Affordable Connectivity Programs </w:t>
            </w:r>
            <w:r w:rsidRPr="584ACE1A" w:rsidR="00BC354C">
              <w:rPr>
                <w:sz w:val="22"/>
                <w:szCs w:val="22"/>
              </w:rPr>
              <w:t xml:space="preserve">can be modified </w:t>
            </w:r>
            <w:r w:rsidRPr="584ACE1A" w:rsidR="00627EF6">
              <w:rPr>
                <w:sz w:val="22"/>
                <w:szCs w:val="22"/>
              </w:rPr>
              <w:t xml:space="preserve">to support </w:t>
            </w:r>
            <w:r w:rsidRPr="584ACE1A" w:rsidR="00E84E52">
              <w:rPr>
                <w:sz w:val="22"/>
                <w:szCs w:val="22"/>
              </w:rPr>
              <w:t xml:space="preserve">the </w:t>
            </w:r>
            <w:r w:rsidRPr="584ACE1A" w:rsidR="00627EF6">
              <w:rPr>
                <w:sz w:val="22"/>
                <w:szCs w:val="22"/>
              </w:rPr>
              <w:t xml:space="preserve">connectivity needs of survivors.  </w:t>
            </w:r>
            <w:r w:rsidRPr="584ACE1A" w:rsidR="00E4156D">
              <w:rPr>
                <w:sz w:val="22"/>
                <w:szCs w:val="22"/>
              </w:rPr>
              <w:t xml:space="preserve">Specifically, the </w:t>
            </w:r>
            <w:r w:rsidRPr="584ACE1A" w:rsidR="00D80100">
              <w:rPr>
                <w:sz w:val="22"/>
                <w:szCs w:val="22"/>
              </w:rPr>
              <w:t xml:space="preserve">inquiry </w:t>
            </w:r>
            <w:r w:rsidRPr="584ACE1A" w:rsidR="00E4156D">
              <w:rPr>
                <w:sz w:val="22"/>
                <w:szCs w:val="22"/>
              </w:rPr>
              <w:t xml:space="preserve">seeks comment on whether </w:t>
            </w:r>
            <w:r w:rsidRPr="584ACE1A" w:rsidR="584ACE1A">
              <w:rPr>
                <w:sz w:val="22"/>
                <w:szCs w:val="22"/>
              </w:rPr>
              <w:t>survivors are currently able to fully utilize these programs and to gain a better understanding of whether and how these programs might be modified to support survivors</w:t>
            </w:r>
            <w:r w:rsidRPr="584ACE1A" w:rsidR="00D80100">
              <w:rPr>
                <w:sz w:val="22"/>
                <w:szCs w:val="22"/>
              </w:rPr>
              <w:t>, while continuing to protect the programs against waste, fraud, and abuse.</w:t>
            </w:r>
            <w:r w:rsidRPr="584ACE1A" w:rsidR="00E4156D">
              <w:rPr>
                <w:sz w:val="22"/>
                <w:szCs w:val="22"/>
              </w:rPr>
              <w:t xml:space="preserve">  </w:t>
            </w:r>
            <w:r w:rsidRPr="584ACE1A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Commission also</w:t>
            </w:r>
            <w:r w:rsidRPr="584ACE1A">
              <w:rPr>
                <w:sz w:val="22"/>
                <w:szCs w:val="22"/>
              </w:rPr>
              <w:t xml:space="preserve"> explores</w:t>
            </w:r>
            <w:r w:rsidR="00982263">
              <w:rPr>
                <w:sz w:val="22"/>
                <w:szCs w:val="22"/>
              </w:rPr>
              <w:t xml:space="preserve"> ways to keep</w:t>
            </w:r>
            <w:r>
              <w:rPr>
                <w:sz w:val="22"/>
                <w:szCs w:val="22"/>
              </w:rPr>
              <w:t xml:space="preserve"> calls to hotlines and shelters from appearing on call logs, due to the</w:t>
            </w:r>
            <w:r w:rsidR="00982263">
              <w:rPr>
                <w:sz w:val="22"/>
                <w:szCs w:val="22"/>
              </w:rPr>
              <w:t xml:space="preserve"> potential for abusers to exploit this information</w:t>
            </w:r>
            <w:r w:rsidRPr="584ACE1A">
              <w:rPr>
                <w:sz w:val="22"/>
                <w:szCs w:val="22"/>
              </w:rPr>
              <w:t xml:space="preserve">.  </w:t>
            </w:r>
          </w:p>
          <w:p w:rsidR="00D80100" w:rsidP="009E0680" w14:paraId="5E665F6F" w14:textId="186806E2">
            <w:pPr>
              <w:rPr>
                <w:sz w:val="22"/>
                <w:szCs w:val="22"/>
              </w:rPr>
            </w:pPr>
          </w:p>
          <w:p w:rsidR="00D80100" w:rsidP="00D80100" w14:paraId="57888196" w14:textId="28185060">
            <w:pPr>
              <w:rPr>
                <w:sz w:val="22"/>
                <w:szCs w:val="22"/>
              </w:rPr>
            </w:pPr>
            <w:r w:rsidRPr="001A48B5">
              <w:rPr>
                <w:sz w:val="22"/>
                <w:szCs w:val="22"/>
              </w:rPr>
              <w:t xml:space="preserve">Domestic violence is a significant public health and safety issue, harming and upending the lives of </w:t>
            </w:r>
            <w:r>
              <w:rPr>
                <w:sz w:val="22"/>
                <w:szCs w:val="22"/>
              </w:rPr>
              <w:t xml:space="preserve">more than 12 million people </w:t>
            </w:r>
            <w:r w:rsidRPr="001A48B5">
              <w:rPr>
                <w:sz w:val="22"/>
                <w:szCs w:val="22"/>
              </w:rPr>
              <w:t xml:space="preserve">every year.  Survivors often face severe financial hardship when attempting to establish independence from an abuser.  </w:t>
            </w:r>
            <w:r>
              <w:rPr>
                <w:sz w:val="22"/>
                <w:szCs w:val="22"/>
              </w:rPr>
              <w:t>In cases where</w:t>
            </w:r>
            <w:r w:rsidRPr="001A48B5">
              <w:rPr>
                <w:sz w:val="22"/>
                <w:szCs w:val="22"/>
              </w:rPr>
              <w:t xml:space="preserve"> an abuser may have control over a family phone or broadband plan, a survivor may </w:t>
            </w:r>
            <w:r>
              <w:rPr>
                <w:sz w:val="22"/>
                <w:szCs w:val="22"/>
              </w:rPr>
              <w:t xml:space="preserve">lose access to vital </w:t>
            </w:r>
            <w:r w:rsidR="006E4F38">
              <w:rPr>
                <w:sz w:val="22"/>
                <w:szCs w:val="22"/>
              </w:rPr>
              <w:t xml:space="preserve">tools </w:t>
            </w:r>
            <w:r>
              <w:rPr>
                <w:sz w:val="22"/>
                <w:szCs w:val="22"/>
              </w:rPr>
              <w:t xml:space="preserve">needed to help them connect with family, social safety networks, employers and support services. </w:t>
            </w:r>
          </w:p>
          <w:p w:rsidR="00C03678" w:rsidP="009E0680" w14:paraId="267B2FC8" w14:textId="77777777">
            <w:pPr>
              <w:rPr>
                <w:sz w:val="22"/>
                <w:szCs w:val="22"/>
              </w:rPr>
            </w:pPr>
          </w:p>
          <w:p w:rsidR="005E5ADA" w:rsidP="002E165B" w14:paraId="6FBC7AB1" w14:textId="5EC35EC9">
            <w:pPr>
              <w:rPr>
                <w:sz w:val="22"/>
                <w:szCs w:val="22"/>
              </w:rPr>
            </w:pPr>
            <w:r w:rsidRPr="584ACE1A">
              <w:rPr>
                <w:sz w:val="22"/>
                <w:szCs w:val="22"/>
              </w:rPr>
              <w:t>Th</w:t>
            </w:r>
            <w:r w:rsidRPr="584ACE1A" w:rsidR="009172C3">
              <w:rPr>
                <w:sz w:val="22"/>
                <w:szCs w:val="22"/>
              </w:rPr>
              <w:t xml:space="preserve">e </w:t>
            </w:r>
            <w:r w:rsidRPr="584ACE1A">
              <w:rPr>
                <w:sz w:val="22"/>
                <w:szCs w:val="22"/>
              </w:rPr>
              <w:t xml:space="preserve">Notice of Inquiry begins a process to evaluate ways in which the Commission can assist survivors of domestic violence, sexual violence, dating violence, intimate partner violence, human trafficking, or stalking.  </w:t>
            </w:r>
            <w:r w:rsidRPr="584ACE1A">
              <w:rPr>
                <w:sz w:val="22"/>
                <w:szCs w:val="22"/>
              </w:rPr>
              <w:t>The Commission seeks comment on how to confirm a person’s status as a survivor</w:t>
            </w:r>
            <w:r w:rsidRPr="584ACE1A" w:rsidR="008052D2">
              <w:rPr>
                <w:sz w:val="22"/>
                <w:szCs w:val="22"/>
              </w:rPr>
              <w:t xml:space="preserve"> and how individuals might also be able to demonstrate financial hardship or other qualifications necessary to par</w:t>
            </w:r>
            <w:r w:rsidR="00C81EFA">
              <w:rPr>
                <w:sz w:val="22"/>
                <w:szCs w:val="22"/>
              </w:rPr>
              <w:t>t</w:t>
            </w:r>
            <w:r w:rsidRPr="584ACE1A" w:rsidR="008052D2">
              <w:rPr>
                <w:sz w:val="22"/>
                <w:szCs w:val="22"/>
              </w:rPr>
              <w:t>icipate in the programs</w:t>
            </w:r>
            <w:r w:rsidRPr="584ACE1A">
              <w:rPr>
                <w:sz w:val="22"/>
                <w:szCs w:val="22"/>
              </w:rPr>
              <w:t xml:space="preserve">. </w:t>
            </w:r>
            <w:r w:rsidRPr="584ACE1A" w:rsidR="006E4F38">
              <w:rPr>
                <w:sz w:val="22"/>
                <w:szCs w:val="22"/>
              </w:rPr>
              <w:t xml:space="preserve"> </w:t>
            </w:r>
            <w:r w:rsidRPr="584ACE1A">
              <w:rPr>
                <w:sz w:val="22"/>
                <w:szCs w:val="22"/>
              </w:rPr>
              <w:t xml:space="preserve">The Notice </w:t>
            </w:r>
            <w:r w:rsidRPr="584ACE1A" w:rsidR="009172C3">
              <w:rPr>
                <w:sz w:val="22"/>
                <w:szCs w:val="22"/>
              </w:rPr>
              <w:t xml:space="preserve">also </w:t>
            </w:r>
            <w:r w:rsidRPr="584ACE1A">
              <w:rPr>
                <w:sz w:val="22"/>
                <w:szCs w:val="22"/>
              </w:rPr>
              <w:t xml:space="preserve">explores how to address survivors’ hesitancy to seek support due to the potential for abusers to easily gain access </w:t>
            </w:r>
            <w:r w:rsidRPr="584ACE1A" w:rsidR="009172C3">
              <w:rPr>
                <w:sz w:val="22"/>
                <w:szCs w:val="22"/>
              </w:rPr>
              <w:t xml:space="preserve">to </w:t>
            </w:r>
            <w:r w:rsidRPr="584ACE1A">
              <w:rPr>
                <w:sz w:val="22"/>
                <w:szCs w:val="22"/>
              </w:rPr>
              <w:t xml:space="preserve">outbound and inbound calls and text messages between survivors and hotlines and shelters.  </w:t>
            </w:r>
          </w:p>
          <w:p w:rsidR="005E5ADA" w:rsidP="002E165B" w14:paraId="3E36D58F" w14:textId="77777777">
            <w:pPr>
              <w:rPr>
                <w:sz w:val="22"/>
                <w:szCs w:val="22"/>
              </w:rPr>
            </w:pPr>
          </w:p>
          <w:p w:rsidR="00BC354C" w:rsidP="002E165B" w14:paraId="2A3003DD" w14:textId="425A6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address that issue, the</w:t>
            </w:r>
            <w:r w:rsidRPr="005E5ADA" w:rsidR="005E5ADA">
              <w:rPr>
                <w:sz w:val="22"/>
                <w:szCs w:val="22"/>
              </w:rPr>
              <w:t xml:space="preserve"> Notice seeks comment on </w:t>
            </w:r>
            <w:r w:rsidR="005E5ADA">
              <w:rPr>
                <w:sz w:val="22"/>
                <w:szCs w:val="22"/>
              </w:rPr>
              <w:t xml:space="preserve">enabling </w:t>
            </w:r>
            <w:r w:rsidRPr="005E5ADA" w:rsidR="005E5ADA">
              <w:rPr>
                <w:sz w:val="22"/>
                <w:szCs w:val="22"/>
              </w:rPr>
              <w:t>service providers to omit records of such communications from customer-facing call and text logs</w:t>
            </w:r>
            <w:r w:rsidR="003F53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proposes other ideas such as the feasibility of creating </w:t>
            </w:r>
            <w:r w:rsidRPr="005E5ADA" w:rsidR="005E5ADA">
              <w:rPr>
                <w:sz w:val="22"/>
                <w:szCs w:val="22"/>
              </w:rPr>
              <w:t>a database of survivor hotlines and other pertinent telephone numbers.</w:t>
            </w:r>
            <w:r w:rsidR="005E5ADA">
              <w:rPr>
                <w:sz w:val="22"/>
                <w:szCs w:val="22"/>
              </w:rPr>
              <w:t xml:space="preserve">  While </w:t>
            </w:r>
            <w:r w:rsidR="00425443">
              <w:rPr>
                <w:sz w:val="22"/>
                <w:szCs w:val="22"/>
              </w:rPr>
              <w:t>outlining</w:t>
            </w:r>
            <w:r w:rsidR="005E5ADA">
              <w:rPr>
                <w:sz w:val="22"/>
                <w:szCs w:val="22"/>
              </w:rPr>
              <w:t xml:space="preserve"> several </w:t>
            </w:r>
            <w:r w:rsidRPr="00E84E52" w:rsidR="00E84E52">
              <w:rPr>
                <w:sz w:val="22"/>
                <w:szCs w:val="22"/>
              </w:rPr>
              <w:t xml:space="preserve">potential paths to </w:t>
            </w:r>
            <w:r>
              <w:rPr>
                <w:sz w:val="22"/>
                <w:szCs w:val="22"/>
              </w:rPr>
              <w:t xml:space="preserve">enable survivors to </w:t>
            </w:r>
            <w:r w:rsidR="005E5ADA">
              <w:rPr>
                <w:sz w:val="22"/>
                <w:szCs w:val="22"/>
              </w:rPr>
              <w:t>gain</w:t>
            </w:r>
            <w:r>
              <w:rPr>
                <w:sz w:val="22"/>
                <w:szCs w:val="22"/>
              </w:rPr>
              <w:t xml:space="preserve"> </w:t>
            </w:r>
            <w:r w:rsidRPr="00E84E52" w:rsidR="00E84E52">
              <w:rPr>
                <w:sz w:val="22"/>
                <w:szCs w:val="22"/>
              </w:rPr>
              <w:t>access to vital services</w:t>
            </w:r>
            <w:r w:rsidR="005E5ADA">
              <w:rPr>
                <w:sz w:val="22"/>
                <w:szCs w:val="22"/>
              </w:rPr>
              <w:t xml:space="preserve">, </w:t>
            </w:r>
            <w:r w:rsidRPr="00E84E52" w:rsidR="00E84E52">
              <w:rPr>
                <w:sz w:val="22"/>
                <w:szCs w:val="22"/>
              </w:rPr>
              <w:t>the Commission welcomes the expertise of the community that supports survivors for additional ideas and methods.</w:t>
            </w:r>
          </w:p>
          <w:p w:rsidR="007E77BA" w:rsidP="002E165B" w14:paraId="2262BEAE" w14:textId="4139F034">
            <w:pPr>
              <w:rPr>
                <w:sz w:val="22"/>
                <w:szCs w:val="22"/>
              </w:rPr>
            </w:pPr>
          </w:p>
          <w:p w:rsidR="007E77BA" w:rsidRPr="007E77BA" w:rsidP="007E77BA" w14:paraId="2C05D51A" w14:textId="613126CB">
            <w:pPr>
              <w:rPr>
                <w:sz w:val="22"/>
                <w:szCs w:val="22"/>
              </w:rPr>
            </w:pPr>
            <w:r w:rsidRPr="007E77BA">
              <w:rPr>
                <w:sz w:val="22"/>
                <w:szCs w:val="22"/>
              </w:rPr>
              <w:t>Action by the Commission July 14, 2022 by Notice of Inquiry (FCC 22-56).  Chairwoman Rosenworcel, Commissioners Carr, Starks, and Simington approving.  Chairwoman Rosenworcel</w:t>
            </w:r>
            <w:r w:rsidR="00F95246">
              <w:rPr>
                <w:sz w:val="22"/>
                <w:szCs w:val="22"/>
              </w:rPr>
              <w:t xml:space="preserve"> and </w:t>
            </w:r>
            <w:r w:rsidRPr="007E77BA">
              <w:rPr>
                <w:sz w:val="22"/>
                <w:szCs w:val="22"/>
              </w:rPr>
              <w:t>Commissioner</w:t>
            </w:r>
            <w:r w:rsidR="00F95246">
              <w:rPr>
                <w:sz w:val="22"/>
                <w:szCs w:val="22"/>
              </w:rPr>
              <w:t xml:space="preserve"> </w:t>
            </w:r>
            <w:r w:rsidRPr="007E77BA">
              <w:rPr>
                <w:sz w:val="22"/>
                <w:szCs w:val="22"/>
              </w:rPr>
              <w:t>Starks issuing separate statements.</w:t>
            </w:r>
          </w:p>
          <w:p w:rsidR="007E77BA" w:rsidRPr="007E77BA" w:rsidP="007E77BA" w14:paraId="76CD1963" w14:textId="77777777">
            <w:pPr>
              <w:rPr>
                <w:sz w:val="22"/>
                <w:szCs w:val="22"/>
              </w:rPr>
            </w:pPr>
          </w:p>
          <w:p w:rsidR="007E77BA" w:rsidP="007E77BA" w14:paraId="66C0D04F" w14:textId="3553EE17">
            <w:pPr>
              <w:rPr>
                <w:sz w:val="22"/>
                <w:szCs w:val="22"/>
              </w:rPr>
            </w:pPr>
            <w:r w:rsidRPr="007E77BA">
              <w:rPr>
                <w:sz w:val="22"/>
                <w:szCs w:val="22"/>
              </w:rPr>
              <w:t>WC Docket Nos. 22-238; 21-450; 11-42</w:t>
            </w:r>
          </w:p>
          <w:p w:rsidR="00BD19E8" w:rsidRPr="002E165B" w:rsidP="002E165B" w14:paraId="1C1E527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24F14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EC2CDA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257B5C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E5DC7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FA20019" w14:textId="77777777">
      <w:pPr>
        <w:rPr>
          <w:b/>
          <w:bCs/>
          <w:sz w:val="2"/>
          <w:szCs w:val="2"/>
        </w:rPr>
      </w:pPr>
    </w:p>
    <w:sectPr w:rsidSect="00434659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1"/>
    <w:rsid w:val="0002500C"/>
    <w:rsid w:val="000311FC"/>
    <w:rsid w:val="00040127"/>
    <w:rsid w:val="00065E2D"/>
    <w:rsid w:val="00067102"/>
    <w:rsid w:val="00081232"/>
    <w:rsid w:val="00091E65"/>
    <w:rsid w:val="00096D4A"/>
    <w:rsid w:val="000A38EA"/>
    <w:rsid w:val="000A5FB9"/>
    <w:rsid w:val="000A6875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48B5"/>
    <w:rsid w:val="001B20BB"/>
    <w:rsid w:val="001C4370"/>
    <w:rsid w:val="001D3779"/>
    <w:rsid w:val="001F0469"/>
    <w:rsid w:val="00203A98"/>
    <w:rsid w:val="00206EDD"/>
    <w:rsid w:val="0021247E"/>
    <w:rsid w:val="002146F6"/>
    <w:rsid w:val="00223D4D"/>
    <w:rsid w:val="00231C32"/>
    <w:rsid w:val="00236F64"/>
    <w:rsid w:val="00240345"/>
    <w:rsid w:val="002421F0"/>
    <w:rsid w:val="00247274"/>
    <w:rsid w:val="00266966"/>
    <w:rsid w:val="00282FE5"/>
    <w:rsid w:val="00285C36"/>
    <w:rsid w:val="00286596"/>
    <w:rsid w:val="00294C0C"/>
    <w:rsid w:val="002A0934"/>
    <w:rsid w:val="002B1013"/>
    <w:rsid w:val="002D03E5"/>
    <w:rsid w:val="002D75DC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2A5A"/>
    <w:rsid w:val="00385A93"/>
    <w:rsid w:val="003910F1"/>
    <w:rsid w:val="003B0543"/>
    <w:rsid w:val="003D7499"/>
    <w:rsid w:val="003E42FC"/>
    <w:rsid w:val="003E5991"/>
    <w:rsid w:val="003F344A"/>
    <w:rsid w:val="003F53D9"/>
    <w:rsid w:val="00403FF0"/>
    <w:rsid w:val="0042046D"/>
    <w:rsid w:val="0042116E"/>
    <w:rsid w:val="00425443"/>
    <w:rsid w:val="00425AEF"/>
    <w:rsid w:val="00426518"/>
    <w:rsid w:val="00427B06"/>
    <w:rsid w:val="00434659"/>
    <w:rsid w:val="00437263"/>
    <w:rsid w:val="00441F59"/>
    <w:rsid w:val="00444E07"/>
    <w:rsid w:val="00444FA9"/>
    <w:rsid w:val="004540D5"/>
    <w:rsid w:val="00473E9C"/>
    <w:rsid w:val="00480099"/>
    <w:rsid w:val="004941A2"/>
    <w:rsid w:val="00497858"/>
    <w:rsid w:val="004A22AE"/>
    <w:rsid w:val="004A729A"/>
    <w:rsid w:val="004B4FEA"/>
    <w:rsid w:val="004C0ADA"/>
    <w:rsid w:val="004C433E"/>
    <w:rsid w:val="004C4512"/>
    <w:rsid w:val="004C4F36"/>
    <w:rsid w:val="004D3D85"/>
    <w:rsid w:val="004E2BD8"/>
    <w:rsid w:val="004E501A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E1421"/>
    <w:rsid w:val="005E5ADA"/>
    <w:rsid w:val="005F0D55"/>
    <w:rsid w:val="005F183E"/>
    <w:rsid w:val="005F4282"/>
    <w:rsid w:val="00600DDA"/>
    <w:rsid w:val="00603A30"/>
    <w:rsid w:val="00604211"/>
    <w:rsid w:val="00613498"/>
    <w:rsid w:val="00617B94"/>
    <w:rsid w:val="00620BED"/>
    <w:rsid w:val="00627EF6"/>
    <w:rsid w:val="006415B4"/>
    <w:rsid w:val="00644E3D"/>
    <w:rsid w:val="00651B9E"/>
    <w:rsid w:val="00652019"/>
    <w:rsid w:val="00657EC9"/>
    <w:rsid w:val="00665633"/>
    <w:rsid w:val="006737E4"/>
    <w:rsid w:val="00674C86"/>
    <w:rsid w:val="0067761D"/>
    <w:rsid w:val="0068015E"/>
    <w:rsid w:val="006861AB"/>
    <w:rsid w:val="00686B89"/>
    <w:rsid w:val="0069420F"/>
    <w:rsid w:val="006A2FC5"/>
    <w:rsid w:val="006A7D75"/>
    <w:rsid w:val="006B0A70"/>
    <w:rsid w:val="006B606A"/>
    <w:rsid w:val="006C223D"/>
    <w:rsid w:val="006C33AF"/>
    <w:rsid w:val="006D16EF"/>
    <w:rsid w:val="006D5D22"/>
    <w:rsid w:val="006E0324"/>
    <w:rsid w:val="006E4A76"/>
    <w:rsid w:val="006E4F38"/>
    <w:rsid w:val="006F1DBD"/>
    <w:rsid w:val="006F330E"/>
    <w:rsid w:val="00700556"/>
    <w:rsid w:val="0070589A"/>
    <w:rsid w:val="007167DD"/>
    <w:rsid w:val="0072478B"/>
    <w:rsid w:val="00726995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0354"/>
    <w:rsid w:val="007A44F8"/>
    <w:rsid w:val="007D21BF"/>
    <w:rsid w:val="007E77BA"/>
    <w:rsid w:val="007F3C12"/>
    <w:rsid w:val="007F5205"/>
    <w:rsid w:val="0080486B"/>
    <w:rsid w:val="008052D2"/>
    <w:rsid w:val="008215E7"/>
    <w:rsid w:val="00830FC6"/>
    <w:rsid w:val="00840E85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178C"/>
    <w:rsid w:val="00915F9D"/>
    <w:rsid w:val="009172C3"/>
    <w:rsid w:val="0093373C"/>
    <w:rsid w:val="00961620"/>
    <w:rsid w:val="00972F1C"/>
    <w:rsid w:val="009734B6"/>
    <w:rsid w:val="0098096F"/>
    <w:rsid w:val="00982263"/>
    <w:rsid w:val="0098437A"/>
    <w:rsid w:val="00986C92"/>
    <w:rsid w:val="00993C47"/>
    <w:rsid w:val="009972BC"/>
    <w:rsid w:val="009B4B16"/>
    <w:rsid w:val="009E0680"/>
    <w:rsid w:val="009E54A1"/>
    <w:rsid w:val="009F4E25"/>
    <w:rsid w:val="009F5B1F"/>
    <w:rsid w:val="00A07750"/>
    <w:rsid w:val="00A225A9"/>
    <w:rsid w:val="00A3308E"/>
    <w:rsid w:val="00A35DFD"/>
    <w:rsid w:val="00A702DF"/>
    <w:rsid w:val="00A775A3"/>
    <w:rsid w:val="00A81700"/>
    <w:rsid w:val="00A81B5B"/>
    <w:rsid w:val="00A82FAD"/>
    <w:rsid w:val="00A86C97"/>
    <w:rsid w:val="00A9673A"/>
    <w:rsid w:val="00A96EF2"/>
    <w:rsid w:val="00AA5BB1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54C"/>
    <w:rsid w:val="00BC3AB6"/>
    <w:rsid w:val="00BD19E8"/>
    <w:rsid w:val="00BD2CD6"/>
    <w:rsid w:val="00BD4273"/>
    <w:rsid w:val="00C03678"/>
    <w:rsid w:val="00C31ED8"/>
    <w:rsid w:val="00C432E4"/>
    <w:rsid w:val="00C70C26"/>
    <w:rsid w:val="00C72001"/>
    <w:rsid w:val="00C772B7"/>
    <w:rsid w:val="00C80347"/>
    <w:rsid w:val="00C81EFA"/>
    <w:rsid w:val="00C91A81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4273"/>
    <w:rsid w:val="00D723F0"/>
    <w:rsid w:val="00D8010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36449"/>
    <w:rsid w:val="00E41390"/>
    <w:rsid w:val="00E4156D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4E52"/>
    <w:rsid w:val="00E87C13"/>
    <w:rsid w:val="00E94CD9"/>
    <w:rsid w:val="00EA1A76"/>
    <w:rsid w:val="00EA290B"/>
    <w:rsid w:val="00EC26D9"/>
    <w:rsid w:val="00EE0E90"/>
    <w:rsid w:val="00EE5D48"/>
    <w:rsid w:val="00EF3BCA"/>
    <w:rsid w:val="00EF729B"/>
    <w:rsid w:val="00F01B0D"/>
    <w:rsid w:val="00F0603A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2A3D"/>
    <w:rsid w:val="00F95246"/>
    <w:rsid w:val="00FC5529"/>
    <w:rsid w:val="00FC6C29"/>
    <w:rsid w:val="00FD58E0"/>
    <w:rsid w:val="00FD71AE"/>
    <w:rsid w:val="00FE0198"/>
    <w:rsid w:val="00FE3A7C"/>
    <w:rsid w:val="00FF1C0B"/>
    <w:rsid w:val="00FF232D"/>
    <w:rsid w:val="00FF7F9B"/>
    <w:rsid w:val="014F45F9"/>
    <w:rsid w:val="07C51342"/>
    <w:rsid w:val="0822039E"/>
    <w:rsid w:val="08C87D75"/>
    <w:rsid w:val="08F8704F"/>
    <w:rsid w:val="092A332E"/>
    <w:rsid w:val="0D949985"/>
    <w:rsid w:val="121B5904"/>
    <w:rsid w:val="19C18E02"/>
    <w:rsid w:val="1ADCF1A2"/>
    <w:rsid w:val="1E8D7741"/>
    <w:rsid w:val="1EA53DDD"/>
    <w:rsid w:val="21DC1456"/>
    <w:rsid w:val="22B2B3D8"/>
    <w:rsid w:val="245C6511"/>
    <w:rsid w:val="28E3BD03"/>
    <w:rsid w:val="29288121"/>
    <w:rsid w:val="298A36DA"/>
    <w:rsid w:val="2CD93991"/>
    <w:rsid w:val="3497025A"/>
    <w:rsid w:val="378914B5"/>
    <w:rsid w:val="37EACA6E"/>
    <w:rsid w:val="37FDFE7E"/>
    <w:rsid w:val="38777AD3"/>
    <w:rsid w:val="388F7440"/>
    <w:rsid w:val="3A2191AE"/>
    <w:rsid w:val="436C7FB7"/>
    <w:rsid w:val="45D011A8"/>
    <w:rsid w:val="47F37207"/>
    <w:rsid w:val="49708B60"/>
    <w:rsid w:val="4C35D30A"/>
    <w:rsid w:val="4F0FEBF8"/>
    <w:rsid w:val="4FCE5F3C"/>
    <w:rsid w:val="5396DE48"/>
    <w:rsid w:val="54F738D7"/>
    <w:rsid w:val="56FDA79B"/>
    <w:rsid w:val="57D11EF4"/>
    <w:rsid w:val="581615E3"/>
    <w:rsid w:val="584ACE1A"/>
    <w:rsid w:val="593146B2"/>
    <w:rsid w:val="5A96669E"/>
    <w:rsid w:val="5B501485"/>
    <w:rsid w:val="5E321AF9"/>
    <w:rsid w:val="5F055F81"/>
    <w:rsid w:val="64D4B2F3"/>
    <w:rsid w:val="6649DEC6"/>
    <w:rsid w:val="66BE95BE"/>
    <w:rsid w:val="6B00F6C1"/>
    <w:rsid w:val="6BBF6A05"/>
    <w:rsid w:val="73EEF46E"/>
    <w:rsid w:val="743BD8E3"/>
    <w:rsid w:val="7A84A8AA"/>
    <w:rsid w:val="7E183CAE"/>
    <w:rsid w:val="7E2D40C3"/>
    <w:rsid w:val="7EA22A8C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0695F6"/>
  <w15:docId w15:val="{0F8FA577-52BE-400B-A985-26118AE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0354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72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72F1C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972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7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