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1DE3D180" w14:textId="77777777" w:rsidTr="006D5D22">
        <w:tblPrEx>
          <w:tblW w:w="0" w:type="auto"/>
          <w:tblLook w:val="0000"/>
        </w:tblPrEx>
        <w:trPr>
          <w:trHeight w:val="2181"/>
        </w:trPr>
        <w:tc>
          <w:tcPr>
            <w:tcW w:w="8856" w:type="dxa"/>
          </w:tcPr>
          <w:p w:rsidR="00FF232D" w:rsidP="006A7D75" w14:paraId="048B8EA8"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8EC7D06" w14:textId="77777777">
            <w:pPr>
              <w:rPr>
                <w:b/>
                <w:bCs/>
                <w:sz w:val="12"/>
                <w:szCs w:val="12"/>
              </w:rPr>
            </w:pPr>
          </w:p>
          <w:p w:rsidR="007A44F8" w:rsidRPr="008A3940" w:rsidP="00BB4E29" w14:paraId="23853FA6" w14:textId="77777777">
            <w:pPr>
              <w:rPr>
                <w:b/>
                <w:bCs/>
                <w:sz w:val="22"/>
                <w:szCs w:val="22"/>
              </w:rPr>
            </w:pPr>
            <w:r w:rsidRPr="008A3940">
              <w:rPr>
                <w:b/>
                <w:bCs/>
                <w:sz w:val="22"/>
                <w:szCs w:val="22"/>
              </w:rPr>
              <w:t xml:space="preserve">Media Contact: </w:t>
            </w:r>
          </w:p>
          <w:p w:rsidR="007A44F8" w:rsidRPr="008A3940" w:rsidP="00BB4E29" w14:paraId="49E78F82" w14:textId="63617104">
            <w:pPr>
              <w:rPr>
                <w:bCs/>
                <w:sz w:val="22"/>
                <w:szCs w:val="22"/>
              </w:rPr>
            </w:pPr>
            <w:r w:rsidRPr="008A3940">
              <w:rPr>
                <w:bCs/>
                <w:sz w:val="22"/>
                <w:szCs w:val="22"/>
              </w:rPr>
              <w:t>Will Wiquist</w:t>
            </w:r>
          </w:p>
          <w:p w:rsidR="00FF232D" w:rsidRPr="008A3940" w:rsidP="00BB4E29" w14:paraId="53793DA6" w14:textId="77777777">
            <w:pPr>
              <w:rPr>
                <w:bCs/>
                <w:sz w:val="22"/>
                <w:szCs w:val="22"/>
              </w:rPr>
            </w:pPr>
            <w:r w:rsidRPr="008A3940">
              <w:rPr>
                <w:bCs/>
                <w:sz w:val="22"/>
                <w:szCs w:val="22"/>
              </w:rPr>
              <w:t>will.wiquist@fcc.gov</w:t>
            </w:r>
          </w:p>
          <w:p w:rsidR="007A44F8" w:rsidRPr="008A3940" w:rsidP="00BB4E29" w14:paraId="6D3EF7D2" w14:textId="77777777">
            <w:pPr>
              <w:rPr>
                <w:bCs/>
                <w:sz w:val="22"/>
                <w:szCs w:val="22"/>
              </w:rPr>
            </w:pPr>
          </w:p>
          <w:p w:rsidR="007A44F8" w:rsidRPr="008A3940" w:rsidP="00BB4E29" w14:paraId="23B6306C" w14:textId="77777777">
            <w:pPr>
              <w:rPr>
                <w:b/>
                <w:sz w:val="22"/>
                <w:szCs w:val="22"/>
              </w:rPr>
            </w:pPr>
            <w:r w:rsidRPr="008A3940">
              <w:rPr>
                <w:b/>
                <w:sz w:val="22"/>
                <w:szCs w:val="22"/>
              </w:rPr>
              <w:t>For Immediate Release</w:t>
            </w:r>
          </w:p>
          <w:p w:rsidR="007A44F8" w:rsidRPr="004A729A" w:rsidP="00BB4E29" w14:paraId="1F6C5FE6" w14:textId="77777777">
            <w:pPr>
              <w:jc w:val="center"/>
              <w:rPr>
                <w:b/>
                <w:bCs/>
                <w:sz w:val="22"/>
                <w:szCs w:val="22"/>
              </w:rPr>
            </w:pPr>
          </w:p>
          <w:p w:rsidR="00CC5E08" w:rsidRPr="008A3940" w:rsidP="006A7691" w14:paraId="0F24A888" w14:textId="55416FC1">
            <w:pPr>
              <w:tabs>
                <w:tab w:val="left" w:pos="8625"/>
              </w:tabs>
              <w:jc w:val="center"/>
              <w:rPr>
                <w:i/>
              </w:rPr>
            </w:pPr>
            <w:r w:rsidRPr="000E049E">
              <w:rPr>
                <w:b/>
                <w:bCs/>
                <w:sz w:val="26"/>
                <w:szCs w:val="26"/>
              </w:rPr>
              <w:t xml:space="preserve">FCC </w:t>
            </w:r>
            <w:r w:rsidR="006A7691">
              <w:rPr>
                <w:b/>
                <w:bCs/>
                <w:sz w:val="26"/>
                <w:szCs w:val="26"/>
              </w:rPr>
              <w:t xml:space="preserve">PROPOSES FINE </w:t>
            </w:r>
            <w:r w:rsidR="00A104B5">
              <w:rPr>
                <w:b/>
                <w:bCs/>
                <w:sz w:val="26"/>
                <w:szCs w:val="26"/>
              </w:rPr>
              <w:t xml:space="preserve">AGAINST </w:t>
            </w:r>
            <w:r w:rsidR="006A7691">
              <w:rPr>
                <w:b/>
                <w:bCs/>
                <w:sz w:val="26"/>
                <w:szCs w:val="26"/>
              </w:rPr>
              <w:t>Q LINK FOR</w:t>
            </w:r>
            <w:r w:rsidR="00A470D7">
              <w:rPr>
                <w:b/>
                <w:bCs/>
                <w:sz w:val="26"/>
                <w:szCs w:val="26"/>
              </w:rPr>
              <w:t xml:space="preserve"> FAILING TO </w:t>
            </w:r>
            <w:r w:rsidR="006A7691">
              <w:rPr>
                <w:b/>
                <w:bCs/>
                <w:sz w:val="26"/>
                <w:szCs w:val="26"/>
              </w:rPr>
              <w:t>RESPON</w:t>
            </w:r>
            <w:r w:rsidR="00A104B5">
              <w:rPr>
                <w:b/>
                <w:bCs/>
                <w:sz w:val="26"/>
                <w:szCs w:val="26"/>
              </w:rPr>
              <w:t>D</w:t>
            </w:r>
            <w:r w:rsidR="006A7691">
              <w:rPr>
                <w:b/>
                <w:bCs/>
                <w:sz w:val="26"/>
                <w:szCs w:val="26"/>
              </w:rPr>
              <w:t xml:space="preserve"> TO INQUIRIES INTO REPORTED DATA BREACH</w:t>
            </w:r>
          </w:p>
          <w:p w:rsidR="00F61155" w:rsidRPr="006B0A70" w:rsidP="00BB4E29" w14:paraId="0C622CD8"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040127" w:rsidRPr="00300ECA" w:rsidP="002E165B" w14:paraId="35642F08" w14:textId="2B30EE1F">
            <w:pPr>
              <w:rPr>
                <w:sz w:val="22"/>
                <w:szCs w:val="22"/>
              </w:rPr>
            </w:pPr>
            <w:r w:rsidRPr="002E165B">
              <w:rPr>
                <w:sz w:val="22"/>
                <w:szCs w:val="22"/>
              </w:rPr>
              <w:t xml:space="preserve">WASHINGTON, </w:t>
            </w:r>
            <w:r w:rsidRPr="00B458CA" w:rsidR="001B104A">
              <w:rPr>
                <w:sz w:val="22"/>
                <w:szCs w:val="22"/>
              </w:rPr>
              <w:t>August</w:t>
            </w:r>
            <w:r w:rsidRPr="00B458CA" w:rsidR="000E049E">
              <w:rPr>
                <w:sz w:val="22"/>
                <w:szCs w:val="22"/>
              </w:rPr>
              <w:t xml:space="preserve"> </w:t>
            </w:r>
            <w:r w:rsidR="00013A91">
              <w:rPr>
                <w:sz w:val="22"/>
                <w:szCs w:val="22"/>
              </w:rPr>
              <w:t>5</w:t>
            </w:r>
            <w:r w:rsidRPr="002E165B" w:rsidR="00065E2D">
              <w:rPr>
                <w:sz w:val="22"/>
                <w:szCs w:val="22"/>
              </w:rPr>
              <w:t>, 20</w:t>
            </w:r>
            <w:r w:rsidR="006D16EF">
              <w:rPr>
                <w:sz w:val="22"/>
                <w:szCs w:val="22"/>
              </w:rPr>
              <w:t>2</w:t>
            </w:r>
            <w:r w:rsidR="00CC53BE">
              <w:rPr>
                <w:sz w:val="22"/>
                <w:szCs w:val="22"/>
              </w:rPr>
              <w:t>2</w:t>
            </w:r>
            <w:r w:rsidRPr="002E165B" w:rsidR="00D861EE">
              <w:rPr>
                <w:sz w:val="22"/>
                <w:szCs w:val="22"/>
              </w:rPr>
              <w:t>—</w:t>
            </w:r>
            <w:r w:rsidRPr="002E165B" w:rsidR="000E049E">
              <w:rPr>
                <w:sz w:val="22"/>
                <w:szCs w:val="22"/>
              </w:rPr>
              <w:t xml:space="preserve">The </w:t>
            </w:r>
            <w:r w:rsidR="008074D5">
              <w:rPr>
                <w:sz w:val="22"/>
                <w:szCs w:val="22"/>
              </w:rPr>
              <w:t xml:space="preserve">FCC’s </w:t>
            </w:r>
            <w:r w:rsidRPr="00300ECA" w:rsidR="008074D5">
              <w:rPr>
                <w:sz w:val="22"/>
                <w:szCs w:val="22"/>
              </w:rPr>
              <w:t>Enforcement Bureau</w:t>
            </w:r>
            <w:r w:rsidRPr="00300ECA" w:rsidR="000E049E">
              <w:rPr>
                <w:sz w:val="22"/>
                <w:szCs w:val="22"/>
              </w:rPr>
              <w:t xml:space="preserve"> today</w:t>
            </w:r>
            <w:r w:rsidRPr="00300ECA">
              <w:rPr>
                <w:sz w:val="22"/>
                <w:szCs w:val="22"/>
              </w:rPr>
              <w:t xml:space="preserve"> </w:t>
            </w:r>
            <w:r w:rsidRPr="00300ECA" w:rsidR="008074D5">
              <w:rPr>
                <w:sz w:val="22"/>
                <w:szCs w:val="22"/>
              </w:rPr>
              <w:t xml:space="preserve">proposed a fine </w:t>
            </w:r>
            <w:r w:rsidRPr="00300ECA" w:rsidR="00A104B5">
              <w:rPr>
                <w:sz w:val="22"/>
                <w:szCs w:val="22"/>
              </w:rPr>
              <w:t xml:space="preserve">against </w:t>
            </w:r>
            <w:r w:rsidRPr="00300ECA" w:rsidR="008074D5">
              <w:rPr>
                <w:sz w:val="22"/>
                <w:szCs w:val="22"/>
              </w:rPr>
              <w:t>Q Link for failing to adequately and promptly respond to an inquiry as part of an FCC investigation into an alleged security flaw in Q Link</w:t>
            </w:r>
            <w:r w:rsidRPr="00300ECA" w:rsidR="00C439CA">
              <w:rPr>
                <w:sz w:val="22"/>
                <w:szCs w:val="22"/>
              </w:rPr>
              <w:t>’s “My Mobile Account”</w:t>
            </w:r>
            <w:r w:rsidRPr="00300ECA" w:rsidR="008074D5">
              <w:rPr>
                <w:sz w:val="22"/>
                <w:szCs w:val="22"/>
              </w:rPr>
              <w:t xml:space="preserve"> app, which may have permitted unauthorized access to consumer proprietary information.  Following an incomplete and delayed response to the </w:t>
            </w:r>
            <w:r w:rsidRPr="00300ECA" w:rsidR="00DA6411">
              <w:rPr>
                <w:sz w:val="22"/>
                <w:szCs w:val="22"/>
              </w:rPr>
              <w:t>Enforcement Bureau</w:t>
            </w:r>
            <w:r w:rsidRPr="00300ECA" w:rsidR="008074D5">
              <w:rPr>
                <w:sz w:val="22"/>
                <w:szCs w:val="22"/>
              </w:rPr>
              <w:t xml:space="preserve">’s initial formal inquiry, the FCC ordered the company to </w:t>
            </w:r>
            <w:r w:rsidRPr="00300ECA" w:rsidR="00463498">
              <w:rPr>
                <w:sz w:val="22"/>
                <w:szCs w:val="22"/>
              </w:rPr>
              <w:t>respond</w:t>
            </w:r>
            <w:r w:rsidRPr="00300ECA" w:rsidR="00A470D7">
              <w:rPr>
                <w:sz w:val="22"/>
                <w:szCs w:val="22"/>
              </w:rPr>
              <w:t xml:space="preserve"> with specific details</w:t>
            </w:r>
            <w:r w:rsidRPr="00300ECA" w:rsidR="00463498">
              <w:rPr>
                <w:sz w:val="22"/>
                <w:szCs w:val="22"/>
              </w:rPr>
              <w:t xml:space="preserve"> but</w:t>
            </w:r>
            <w:r w:rsidRPr="00300ECA" w:rsidR="008074D5">
              <w:rPr>
                <w:sz w:val="22"/>
                <w:szCs w:val="22"/>
              </w:rPr>
              <w:t xml:space="preserve"> </w:t>
            </w:r>
            <w:r w:rsidRPr="00300ECA" w:rsidR="00A470D7">
              <w:rPr>
                <w:sz w:val="22"/>
                <w:szCs w:val="22"/>
              </w:rPr>
              <w:t>the company</w:t>
            </w:r>
            <w:r w:rsidRPr="00300ECA" w:rsidR="008074D5">
              <w:rPr>
                <w:sz w:val="22"/>
                <w:szCs w:val="22"/>
              </w:rPr>
              <w:t xml:space="preserve"> failed to do so</w:t>
            </w:r>
            <w:r w:rsidRPr="00300ECA" w:rsidR="00463498">
              <w:rPr>
                <w:sz w:val="22"/>
                <w:szCs w:val="22"/>
              </w:rPr>
              <w:t xml:space="preserve"> in a timely manner</w:t>
            </w:r>
            <w:r w:rsidRPr="00300ECA" w:rsidR="001219E1">
              <w:rPr>
                <w:sz w:val="22"/>
                <w:szCs w:val="22"/>
              </w:rPr>
              <w:t>, thus result</w:t>
            </w:r>
            <w:r w:rsidRPr="00300ECA" w:rsidR="00A470D7">
              <w:rPr>
                <w:sz w:val="22"/>
                <w:szCs w:val="22"/>
              </w:rPr>
              <w:t>ing</w:t>
            </w:r>
            <w:r w:rsidRPr="00300ECA" w:rsidR="001219E1">
              <w:rPr>
                <w:sz w:val="22"/>
                <w:szCs w:val="22"/>
              </w:rPr>
              <w:t xml:space="preserve"> in today’s $100,000 Notice of Apparent Liability.</w:t>
            </w:r>
          </w:p>
          <w:p w:rsidR="001219E1" w:rsidRPr="00300ECA" w:rsidP="001219E1" w14:paraId="4769034D" w14:textId="77777777">
            <w:pPr>
              <w:rPr>
                <w:sz w:val="22"/>
                <w:szCs w:val="22"/>
              </w:rPr>
            </w:pPr>
          </w:p>
          <w:p w:rsidR="001219E1" w:rsidRPr="00300ECA" w:rsidP="001219E1" w14:paraId="4A61899D" w14:textId="31C1B402">
            <w:pPr>
              <w:rPr>
                <w:sz w:val="22"/>
                <w:szCs w:val="22"/>
              </w:rPr>
            </w:pPr>
            <w:r w:rsidRPr="00300ECA">
              <w:rPr>
                <w:sz w:val="22"/>
                <w:szCs w:val="22"/>
              </w:rPr>
              <w:t xml:space="preserve">Carriers </w:t>
            </w:r>
            <w:r w:rsidRPr="00300ECA" w:rsidR="00A470D7">
              <w:rPr>
                <w:sz w:val="22"/>
                <w:szCs w:val="22"/>
              </w:rPr>
              <w:t>are required to</w:t>
            </w:r>
            <w:r w:rsidRPr="00300ECA">
              <w:rPr>
                <w:sz w:val="22"/>
                <w:szCs w:val="22"/>
              </w:rPr>
              <w:t xml:space="preserve"> implement reasonable measures to protect </w:t>
            </w:r>
            <w:r w:rsidR="004A4847">
              <w:rPr>
                <w:sz w:val="22"/>
                <w:szCs w:val="22"/>
              </w:rPr>
              <w:t>customer</w:t>
            </w:r>
            <w:r w:rsidRPr="00300ECA">
              <w:rPr>
                <w:sz w:val="22"/>
                <w:szCs w:val="22"/>
              </w:rPr>
              <w:t xml:space="preserve"> proprietary network information (CPNI)</w:t>
            </w:r>
            <w:r w:rsidRPr="00300ECA">
              <w:rPr>
                <w:sz w:val="22"/>
                <w:szCs w:val="22"/>
              </w:rPr>
              <w:t>, which includes</w:t>
            </w:r>
            <w:r w:rsidRPr="00300ECA">
              <w:rPr>
                <w:sz w:val="22"/>
                <w:szCs w:val="22"/>
              </w:rPr>
              <w:t xml:space="preserve"> </w:t>
            </w:r>
            <w:r w:rsidRPr="00300ECA" w:rsidR="006F59EA">
              <w:rPr>
                <w:sz w:val="22"/>
                <w:szCs w:val="22"/>
              </w:rPr>
              <w:t>information about phone numbers called, and the frequency, location, duration, and timing of such calls</w:t>
            </w:r>
            <w:r w:rsidRPr="00300ECA">
              <w:rPr>
                <w:sz w:val="22"/>
                <w:szCs w:val="22"/>
              </w:rPr>
              <w:t xml:space="preserve">.  The potential unauthorized exposure of details regarding whom a consumer may have called, violates the most basic expectations of privacy.  </w:t>
            </w:r>
          </w:p>
          <w:p w:rsidR="008074D5" w:rsidRPr="00300ECA" w:rsidP="002E165B" w14:paraId="0ACA430C" w14:textId="22B08EE5">
            <w:pPr>
              <w:rPr>
                <w:sz w:val="22"/>
                <w:szCs w:val="22"/>
              </w:rPr>
            </w:pPr>
          </w:p>
          <w:p w:rsidR="001219E1" w:rsidRPr="00300ECA" w:rsidP="002E165B" w14:paraId="6A66AC93" w14:textId="4D77611B">
            <w:pPr>
              <w:rPr>
                <w:sz w:val="22"/>
                <w:szCs w:val="22"/>
              </w:rPr>
            </w:pPr>
            <w:r w:rsidRPr="00300ECA">
              <w:rPr>
                <w:sz w:val="22"/>
                <w:szCs w:val="22"/>
              </w:rPr>
              <w:t>“</w:t>
            </w:r>
            <w:r w:rsidRPr="00300ECA" w:rsidR="00A470D7">
              <w:rPr>
                <w:sz w:val="22"/>
                <w:szCs w:val="22"/>
              </w:rPr>
              <w:t>Slow-walking</w:t>
            </w:r>
            <w:r w:rsidRPr="00300ECA" w:rsidR="00F74517">
              <w:rPr>
                <w:sz w:val="22"/>
                <w:szCs w:val="22"/>
              </w:rPr>
              <w:t xml:space="preserve"> </w:t>
            </w:r>
            <w:r w:rsidRPr="00300ECA" w:rsidR="00DA6411">
              <w:rPr>
                <w:sz w:val="22"/>
                <w:szCs w:val="22"/>
              </w:rPr>
              <w:t>the Enforcement Bureau’s investigation into potential data breaches</w:t>
            </w:r>
            <w:r w:rsidRPr="00300ECA" w:rsidR="00A470D7">
              <w:rPr>
                <w:sz w:val="22"/>
                <w:szCs w:val="22"/>
              </w:rPr>
              <w:t xml:space="preserve"> and</w:t>
            </w:r>
            <w:r w:rsidRPr="00300ECA" w:rsidR="00F74517">
              <w:rPr>
                <w:sz w:val="22"/>
                <w:szCs w:val="22"/>
              </w:rPr>
              <w:t xml:space="preserve"> providing</w:t>
            </w:r>
            <w:r w:rsidRPr="00300ECA" w:rsidR="00A470D7">
              <w:rPr>
                <w:sz w:val="22"/>
                <w:szCs w:val="22"/>
              </w:rPr>
              <w:t xml:space="preserve"> partial answers will not cut it,” said Loyaan </w:t>
            </w:r>
            <w:r w:rsidRPr="00300ECA" w:rsidR="00F74517">
              <w:rPr>
                <w:sz w:val="22"/>
                <w:szCs w:val="22"/>
              </w:rPr>
              <w:t xml:space="preserve">A. </w:t>
            </w:r>
            <w:r w:rsidRPr="00300ECA" w:rsidR="00A470D7">
              <w:rPr>
                <w:sz w:val="22"/>
                <w:szCs w:val="22"/>
              </w:rPr>
              <w:t xml:space="preserve">Egal, Acting Chief of the Enforcement Bureau.  “We take very seriously </w:t>
            </w:r>
            <w:r w:rsidRPr="00300ECA" w:rsidR="00DA6411">
              <w:rPr>
                <w:sz w:val="22"/>
                <w:szCs w:val="22"/>
              </w:rPr>
              <w:t>carriers</w:t>
            </w:r>
            <w:r w:rsidRPr="00300ECA" w:rsidR="00A470D7">
              <w:rPr>
                <w:sz w:val="22"/>
                <w:szCs w:val="22"/>
              </w:rPr>
              <w:t>’ obligations to protect</w:t>
            </w:r>
            <w:r w:rsidRPr="00300ECA" w:rsidR="00DA6411">
              <w:rPr>
                <w:sz w:val="22"/>
                <w:szCs w:val="22"/>
              </w:rPr>
              <w:t xml:space="preserve"> </w:t>
            </w:r>
            <w:r w:rsidRPr="00300ECA" w:rsidR="00A470D7">
              <w:rPr>
                <w:sz w:val="22"/>
                <w:szCs w:val="22"/>
              </w:rPr>
              <w:t>consumer</w:t>
            </w:r>
            <w:r w:rsidRPr="00300ECA" w:rsidR="004F1EF9">
              <w:rPr>
                <w:sz w:val="22"/>
                <w:szCs w:val="22"/>
              </w:rPr>
              <w:t>s’ sensitive</w:t>
            </w:r>
            <w:r w:rsidRPr="00300ECA" w:rsidR="00A470D7">
              <w:rPr>
                <w:sz w:val="22"/>
                <w:szCs w:val="22"/>
              </w:rPr>
              <w:t xml:space="preserve"> information and require prompt and fulsome responses</w:t>
            </w:r>
            <w:r w:rsidRPr="00300ECA" w:rsidR="004F1EF9">
              <w:rPr>
                <w:sz w:val="22"/>
                <w:szCs w:val="22"/>
              </w:rPr>
              <w:t xml:space="preserve"> to our questions</w:t>
            </w:r>
            <w:r w:rsidRPr="00300ECA" w:rsidR="00A470D7">
              <w:rPr>
                <w:sz w:val="22"/>
                <w:szCs w:val="22"/>
              </w:rPr>
              <w:t>.”</w:t>
            </w:r>
          </w:p>
          <w:p w:rsidR="001219E1" w:rsidRPr="00300ECA" w:rsidP="002E165B" w14:paraId="50E61801" w14:textId="77777777">
            <w:pPr>
              <w:rPr>
                <w:sz w:val="22"/>
                <w:szCs w:val="22"/>
              </w:rPr>
            </w:pPr>
          </w:p>
          <w:p w:rsidR="002B11B1" w:rsidRPr="00300ECA" w:rsidP="002E165B" w14:paraId="54C067E9" w14:textId="0730427D">
            <w:pPr>
              <w:rPr>
                <w:sz w:val="22"/>
                <w:szCs w:val="22"/>
              </w:rPr>
            </w:pPr>
            <w:r>
              <w:rPr>
                <w:sz w:val="22"/>
                <w:szCs w:val="22"/>
              </w:rPr>
              <w:t>T</w:t>
            </w:r>
            <w:r w:rsidRPr="00300ECA">
              <w:rPr>
                <w:sz w:val="22"/>
                <w:szCs w:val="22"/>
              </w:rPr>
              <w:t xml:space="preserve">he </w:t>
            </w:r>
            <w:r w:rsidRPr="00300ECA" w:rsidR="00463498">
              <w:rPr>
                <w:sz w:val="22"/>
                <w:szCs w:val="22"/>
              </w:rPr>
              <w:t xml:space="preserve">Enforcement Bureau </w:t>
            </w:r>
            <w:r w:rsidRPr="00300ECA" w:rsidR="00DA6411">
              <w:rPr>
                <w:sz w:val="22"/>
                <w:szCs w:val="22"/>
              </w:rPr>
              <w:t xml:space="preserve">began an investigation </w:t>
            </w:r>
            <w:r>
              <w:rPr>
                <w:sz w:val="22"/>
                <w:szCs w:val="22"/>
              </w:rPr>
              <w:t xml:space="preserve">into Q Link’s security practices in 2021 </w:t>
            </w:r>
            <w:r w:rsidRPr="00300ECA" w:rsidR="00DA6411">
              <w:rPr>
                <w:sz w:val="22"/>
                <w:szCs w:val="22"/>
              </w:rPr>
              <w:t>and</w:t>
            </w:r>
            <w:r w:rsidRPr="00300ECA" w:rsidR="00463498">
              <w:rPr>
                <w:sz w:val="22"/>
                <w:szCs w:val="22"/>
              </w:rPr>
              <w:t xml:space="preserve"> </w:t>
            </w:r>
            <w:r w:rsidRPr="00300ECA" w:rsidR="00DA6411">
              <w:rPr>
                <w:sz w:val="22"/>
                <w:szCs w:val="22"/>
              </w:rPr>
              <w:t xml:space="preserve">directed </w:t>
            </w:r>
            <w:r w:rsidRPr="00300ECA" w:rsidR="00463498">
              <w:rPr>
                <w:sz w:val="22"/>
                <w:szCs w:val="22"/>
              </w:rPr>
              <w:t xml:space="preserve">the company to provide information and documents regarding </w:t>
            </w:r>
            <w:r w:rsidRPr="00300ECA" w:rsidR="00DA6411">
              <w:rPr>
                <w:sz w:val="22"/>
                <w:szCs w:val="22"/>
              </w:rPr>
              <w:t>its</w:t>
            </w:r>
            <w:r w:rsidRPr="00300ECA" w:rsidR="00463498">
              <w:rPr>
                <w:sz w:val="22"/>
                <w:szCs w:val="22"/>
              </w:rPr>
              <w:t xml:space="preserve"> duty to protect </w:t>
            </w:r>
            <w:r w:rsidRPr="00300ECA" w:rsidR="00302BEB">
              <w:rPr>
                <w:sz w:val="22"/>
                <w:szCs w:val="22"/>
              </w:rPr>
              <w:t xml:space="preserve">CPNI </w:t>
            </w:r>
            <w:r w:rsidRPr="00300ECA" w:rsidR="00463498">
              <w:rPr>
                <w:sz w:val="22"/>
                <w:szCs w:val="22"/>
              </w:rPr>
              <w:t xml:space="preserve">and other proprietary information </w:t>
            </w:r>
            <w:r w:rsidRPr="00300ECA" w:rsidR="00302BEB">
              <w:rPr>
                <w:sz w:val="22"/>
                <w:szCs w:val="22"/>
              </w:rPr>
              <w:t>as required by the Communications Act</w:t>
            </w:r>
            <w:r w:rsidRPr="00300ECA" w:rsidR="00DA6411">
              <w:rPr>
                <w:sz w:val="22"/>
                <w:szCs w:val="22"/>
              </w:rPr>
              <w:t xml:space="preserve"> and the Commission’s rules</w:t>
            </w:r>
            <w:r w:rsidRPr="00300ECA" w:rsidR="00302BEB">
              <w:rPr>
                <w:sz w:val="22"/>
                <w:szCs w:val="22"/>
              </w:rPr>
              <w:t>.</w:t>
            </w:r>
            <w:r w:rsidRPr="00300ECA" w:rsidR="009D6DD1">
              <w:rPr>
                <w:sz w:val="22"/>
                <w:szCs w:val="22"/>
              </w:rPr>
              <w:t xml:space="preserve">  Following </w:t>
            </w:r>
            <w:r w:rsidRPr="00300ECA" w:rsidR="00204DE7">
              <w:rPr>
                <w:sz w:val="22"/>
                <w:szCs w:val="22"/>
              </w:rPr>
              <w:t xml:space="preserve">multiple extensions of time to respond, Q Link provided inadequately detailed responses </w:t>
            </w:r>
            <w:r w:rsidRPr="00300ECA" w:rsidR="009D6DD1">
              <w:rPr>
                <w:sz w:val="22"/>
                <w:szCs w:val="22"/>
              </w:rPr>
              <w:t xml:space="preserve">to the FCC’s </w:t>
            </w:r>
            <w:r w:rsidRPr="00300ECA" w:rsidR="00F74517">
              <w:rPr>
                <w:sz w:val="22"/>
                <w:szCs w:val="22"/>
              </w:rPr>
              <w:t xml:space="preserve">first </w:t>
            </w:r>
            <w:r w:rsidRPr="00300ECA" w:rsidR="009D6DD1">
              <w:rPr>
                <w:sz w:val="22"/>
                <w:szCs w:val="22"/>
              </w:rPr>
              <w:t>letter of inquiry</w:t>
            </w:r>
            <w:r w:rsidRPr="00300ECA" w:rsidR="00204DE7">
              <w:rPr>
                <w:sz w:val="22"/>
                <w:szCs w:val="22"/>
              </w:rPr>
              <w:t>.  The</w:t>
            </w:r>
            <w:r w:rsidRPr="00300ECA" w:rsidR="009D6DD1">
              <w:rPr>
                <w:sz w:val="22"/>
                <w:szCs w:val="22"/>
              </w:rPr>
              <w:t xml:space="preserve"> Bureau </w:t>
            </w:r>
            <w:r w:rsidRPr="00300ECA" w:rsidR="00204DE7">
              <w:rPr>
                <w:sz w:val="22"/>
                <w:szCs w:val="22"/>
              </w:rPr>
              <w:t xml:space="preserve">then </w:t>
            </w:r>
            <w:r w:rsidRPr="00300ECA" w:rsidR="00DA6411">
              <w:rPr>
                <w:sz w:val="22"/>
                <w:szCs w:val="22"/>
              </w:rPr>
              <w:t xml:space="preserve">followed up </w:t>
            </w:r>
            <w:r w:rsidRPr="00300ECA" w:rsidR="00170657">
              <w:rPr>
                <w:sz w:val="22"/>
                <w:szCs w:val="22"/>
              </w:rPr>
              <w:t>directing the company to provide</w:t>
            </w:r>
            <w:r w:rsidRPr="00300ECA" w:rsidR="009D6DD1">
              <w:rPr>
                <w:sz w:val="22"/>
                <w:szCs w:val="22"/>
              </w:rPr>
              <w:t xml:space="preserve"> detailed information regarding the mobile app’s login, authentication, and account access features by July 10, 2022.  </w:t>
            </w:r>
            <w:r w:rsidRPr="00300ECA" w:rsidR="00170657">
              <w:rPr>
                <w:sz w:val="22"/>
                <w:szCs w:val="22"/>
              </w:rPr>
              <w:t>While the Enforcement Bureau’s investigation continues, t</w:t>
            </w:r>
            <w:r w:rsidRPr="00300ECA" w:rsidR="009D6DD1">
              <w:rPr>
                <w:sz w:val="22"/>
                <w:szCs w:val="22"/>
              </w:rPr>
              <w:t xml:space="preserve">o date, the company has not </w:t>
            </w:r>
            <w:r w:rsidRPr="00300ECA" w:rsidR="00F74517">
              <w:rPr>
                <w:sz w:val="22"/>
                <w:szCs w:val="22"/>
              </w:rPr>
              <w:t>provided</w:t>
            </w:r>
            <w:r w:rsidRPr="00300ECA" w:rsidR="009D6DD1">
              <w:rPr>
                <w:sz w:val="22"/>
                <w:szCs w:val="22"/>
              </w:rPr>
              <w:t xml:space="preserve"> this information.</w:t>
            </w:r>
          </w:p>
          <w:p w:rsidR="001219E1" w:rsidRPr="00300ECA" w:rsidP="002E165B" w14:paraId="618BDB96" w14:textId="4D73FBE8">
            <w:pPr>
              <w:rPr>
                <w:sz w:val="22"/>
                <w:szCs w:val="22"/>
              </w:rPr>
            </w:pPr>
          </w:p>
          <w:p w:rsidR="00850E26" w:rsidRPr="00300ECA" w:rsidP="002E165B" w14:paraId="772002CC" w14:textId="5BCBA82A">
            <w:pPr>
              <w:rPr>
                <w:sz w:val="22"/>
                <w:szCs w:val="22"/>
              </w:rPr>
            </w:pPr>
            <w:r w:rsidRPr="00300ECA">
              <w:rPr>
                <w:sz w:val="22"/>
                <w:szCs w:val="22"/>
              </w:rPr>
              <w:t xml:space="preserve">Q Link is a Mobile Virtual Network </w:t>
            </w:r>
            <w:r w:rsidRPr="00300ECA" w:rsidR="00C439CA">
              <w:rPr>
                <w:sz w:val="22"/>
                <w:szCs w:val="22"/>
              </w:rPr>
              <w:t xml:space="preserve">Operator </w:t>
            </w:r>
            <w:r w:rsidRPr="00300ECA">
              <w:rPr>
                <w:sz w:val="22"/>
                <w:szCs w:val="22"/>
              </w:rPr>
              <w:t xml:space="preserve">that offers the </w:t>
            </w:r>
            <w:r w:rsidRPr="00300ECA" w:rsidR="00F74517">
              <w:rPr>
                <w:sz w:val="22"/>
                <w:szCs w:val="22"/>
              </w:rPr>
              <w:t>FCC’s</w:t>
            </w:r>
            <w:r w:rsidRPr="00300ECA">
              <w:rPr>
                <w:sz w:val="22"/>
                <w:szCs w:val="22"/>
              </w:rPr>
              <w:t xml:space="preserve"> Lifeline assistance program</w:t>
            </w:r>
            <w:r w:rsidR="00B458CA">
              <w:rPr>
                <w:sz w:val="22"/>
                <w:szCs w:val="22"/>
              </w:rPr>
              <w:t xml:space="preserve"> to </w:t>
            </w:r>
            <w:r w:rsidRPr="00300ECA">
              <w:rPr>
                <w:sz w:val="22"/>
                <w:szCs w:val="22"/>
              </w:rPr>
              <w:t xml:space="preserve">qualifying </w:t>
            </w:r>
            <w:r w:rsidRPr="00300ECA" w:rsidR="00C439CA">
              <w:rPr>
                <w:sz w:val="22"/>
                <w:szCs w:val="22"/>
              </w:rPr>
              <w:t>wireless</w:t>
            </w:r>
            <w:r w:rsidRPr="00300ECA">
              <w:rPr>
                <w:sz w:val="22"/>
                <w:szCs w:val="22"/>
              </w:rPr>
              <w:t xml:space="preserve"> subscribers, as well as prepaid </w:t>
            </w:r>
            <w:r w:rsidRPr="00300ECA" w:rsidR="00C439CA">
              <w:rPr>
                <w:sz w:val="22"/>
                <w:szCs w:val="22"/>
              </w:rPr>
              <w:t>wireless</w:t>
            </w:r>
            <w:r w:rsidRPr="00300ECA">
              <w:rPr>
                <w:sz w:val="22"/>
                <w:szCs w:val="22"/>
              </w:rPr>
              <w:t xml:space="preserve"> service for both Lifeline and non-Lifeline subscribers.   </w:t>
            </w:r>
            <w:r w:rsidRPr="00300ECA" w:rsidR="00F74517">
              <w:rPr>
                <w:sz w:val="22"/>
                <w:szCs w:val="22"/>
              </w:rPr>
              <w:t xml:space="preserve">Today’s proposed fine applies to Q Link’s associated company </w:t>
            </w:r>
            <w:r w:rsidRPr="00300ECA">
              <w:rPr>
                <w:sz w:val="22"/>
                <w:szCs w:val="22"/>
              </w:rPr>
              <w:t>Hello Mobile</w:t>
            </w:r>
            <w:r w:rsidRPr="00300ECA" w:rsidR="00170657">
              <w:rPr>
                <w:sz w:val="22"/>
                <w:szCs w:val="22"/>
              </w:rPr>
              <w:t xml:space="preserve"> as well</w:t>
            </w:r>
            <w:r w:rsidRPr="00300ECA" w:rsidR="00204DE7">
              <w:rPr>
                <w:sz w:val="22"/>
                <w:szCs w:val="22"/>
              </w:rPr>
              <w:t>,</w:t>
            </w:r>
            <w:r w:rsidRPr="00300ECA" w:rsidR="00F74517">
              <w:rPr>
                <w:sz w:val="22"/>
                <w:szCs w:val="22"/>
              </w:rPr>
              <w:t xml:space="preserve"> which</w:t>
            </w:r>
            <w:r w:rsidRPr="00300ECA">
              <w:rPr>
                <w:sz w:val="22"/>
                <w:szCs w:val="22"/>
              </w:rPr>
              <w:t xml:space="preserve"> provides nationwide </w:t>
            </w:r>
            <w:r w:rsidRPr="00300ECA" w:rsidR="00C439CA">
              <w:rPr>
                <w:sz w:val="22"/>
                <w:szCs w:val="22"/>
              </w:rPr>
              <w:t xml:space="preserve">wireless </w:t>
            </w:r>
            <w:r w:rsidRPr="00300ECA">
              <w:rPr>
                <w:sz w:val="22"/>
                <w:szCs w:val="22"/>
              </w:rPr>
              <w:t xml:space="preserve">service to consumers.  </w:t>
            </w:r>
          </w:p>
          <w:p w:rsidR="002B11B1" w:rsidRPr="00300ECA" w:rsidP="002E165B" w14:paraId="425DE502" w14:textId="77777777">
            <w:pPr>
              <w:rPr>
                <w:sz w:val="22"/>
                <w:szCs w:val="22"/>
              </w:rPr>
            </w:pPr>
          </w:p>
          <w:p w:rsidR="00040127" w:rsidRPr="00300ECA" w:rsidP="002E165B" w14:paraId="2218554E" w14:textId="6EB43254">
            <w:pPr>
              <w:rPr>
                <w:sz w:val="22"/>
                <w:szCs w:val="22"/>
              </w:rPr>
            </w:pPr>
            <w:r w:rsidRPr="00300ECA">
              <w:rPr>
                <w:sz w:val="22"/>
                <w:szCs w:val="22"/>
              </w:rPr>
              <w:t xml:space="preserve">The proposed action, formally called a Notice of Apparent Liability for Forfeiture, or NAL, contains only allegations that advise </w:t>
            </w:r>
            <w:r w:rsidRPr="00300ECA" w:rsidR="001E3ED5">
              <w:rPr>
                <w:sz w:val="22"/>
                <w:szCs w:val="22"/>
              </w:rPr>
              <w:t>a party (</w:t>
            </w:r>
            <w:r w:rsidRPr="00300ECA" w:rsidR="00EE021B">
              <w:rPr>
                <w:sz w:val="22"/>
                <w:szCs w:val="22"/>
              </w:rPr>
              <w:t xml:space="preserve">in this case </w:t>
            </w:r>
            <w:r w:rsidRPr="00300ECA" w:rsidR="001E3ED5">
              <w:rPr>
                <w:sz w:val="22"/>
                <w:szCs w:val="22"/>
              </w:rPr>
              <w:t xml:space="preserve">Q Link Wireless LLC, Hello Mobile Telecom LLC, and Quadrant Holdings LLC) </w:t>
            </w:r>
            <w:r w:rsidRPr="00300ECA">
              <w:rPr>
                <w:sz w:val="22"/>
                <w:szCs w:val="22"/>
              </w:rPr>
              <w:t xml:space="preserve">on how it has apparently violated the law and may set forth a proposed monetary penalty.  The Commission may not impose a greater monetary penalty in this case than the amount proposed in the NAL.  Neither the allegations nor the proposed sanctions in the NAL are final Commission actions.  The party will be given </w:t>
            </w:r>
            <w:r w:rsidRPr="00300ECA">
              <w:rPr>
                <w:sz w:val="22"/>
                <w:szCs w:val="22"/>
              </w:rPr>
              <w:t>an opportunity to respond and the Commission will consider the party’s submission of evidence and legal arguments before acting further to resolve the matter.</w:t>
            </w:r>
          </w:p>
          <w:p w:rsidR="001219E1" w:rsidRPr="00300ECA" w:rsidP="002E165B" w14:paraId="11FBBBD7" w14:textId="0161F110">
            <w:pPr>
              <w:rPr>
                <w:sz w:val="22"/>
                <w:szCs w:val="22"/>
              </w:rPr>
            </w:pPr>
          </w:p>
          <w:p w:rsidR="001219E1" w:rsidRPr="00300ECA" w:rsidP="002E165B" w14:paraId="2569B101" w14:textId="408C4BEB">
            <w:pPr>
              <w:rPr>
                <w:sz w:val="22"/>
                <w:szCs w:val="22"/>
              </w:rPr>
            </w:pPr>
            <w:r w:rsidRPr="00300ECA">
              <w:rPr>
                <w:sz w:val="22"/>
                <w:szCs w:val="22"/>
              </w:rPr>
              <w:t>The Notice of Apparent Liability for Forfeiture</w:t>
            </w:r>
            <w:r w:rsidRPr="00300ECA" w:rsidR="00EB3193">
              <w:rPr>
                <w:sz w:val="22"/>
                <w:szCs w:val="22"/>
              </w:rPr>
              <w:t xml:space="preserve"> </w:t>
            </w:r>
            <w:r w:rsidRPr="00300ECA">
              <w:rPr>
                <w:sz w:val="22"/>
                <w:szCs w:val="22"/>
              </w:rPr>
              <w:t xml:space="preserve">is available at: </w:t>
            </w:r>
            <w:hyperlink r:id="rId5" w:history="1">
              <w:r w:rsidRPr="006F33E1" w:rsidR="00013A91">
                <w:rPr>
                  <w:rStyle w:val="Hyperlink"/>
                  <w:sz w:val="22"/>
                  <w:szCs w:val="22"/>
                </w:rPr>
                <w:t>https://docs.fcc.gov/public/attachments/DA-22-825A1.pdf</w:t>
              </w:r>
            </w:hyperlink>
            <w:r w:rsidR="00013A91">
              <w:rPr>
                <w:sz w:val="22"/>
                <w:szCs w:val="22"/>
              </w:rPr>
              <w:t xml:space="preserve">. </w:t>
            </w:r>
          </w:p>
          <w:p w:rsidR="00BD19E8" w:rsidRPr="002E165B" w:rsidP="002E165B" w14:paraId="1A8D5B4B" w14:textId="77777777">
            <w:pPr>
              <w:rPr>
                <w:sz w:val="22"/>
                <w:szCs w:val="22"/>
              </w:rPr>
            </w:pPr>
          </w:p>
          <w:p w:rsidR="004F0F1F" w:rsidRPr="007475A1" w:rsidP="00850E26" w14:paraId="3BF40A70" w14:textId="77777777">
            <w:pPr>
              <w:ind w:right="72"/>
              <w:jc w:val="center"/>
              <w:rPr>
                <w:sz w:val="22"/>
                <w:szCs w:val="22"/>
              </w:rPr>
            </w:pPr>
            <w:r w:rsidRPr="007475A1">
              <w:rPr>
                <w:sz w:val="22"/>
                <w:szCs w:val="22"/>
              </w:rPr>
              <w:t>###</w:t>
            </w:r>
          </w:p>
          <w:p w:rsidR="00CC5E08" w:rsidRPr="0080486B" w:rsidP="00850E26" w14:paraId="1C413B63"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D90107F" w14:textId="77777777">
            <w:pPr>
              <w:ind w:right="72"/>
              <w:jc w:val="center"/>
              <w:rPr>
                <w:b/>
                <w:bCs/>
                <w:sz w:val="18"/>
                <w:szCs w:val="18"/>
              </w:rPr>
            </w:pPr>
          </w:p>
          <w:p w:rsidR="00EE0E90" w:rsidRPr="00EF729B" w:rsidP="00850E26" w14:paraId="6AD58F3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47E8EF0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BE"/>
    <w:rsid w:val="00013A91"/>
    <w:rsid w:val="0002500C"/>
    <w:rsid w:val="000311FC"/>
    <w:rsid w:val="00040127"/>
    <w:rsid w:val="00044B32"/>
    <w:rsid w:val="00065E2D"/>
    <w:rsid w:val="00081232"/>
    <w:rsid w:val="00091E65"/>
    <w:rsid w:val="00096D4A"/>
    <w:rsid w:val="000A38EA"/>
    <w:rsid w:val="000C1E47"/>
    <w:rsid w:val="000C26F3"/>
    <w:rsid w:val="000E049E"/>
    <w:rsid w:val="0010799B"/>
    <w:rsid w:val="00117DB2"/>
    <w:rsid w:val="001219E1"/>
    <w:rsid w:val="00123ED2"/>
    <w:rsid w:val="00125BE0"/>
    <w:rsid w:val="00142C13"/>
    <w:rsid w:val="00152776"/>
    <w:rsid w:val="00153222"/>
    <w:rsid w:val="001577D3"/>
    <w:rsid w:val="00170657"/>
    <w:rsid w:val="001733A6"/>
    <w:rsid w:val="001865A9"/>
    <w:rsid w:val="00187DB2"/>
    <w:rsid w:val="001B104A"/>
    <w:rsid w:val="001B20BB"/>
    <w:rsid w:val="001C4370"/>
    <w:rsid w:val="001D3779"/>
    <w:rsid w:val="001E3ED5"/>
    <w:rsid w:val="001F0469"/>
    <w:rsid w:val="00203A98"/>
    <w:rsid w:val="00204DE7"/>
    <w:rsid w:val="00206EDD"/>
    <w:rsid w:val="0021247E"/>
    <w:rsid w:val="002146F6"/>
    <w:rsid w:val="00231C32"/>
    <w:rsid w:val="00240345"/>
    <w:rsid w:val="002421F0"/>
    <w:rsid w:val="00247274"/>
    <w:rsid w:val="00266966"/>
    <w:rsid w:val="00285C36"/>
    <w:rsid w:val="00294C0C"/>
    <w:rsid w:val="002A0934"/>
    <w:rsid w:val="002B1013"/>
    <w:rsid w:val="002B11B1"/>
    <w:rsid w:val="002D03E5"/>
    <w:rsid w:val="002E165B"/>
    <w:rsid w:val="002E3F1D"/>
    <w:rsid w:val="002F31D0"/>
    <w:rsid w:val="00300359"/>
    <w:rsid w:val="00300ECA"/>
    <w:rsid w:val="00302BEB"/>
    <w:rsid w:val="0031773E"/>
    <w:rsid w:val="00333871"/>
    <w:rsid w:val="00347716"/>
    <w:rsid w:val="00347C83"/>
    <w:rsid w:val="003506E1"/>
    <w:rsid w:val="003727E3"/>
    <w:rsid w:val="00385A93"/>
    <w:rsid w:val="00387BDF"/>
    <w:rsid w:val="003910F1"/>
    <w:rsid w:val="003B26E9"/>
    <w:rsid w:val="003B2892"/>
    <w:rsid w:val="003E42FC"/>
    <w:rsid w:val="003E5991"/>
    <w:rsid w:val="003F344A"/>
    <w:rsid w:val="00403FF0"/>
    <w:rsid w:val="0042046D"/>
    <w:rsid w:val="0042116E"/>
    <w:rsid w:val="00425AEF"/>
    <w:rsid w:val="00426518"/>
    <w:rsid w:val="00427B06"/>
    <w:rsid w:val="00441F59"/>
    <w:rsid w:val="00444E07"/>
    <w:rsid w:val="00444FA9"/>
    <w:rsid w:val="00463498"/>
    <w:rsid w:val="00473E9C"/>
    <w:rsid w:val="00480099"/>
    <w:rsid w:val="004941A2"/>
    <w:rsid w:val="00497858"/>
    <w:rsid w:val="004A4847"/>
    <w:rsid w:val="004A729A"/>
    <w:rsid w:val="004B4FEA"/>
    <w:rsid w:val="004C0ADA"/>
    <w:rsid w:val="004C433E"/>
    <w:rsid w:val="004C4512"/>
    <w:rsid w:val="004C4F36"/>
    <w:rsid w:val="004D3D85"/>
    <w:rsid w:val="004E2BD8"/>
    <w:rsid w:val="004F0F1F"/>
    <w:rsid w:val="004F1EF9"/>
    <w:rsid w:val="005022AA"/>
    <w:rsid w:val="00504845"/>
    <w:rsid w:val="0050757F"/>
    <w:rsid w:val="00516AD2"/>
    <w:rsid w:val="005408B8"/>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691"/>
    <w:rsid w:val="006A7D75"/>
    <w:rsid w:val="006B0A70"/>
    <w:rsid w:val="006B606A"/>
    <w:rsid w:val="006C33AF"/>
    <w:rsid w:val="006D16EF"/>
    <w:rsid w:val="006D5D22"/>
    <w:rsid w:val="006E0324"/>
    <w:rsid w:val="006E4A76"/>
    <w:rsid w:val="006F1DBD"/>
    <w:rsid w:val="006F33E1"/>
    <w:rsid w:val="006F59EA"/>
    <w:rsid w:val="00700556"/>
    <w:rsid w:val="0070589A"/>
    <w:rsid w:val="007167DD"/>
    <w:rsid w:val="0072478B"/>
    <w:rsid w:val="0073414D"/>
    <w:rsid w:val="007475A1"/>
    <w:rsid w:val="0075235E"/>
    <w:rsid w:val="007528A5"/>
    <w:rsid w:val="007732CC"/>
    <w:rsid w:val="00774079"/>
    <w:rsid w:val="0077752B"/>
    <w:rsid w:val="00787CED"/>
    <w:rsid w:val="00793D6F"/>
    <w:rsid w:val="00794090"/>
    <w:rsid w:val="007A44F8"/>
    <w:rsid w:val="007B5D7E"/>
    <w:rsid w:val="007D21BF"/>
    <w:rsid w:val="007F3C12"/>
    <w:rsid w:val="007F5205"/>
    <w:rsid w:val="0080486B"/>
    <w:rsid w:val="008074D5"/>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606E"/>
    <w:rsid w:val="009972BC"/>
    <w:rsid w:val="009B4B16"/>
    <w:rsid w:val="009D6DD1"/>
    <w:rsid w:val="009E54A1"/>
    <w:rsid w:val="009F4E25"/>
    <w:rsid w:val="009F5B1F"/>
    <w:rsid w:val="00A104B5"/>
    <w:rsid w:val="00A13565"/>
    <w:rsid w:val="00A225A9"/>
    <w:rsid w:val="00A3308E"/>
    <w:rsid w:val="00A35DFD"/>
    <w:rsid w:val="00A470D7"/>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AF4BA1"/>
    <w:rsid w:val="00B037A2"/>
    <w:rsid w:val="00B256C1"/>
    <w:rsid w:val="00B31870"/>
    <w:rsid w:val="00B320B8"/>
    <w:rsid w:val="00B35EE2"/>
    <w:rsid w:val="00B36DEF"/>
    <w:rsid w:val="00B458CA"/>
    <w:rsid w:val="00B57131"/>
    <w:rsid w:val="00B62F2C"/>
    <w:rsid w:val="00B6779D"/>
    <w:rsid w:val="00B727C9"/>
    <w:rsid w:val="00B735C8"/>
    <w:rsid w:val="00B76A63"/>
    <w:rsid w:val="00BA6350"/>
    <w:rsid w:val="00BB4E29"/>
    <w:rsid w:val="00BB74C9"/>
    <w:rsid w:val="00BC3AB6"/>
    <w:rsid w:val="00BC4660"/>
    <w:rsid w:val="00BD19E8"/>
    <w:rsid w:val="00BD4273"/>
    <w:rsid w:val="00C10509"/>
    <w:rsid w:val="00C31ED8"/>
    <w:rsid w:val="00C37C83"/>
    <w:rsid w:val="00C432E4"/>
    <w:rsid w:val="00C439CA"/>
    <w:rsid w:val="00C70C26"/>
    <w:rsid w:val="00C72001"/>
    <w:rsid w:val="00C772B7"/>
    <w:rsid w:val="00C80347"/>
    <w:rsid w:val="00CB24D2"/>
    <w:rsid w:val="00CB7C1A"/>
    <w:rsid w:val="00CC53BE"/>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6411"/>
    <w:rsid w:val="00DA7B44"/>
    <w:rsid w:val="00DB2667"/>
    <w:rsid w:val="00DB67B7"/>
    <w:rsid w:val="00DC15A9"/>
    <w:rsid w:val="00DC40AA"/>
    <w:rsid w:val="00DD1750"/>
    <w:rsid w:val="00DD49C7"/>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B3193"/>
    <w:rsid w:val="00EE021B"/>
    <w:rsid w:val="00EE0E90"/>
    <w:rsid w:val="00EF3BCA"/>
    <w:rsid w:val="00EF729B"/>
    <w:rsid w:val="00F01B0D"/>
    <w:rsid w:val="00F1238F"/>
    <w:rsid w:val="00F16485"/>
    <w:rsid w:val="00F228ED"/>
    <w:rsid w:val="00F26E31"/>
    <w:rsid w:val="00F27C6C"/>
    <w:rsid w:val="00F34A8D"/>
    <w:rsid w:val="00F40BAD"/>
    <w:rsid w:val="00F50D25"/>
    <w:rsid w:val="00F535D8"/>
    <w:rsid w:val="00F61155"/>
    <w:rsid w:val="00F708E3"/>
    <w:rsid w:val="00F74517"/>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D3F0BA"/>
  <w15:docId w15:val="{BB4F143A-53AF-45B7-9276-5D98790A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A104B5"/>
    <w:rPr>
      <w:sz w:val="24"/>
      <w:szCs w:val="24"/>
    </w:rPr>
  </w:style>
  <w:style w:type="character" w:styleId="CommentReference">
    <w:name w:val="annotation reference"/>
    <w:basedOn w:val="DefaultParagraphFont"/>
    <w:semiHidden/>
    <w:unhideWhenUsed/>
    <w:rsid w:val="00C439CA"/>
    <w:rPr>
      <w:sz w:val="16"/>
      <w:szCs w:val="16"/>
    </w:rPr>
  </w:style>
  <w:style w:type="paragraph" w:styleId="CommentText">
    <w:name w:val="annotation text"/>
    <w:basedOn w:val="Normal"/>
    <w:link w:val="CommentTextChar"/>
    <w:unhideWhenUsed/>
    <w:rsid w:val="00C439CA"/>
    <w:rPr>
      <w:sz w:val="20"/>
      <w:szCs w:val="20"/>
    </w:rPr>
  </w:style>
  <w:style w:type="character" w:customStyle="1" w:styleId="CommentTextChar">
    <w:name w:val="Comment Text Char"/>
    <w:basedOn w:val="DefaultParagraphFont"/>
    <w:link w:val="CommentText"/>
    <w:rsid w:val="00C439CA"/>
  </w:style>
  <w:style w:type="paragraph" w:styleId="CommentSubject">
    <w:name w:val="annotation subject"/>
    <w:basedOn w:val="CommentText"/>
    <w:next w:val="CommentText"/>
    <w:link w:val="CommentSubjectChar"/>
    <w:semiHidden/>
    <w:unhideWhenUsed/>
    <w:rsid w:val="00C439CA"/>
    <w:rPr>
      <w:b/>
      <w:bCs/>
    </w:rPr>
  </w:style>
  <w:style w:type="character" w:customStyle="1" w:styleId="CommentSubjectChar">
    <w:name w:val="Comment Subject Char"/>
    <w:basedOn w:val="CommentTextChar"/>
    <w:link w:val="CommentSubject"/>
    <w:semiHidden/>
    <w:rsid w:val="00C439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DA-22-825A1.pdf"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