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42498" w:rsidP="002A1456" w14:paraId="475BD56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r w:rsidR="00DE53DA">
        <w:rPr>
          <w:szCs w:val="22"/>
        </w:rPr>
        <w:t xml:space="preserve"> </w:t>
      </w:r>
    </w:p>
    <w:p w:rsidR="00323CD4" w:rsidP="002A1456" w14:paraId="28D285DA" w14:textId="6B4EC155">
      <w:pPr>
        <w:pStyle w:val="Title"/>
        <w:rPr>
          <w:szCs w:val="22"/>
        </w:rPr>
      </w:pPr>
      <w:r>
        <w:rPr>
          <w:szCs w:val="22"/>
        </w:rPr>
        <w:t xml:space="preserve">D/B/A AT&amp;T </w:t>
      </w:r>
      <w:r w:rsidR="00942498">
        <w:rPr>
          <w:szCs w:val="22"/>
        </w:rPr>
        <w:t>NORTH CAROLINA</w:t>
      </w:r>
    </w:p>
    <w:p w:rsidR="00AC191A" w:rsidP="00AC191A" w14:paraId="2F65C5C7" w14:textId="77777777">
      <w:pPr>
        <w:pStyle w:val="Title"/>
        <w:jc w:val="left"/>
        <w:rPr>
          <w:szCs w:val="22"/>
        </w:rPr>
      </w:pPr>
    </w:p>
    <w:p w:rsidR="00BB6E7C" w:rsidP="00585588" w14:paraId="6E612501" w14:textId="696035E5">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5034CC">
        <w:rPr>
          <w:szCs w:val="22"/>
        </w:rPr>
        <w:t>325</w:t>
      </w:r>
      <w:r w:rsidR="00942498">
        <w:rPr>
          <w:szCs w:val="22"/>
        </w:rPr>
        <w:tab/>
      </w:r>
      <w:r w:rsidR="00942498">
        <w:rPr>
          <w:szCs w:val="22"/>
        </w:rPr>
        <w:tab/>
      </w:r>
      <w:r w:rsidR="00942498">
        <w:rPr>
          <w:szCs w:val="22"/>
        </w:rPr>
        <w:tab/>
      </w:r>
      <w:r w:rsidR="00942498">
        <w:rPr>
          <w:szCs w:val="22"/>
        </w:rPr>
        <w:tab/>
      </w:r>
      <w:r w:rsidR="00942498">
        <w:rPr>
          <w:szCs w:val="22"/>
        </w:rPr>
        <w:tab/>
        <w:t xml:space="preserve">       September 6</w:t>
      </w:r>
      <w:r w:rsidR="00252473">
        <w:rPr>
          <w:szCs w:val="22"/>
        </w:rPr>
        <w:t>, 2022</w:t>
      </w:r>
    </w:p>
    <w:p w:rsidR="008961DF" w:rsidP="00585588" w14:paraId="1FD57CAB" w14:textId="61D53140">
      <w:pPr>
        <w:pStyle w:val="Title"/>
        <w:jc w:val="left"/>
        <w:rPr>
          <w:szCs w:val="22"/>
        </w:rPr>
      </w:pPr>
      <w:r w:rsidRPr="00F046EC">
        <w:rPr>
          <w:szCs w:val="22"/>
        </w:rPr>
        <w:t xml:space="preserve">Report No. </w:t>
      </w:r>
      <w:r>
        <w:rPr>
          <w:szCs w:val="22"/>
        </w:rPr>
        <w:t>NCD-</w:t>
      </w:r>
      <w:r w:rsidR="002E3F18">
        <w:rPr>
          <w:szCs w:val="22"/>
        </w:rPr>
        <w:t>3</w:t>
      </w:r>
      <w:r w:rsidR="00942498">
        <w:rPr>
          <w:szCs w:val="22"/>
        </w:rPr>
        <w:t>516</w:t>
      </w:r>
    </w:p>
    <w:p w:rsidR="008961DF" w:rsidRPr="00F046EC" w:rsidP="00AC191A" w14:paraId="5C1C75C6" w14:textId="77777777">
      <w:pPr>
        <w:pStyle w:val="Title"/>
        <w:jc w:val="left"/>
        <w:rPr>
          <w:szCs w:val="22"/>
        </w:rPr>
      </w:pPr>
    </w:p>
    <w:p w:rsidR="00877F45" w:rsidP="00877F45" w14:paraId="4ADF1BF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C4100A3" w14:textId="77777777">
      <w:pPr>
        <w:tabs>
          <w:tab w:val="left" w:pos="-720"/>
        </w:tabs>
        <w:suppressAutoHyphens/>
        <w:rPr>
          <w:szCs w:val="22"/>
        </w:rPr>
      </w:pPr>
    </w:p>
    <w:p w:rsidR="00646DE9" w:rsidRPr="00646DE9" w:rsidP="00E25608" w14:paraId="14C25D9C" w14:textId="1A2DC7E6">
      <w:pPr>
        <w:tabs>
          <w:tab w:val="left" w:pos="-720"/>
        </w:tabs>
        <w:suppressAutoHyphens/>
        <w:rPr>
          <w:szCs w:val="22"/>
        </w:rPr>
      </w:pPr>
      <w:r w:rsidRPr="007264F7">
        <w:rPr>
          <w:szCs w:val="22"/>
        </w:rPr>
        <w:tab/>
      </w:r>
      <w:r w:rsidR="00942498">
        <w:rPr>
          <w:szCs w:val="22"/>
        </w:rPr>
        <w:t>BellSouth Telecommunications, LLC</w:t>
      </w:r>
      <w:r w:rsidR="00DE53DA">
        <w:rPr>
          <w:szCs w:val="22"/>
        </w:rPr>
        <w:t xml:space="preserve"> d/b/a AT&amp;T </w:t>
      </w:r>
      <w:r w:rsidR="00942498">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F8DEED4" w14:textId="77777777">
      <w:pPr>
        <w:tabs>
          <w:tab w:val="left" w:pos="-720"/>
        </w:tabs>
        <w:suppressAutoHyphens/>
        <w:rPr>
          <w:b/>
          <w:szCs w:val="22"/>
          <w:u w:val="single"/>
        </w:rPr>
      </w:pPr>
    </w:p>
    <w:p w:rsidR="006472D0" w:rsidP="006472D0" w14:paraId="03102DF6"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EBFDC0F"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7896296F" w14:textId="77777777" w:rsidTr="001350D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169ECF0"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17B39A97"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603E5FCE"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3EE5094" w14:textId="77777777">
            <w:pPr>
              <w:tabs>
                <w:tab w:val="left" w:pos="0"/>
              </w:tabs>
              <w:suppressAutoHyphens/>
              <w:rPr>
                <w:b/>
                <w:szCs w:val="22"/>
              </w:rPr>
            </w:pPr>
            <w:r>
              <w:rPr>
                <w:b/>
                <w:szCs w:val="22"/>
              </w:rPr>
              <w:t xml:space="preserve">Planned </w:t>
            </w:r>
            <w:r w:rsidRPr="007E723C">
              <w:rPr>
                <w:b/>
                <w:szCs w:val="22"/>
              </w:rPr>
              <w:t>Implementation Date(s)</w:t>
            </w:r>
          </w:p>
        </w:tc>
      </w:tr>
      <w:tr w14:paraId="7707BEEC" w14:textId="77777777" w:rsidTr="001350D6">
        <w:tblPrEx>
          <w:tblW w:w="9360" w:type="dxa"/>
          <w:tblInd w:w="-5" w:type="dxa"/>
          <w:tblLayout w:type="fixed"/>
          <w:tblLook w:val="01E0"/>
        </w:tblPrEx>
        <w:trPr>
          <w:trHeight w:val="3338"/>
        </w:trPr>
        <w:tc>
          <w:tcPr>
            <w:tcW w:w="1890" w:type="dxa"/>
          </w:tcPr>
          <w:p w:rsidR="006472D0" w:rsidRPr="00E13AE3" w:rsidP="00091A8F" w14:paraId="33C08834" w14:textId="4602F7C7">
            <w:pPr>
              <w:autoSpaceDE w:val="0"/>
              <w:autoSpaceDN w:val="0"/>
              <w:adjustRightInd w:val="0"/>
              <w:rPr>
                <w:bCs/>
                <w:szCs w:val="22"/>
              </w:rPr>
            </w:pPr>
            <w:r>
              <w:rPr>
                <w:bCs/>
                <w:szCs w:val="22"/>
              </w:rPr>
              <w:t>ATT20</w:t>
            </w:r>
            <w:r w:rsidR="00321A3A">
              <w:rPr>
                <w:bCs/>
                <w:szCs w:val="22"/>
              </w:rPr>
              <w:t>2</w:t>
            </w:r>
            <w:r w:rsidR="00E6002D">
              <w:rPr>
                <w:bCs/>
                <w:szCs w:val="22"/>
              </w:rPr>
              <w:t>20</w:t>
            </w:r>
            <w:r w:rsidR="00F94B7B">
              <w:rPr>
                <w:bCs/>
                <w:szCs w:val="22"/>
              </w:rPr>
              <w:t>810</w:t>
            </w:r>
            <w:r>
              <w:rPr>
                <w:bCs/>
                <w:szCs w:val="22"/>
              </w:rPr>
              <w:t>C.1</w:t>
            </w:r>
          </w:p>
        </w:tc>
        <w:tc>
          <w:tcPr>
            <w:tcW w:w="3690" w:type="dxa"/>
            <w:shd w:val="clear" w:color="auto" w:fill="auto"/>
          </w:tcPr>
          <w:p w:rsidR="006472D0" w:rsidRPr="00C74C63" w:rsidP="00091A8F" w14:paraId="7C35F68C" w14:textId="259F7970">
            <w:pPr>
              <w:autoSpaceDE w:val="0"/>
              <w:autoSpaceDN w:val="0"/>
              <w:adjustRightInd w:val="0"/>
              <w:rPr>
                <w:szCs w:val="22"/>
              </w:rPr>
            </w:pPr>
            <w:r w:rsidRPr="006312DD">
              <w:rPr>
                <w:szCs w:val="22"/>
              </w:rPr>
              <w:t>Without affecting other facilities in the distribution area (DA)</w:t>
            </w:r>
            <w:r>
              <w:rPr>
                <w:szCs w:val="22"/>
              </w:rPr>
              <w:t xml:space="preserve">, </w:t>
            </w:r>
            <w:r w:rsidRPr="00AD4275" w:rsidR="00876CA5">
              <w:rPr>
                <w:szCs w:val="22"/>
              </w:rPr>
              <w:t xml:space="preserve">AT&amp;T plans to retire </w:t>
            </w:r>
            <w:r w:rsidR="00AF426B">
              <w:rPr>
                <w:szCs w:val="22"/>
              </w:rPr>
              <w:t xml:space="preserve">certain </w:t>
            </w:r>
            <w:r w:rsidRPr="00AD4275" w:rsidR="00876CA5">
              <w:rPr>
                <w:szCs w:val="22"/>
              </w:rPr>
              <w:t xml:space="preserve">copper </w:t>
            </w:r>
            <w:r w:rsidR="003C14F8">
              <w:rPr>
                <w:szCs w:val="22"/>
              </w:rPr>
              <w:t xml:space="preserve">distribution </w:t>
            </w:r>
            <w:r w:rsidRPr="00AD4275" w:rsidR="00876CA5">
              <w:rPr>
                <w:szCs w:val="22"/>
              </w:rPr>
              <w:t xml:space="preserve">facilities associated with </w:t>
            </w:r>
            <w:r w:rsidR="00040B57">
              <w:rPr>
                <w:szCs w:val="22"/>
              </w:rPr>
              <w:t>several properties</w:t>
            </w:r>
            <w:r w:rsidR="003C14F8">
              <w:rPr>
                <w:szCs w:val="22"/>
              </w:rPr>
              <w:t xml:space="preserve">.  The </w:t>
            </w:r>
            <w:r w:rsidR="00CC2B25">
              <w:rPr>
                <w:szCs w:val="22"/>
              </w:rPr>
              <w:t>buildings previously standing on the properties have been demolished for a redevelopment</w:t>
            </w:r>
            <w:r w:rsidR="0007116C">
              <w:rPr>
                <w:szCs w:val="22"/>
              </w:rPr>
              <w:t>,</w:t>
            </w:r>
            <w:r w:rsidR="00CC2B25">
              <w:rPr>
                <w:szCs w:val="22"/>
              </w:rPr>
              <w:t xml:space="preserve"> </w:t>
            </w:r>
            <w:r w:rsidR="003C14F8">
              <w:rPr>
                <w:szCs w:val="22"/>
              </w:rPr>
              <w:t xml:space="preserve">and there </w:t>
            </w:r>
            <w:r w:rsidRPr="00AD4275" w:rsidR="00876CA5">
              <w:rPr>
                <w:szCs w:val="22"/>
              </w:rPr>
              <w:t xml:space="preserve">are no current customers or working circuits </w:t>
            </w:r>
            <w:r w:rsidR="003C14F8">
              <w:rPr>
                <w:szCs w:val="22"/>
              </w:rPr>
              <w:t xml:space="preserve">at the affected locations.  </w:t>
            </w:r>
            <w:r w:rsidR="0007116C">
              <w:rPr>
                <w:szCs w:val="22"/>
              </w:rPr>
              <w:t>I</w:t>
            </w:r>
            <w:r w:rsidR="0007116C">
              <w:rPr>
                <w:szCs w:val="22"/>
              </w:rPr>
              <w:t>f a request for service is received</w:t>
            </w:r>
            <w:r w:rsidR="0007116C">
              <w:rPr>
                <w:szCs w:val="22"/>
              </w:rPr>
              <w:t>,</w:t>
            </w:r>
            <w:r w:rsidRPr="00AD4275" w:rsidR="0007116C">
              <w:rPr>
                <w:szCs w:val="22"/>
              </w:rPr>
              <w:t xml:space="preserve"> </w:t>
            </w:r>
            <w:r w:rsidRPr="00AD4275" w:rsidR="00876CA5">
              <w:rPr>
                <w:szCs w:val="22"/>
              </w:rPr>
              <w:t xml:space="preserve">AT&amp;T intends to assess future </w:t>
            </w:r>
            <w:r w:rsidR="002B1B79">
              <w:rPr>
                <w:szCs w:val="22"/>
              </w:rPr>
              <w:t xml:space="preserve">needs for the </w:t>
            </w:r>
            <w:r w:rsidR="00CC2B25">
              <w:rPr>
                <w:szCs w:val="22"/>
              </w:rPr>
              <w:t xml:space="preserve">properties </w:t>
            </w:r>
            <w:r w:rsidRPr="00AD4275" w:rsidR="0007116C">
              <w:rPr>
                <w:szCs w:val="22"/>
              </w:rPr>
              <w:t xml:space="preserve">to determine its </w:t>
            </w:r>
            <w:r w:rsidR="0007116C">
              <w:rPr>
                <w:szCs w:val="22"/>
              </w:rPr>
              <w:t>facility d</w:t>
            </w:r>
            <w:r w:rsidRPr="00AD4275" w:rsidR="0007116C">
              <w:rPr>
                <w:szCs w:val="22"/>
              </w:rPr>
              <w:t>eployment plan</w:t>
            </w:r>
            <w:r w:rsidRPr="00AD4275" w:rsidR="00876CA5">
              <w:rPr>
                <w:szCs w:val="22"/>
              </w:rPr>
              <w:t>.</w:t>
            </w:r>
          </w:p>
        </w:tc>
        <w:tc>
          <w:tcPr>
            <w:tcW w:w="1980" w:type="dxa"/>
            <w:shd w:val="clear" w:color="auto" w:fill="auto"/>
          </w:tcPr>
          <w:p w:rsidR="006472D0" w:rsidRPr="00F94B7B" w:rsidP="000A4D96" w14:paraId="3D4059E3" w14:textId="3063C5EC">
            <w:pPr>
              <w:autoSpaceDE w:val="0"/>
              <w:autoSpaceDN w:val="0"/>
              <w:adjustRightInd w:val="0"/>
              <w:rPr>
                <w:b/>
                <w:bCs/>
                <w:szCs w:val="22"/>
              </w:rPr>
            </w:pPr>
            <w:r w:rsidRPr="00AD4275">
              <w:rPr>
                <w:szCs w:val="22"/>
              </w:rPr>
              <w:t xml:space="preserve">In the following wire center in </w:t>
            </w:r>
            <w:r w:rsidR="0007116C">
              <w:rPr>
                <w:szCs w:val="22"/>
              </w:rPr>
              <w:t>Charlotte</w:t>
            </w:r>
            <w:r w:rsidRPr="00AD4275">
              <w:rPr>
                <w:szCs w:val="22"/>
              </w:rPr>
              <w:t xml:space="preserve">, </w:t>
            </w:r>
            <w:r w:rsidR="0007116C">
              <w:rPr>
                <w:szCs w:val="22"/>
              </w:rPr>
              <w:t>NC</w:t>
            </w:r>
            <w:r w:rsidRPr="00AD4275">
              <w:rPr>
                <w:szCs w:val="22"/>
              </w:rPr>
              <w:t xml:space="preserve">: </w:t>
            </w:r>
            <w:r w:rsidR="0007116C">
              <w:rPr>
                <w:szCs w:val="22"/>
              </w:rPr>
              <w:t xml:space="preserve">University </w:t>
            </w:r>
            <w:r w:rsidRPr="00AD4275">
              <w:rPr>
                <w:szCs w:val="22"/>
              </w:rPr>
              <w:t>(</w:t>
            </w:r>
            <w:r w:rsidR="0007116C">
              <w:rPr>
                <w:szCs w:val="22"/>
              </w:rPr>
              <w:t>CHRLNCUN</w:t>
            </w:r>
            <w:r w:rsidRPr="00AD4275">
              <w:rPr>
                <w:szCs w:val="22"/>
              </w:rPr>
              <w:t>); for copper facilities</w:t>
            </w:r>
            <w:r w:rsidR="0007116C">
              <w:rPr>
                <w:szCs w:val="22"/>
              </w:rPr>
              <w:t xml:space="preserve"> on JW Clay Blvd. </w:t>
            </w:r>
            <w:r w:rsidRPr="00AD4275">
              <w:rPr>
                <w:szCs w:val="22"/>
              </w:rPr>
              <w:t xml:space="preserve">associated with the DA </w:t>
            </w:r>
            <w:r w:rsidR="0007116C">
              <w:rPr>
                <w:szCs w:val="22"/>
              </w:rPr>
              <w:t>210509</w:t>
            </w:r>
            <w:r w:rsidRPr="00AD4275">
              <w:rPr>
                <w:szCs w:val="22"/>
              </w:rPr>
              <w:t xml:space="preserve"> locations listed in the Impacted Addresses </w:t>
            </w:r>
            <w:r w:rsidR="00B97296">
              <w:rPr>
                <w:szCs w:val="22"/>
              </w:rPr>
              <w:t xml:space="preserve">section of </w:t>
            </w:r>
            <w:r w:rsidRPr="00AD4275">
              <w:rPr>
                <w:szCs w:val="22"/>
              </w:rPr>
              <w:t>AT&amp;T’s notice.</w:t>
            </w:r>
          </w:p>
        </w:tc>
        <w:tc>
          <w:tcPr>
            <w:tcW w:w="1800" w:type="dxa"/>
            <w:shd w:val="clear" w:color="auto" w:fill="auto"/>
          </w:tcPr>
          <w:p w:rsidR="00F87FA2" w:rsidP="00091A8F" w14:paraId="68C52B36" w14:textId="77777777">
            <w:pPr>
              <w:tabs>
                <w:tab w:val="left" w:pos="0"/>
              </w:tabs>
              <w:suppressAutoHyphens/>
              <w:rPr>
                <w:szCs w:val="22"/>
              </w:rPr>
            </w:pPr>
            <w:r>
              <w:rPr>
                <w:szCs w:val="22"/>
              </w:rPr>
              <w:t xml:space="preserve">On or after </w:t>
            </w:r>
          </w:p>
          <w:p w:rsidR="006472D0" w:rsidRPr="00E86088" w:rsidP="00091A8F" w14:paraId="6F1796F9" w14:textId="302D9993">
            <w:pPr>
              <w:tabs>
                <w:tab w:val="left" w:pos="0"/>
              </w:tabs>
              <w:suppressAutoHyphens/>
              <w:rPr>
                <w:b/>
                <w:bCs/>
                <w:szCs w:val="22"/>
              </w:rPr>
            </w:pPr>
            <w:r>
              <w:rPr>
                <w:szCs w:val="22"/>
              </w:rPr>
              <w:t>September 21</w:t>
            </w:r>
            <w:r w:rsidR="00E45888">
              <w:rPr>
                <w:szCs w:val="22"/>
              </w:rPr>
              <w:t>, 2022</w:t>
            </w:r>
          </w:p>
        </w:tc>
      </w:tr>
    </w:tbl>
    <w:p w:rsidR="00D65046" w:rsidP="006472D0" w14:paraId="7F34564C" w14:textId="77777777">
      <w:pPr>
        <w:rPr>
          <w:szCs w:val="22"/>
        </w:rPr>
      </w:pPr>
    </w:p>
    <w:p w:rsidR="00684D49" w14:paraId="15DF9779" w14:textId="77777777">
      <w:pPr>
        <w:rPr>
          <w:szCs w:val="22"/>
        </w:rPr>
      </w:pPr>
      <w:r>
        <w:rPr>
          <w:szCs w:val="22"/>
        </w:rPr>
        <w:br w:type="page"/>
      </w:r>
    </w:p>
    <w:p w:rsidR="006472D0" w:rsidRPr="005833F6" w:rsidP="006472D0" w14:paraId="3DC2CC28" w14:textId="77777777">
      <w:pPr>
        <w:rPr>
          <w:szCs w:val="22"/>
        </w:rPr>
      </w:pPr>
      <w:r w:rsidRPr="005833F6">
        <w:rPr>
          <w:szCs w:val="22"/>
        </w:rPr>
        <w:t>Incumbent LEC contact:</w:t>
      </w:r>
    </w:p>
    <w:p w:rsidR="006472D0" w:rsidRPr="00596841" w:rsidP="006472D0" w14:paraId="751EF424" w14:textId="77777777">
      <w:pPr>
        <w:rPr>
          <w:szCs w:val="22"/>
        </w:rPr>
      </w:pPr>
      <w:r>
        <w:rPr>
          <w:szCs w:val="22"/>
        </w:rPr>
        <w:t>Victoria Carter-Hall</w:t>
      </w:r>
    </w:p>
    <w:p w:rsidR="006472D0" w:rsidRPr="00596841" w:rsidP="006472D0" w14:paraId="3F89129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89A50DF" w14:textId="77777777">
      <w:pPr>
        <w:rPr>
          <w:szCs w:val="22"/>
        </w:rPr>
      </w:pPr>
      <w:r>
        <w:rPr>
          <w:szCs w:val="22"/>
        </w:rPr>
        <w:t>AT&amp;T Services, Inc.</w:t>
      </w:r>
    </w:p>
    <w:p w:rsidR="006472D0" w:rsidP="006472D0" w14:paraId="231D28B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0AFED0B" w14:textId="77777777">
      <w:pPr>
        <w:rPr>
          <w:szCs w:val="22"/>
        </w:rPr>
      </w:pPr>
      <w:r>
        <w:rPr>
          <w:szCs w:val="22"/>
        </w:rPr>
        <w:t>Washington, D.C. 20036</w:t>
      </w:r>
    </w:p>
    <w:p w:rsidR="006472D0" w:rsidRPr="00D90B7D" w:rsidP="006472D0" w14:paraId="68257C6F" w14:textId="77777777">
      <w:pPr>
        <w:rPr>
          <w:b/>
          <w:bCs/>
          <w:szCs w:val="22"/>
        </w:rPr>
      </w:pPr>
      <w:r w:rsidRPr="00596841">
        <w:rPr>
          <w:szCs w:val="22"/>
        </w:rPr>
        <w:t>Phone:  (</w:t>
      </w:r>
      <w:r>
        <w:rPr>
          <w:szCs w:val="22"/>
        </w:rPr>
        <w:t>202</w:t>
      </w:r>
      <w:r w:rsidRPr="00596841">
        <w:rPr>
          <w:szCs w:val="22"/>
        </w:rPr>
        <w:t xml:space="preserve">) </w:t>
      </w:r>
      <w:r w:rsidR="003A3C19">
        <w:rPr>
          <w:szCs w:val="22"/>
        </w:rPr>
        <w:t>230-7525</w:t>
      </w:r>
    </w:p>
    <w:p w:rsidR="00E25608" w:rsidRPr="00E25608" w:rsidP="00E25608" w14:paraId="0123AC6F" w14:textId="77777777">
      <w:pPr>
        <w:tabs>
          <w:tab w:val="left" w:pos="-720"/>
        </w:tabs>
        <w:suppressAutoHyphens/>
        <w:rPr>
          <w:szCs w:val="22"/>
        </w:rPr>
      </w:pPr>
    </w:p>
    <w:p w:rsidR="006E7B5B" w:rsidRPr="00082C34" w:rsidP="008D15A6" w14:paraId="509AC65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B7AAEE" w14:textId="77777777">
      <w:pPr>
        <w:rPr>
          <w:szCs w:val="22"/>
        </w:rPr>
      </w:pPr>
    </w:p>
    <w:p w:rsidR="006E7B5B" w:rsidRPr="00D45146" w:rsidP="008D15A6" w14:paraId="0D25620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2E59CB" w14:textId="77777777">
      <w:pPr>
        <w:tabs>
          <w:tab w:val="left" w:pos="0"/>
        </w:tabs>
        <w:suppressAutoHyphens/>
        <w:rPr>
          <w:szCs w:val="22"/>
        </w:rPr>
      </w:pPr>
    </w:p>
    <w:p w:rsidR="006E7B5B" w:rsidP="006E7B5B" w14:paraId="0337A3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896AE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A5D4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FE7CA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529B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E2204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A1E587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3528C6" w14:textId="77777777">
      <w:pPr>
        <w:tabs>
          <w:tab w:val="left" w:pos="0"/>
        </w:tabs>
        <w:suppressAutoHyphens/>
        <w:rPr>
          <w:b/>
          <w:szCs w:val="22"/>
        </w:rPr>
      </w:pPr>
    </w:p>
    <w:p w:rsidR="008961DF" w:rsidRPr="0011693F" w:rsidP="0063533E" w14:paraId="2769EF5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B4BC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034CC">
      <w:rPr>
        <w:rStyle w:val="PageNumber"/>
      </w:rPr>
      <w:fldChar w:fldCharType="separate"/>
    </w:r>
    <w:r>
      <w:rPr>
        <w:rStyle w:val="PageNumber"/>
      </w:rPr>
      <w:fldChar w:fldCharType="end"/>
    </w:r>
  </w:p>
  <w:p w:rsidR="00E37281" w14:paraId="06BDC7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A99B8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42FE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61004BF" w14:textId="77777777">
      <w:r>
        <w:separator/>
      </w:r>
    </w:p>
  </w:footnote>
  <w:footnote w:type="continuationSeparator" w:id="1">
    <w:p w:rsidR="0057389B" w14:paraId="50593620" w14:textId="77777777">
      <w:r>
        <w:continuationSeparator/>
      </w:r>
    </w:p>
  </w:footnote>
  <w:footnote w:id="2">
    <w:p w:rsidR="00802DC6" w:rsidP="00802DC6" w14:paraId="1C83480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36E33F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5CC704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EFB729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F68B45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EDA8C2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13E756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8FC96B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5FD75EA" w14:textId="77777777">
                          <w:pPr>
                            <w:rPr>
                              <w:rFonts w:ascii="Arial" w:hAnsi="Arial" w:cs="Arial"/>
                              <w:b/>
                            </w:rPr>
                          </w:pPr>
                          <w:r w:rsidRPr="002D783A">
                            <w:rPr>
                              <w:rFonts w:ascii="Arial" w:hAnsi="Arial" w:cs="Arial"/>
                              <w:b/>
                            </w:rPr>
                            <w:t>Federal Communications Commission</w:t>
                          </w:r>
                        </w:p>
                        <w:p w:rsidR="00E37281" w:rsidRPr="002D783A" w14:paraId="37A14A4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AB6F7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978832" r:id="rId2"/>
      </w:pict>
    </w:r>
    <w:r>
      <w:rPr>
        <w:rFonts w:ascii="News Gothic MT" w:hAnsi="News Gothic MT"/>
        <w:b/>
        <w:kern w:val="28"/>
        <w:sz w:val="96"/>
      </w:rPr>
      <w:t>PUBLIC NOTICE</w:t>
    </w:r>
  </w:p>
  <w:p w:rsidR="00E37281" w:rsidRPr="00EA17C2" w:rsidP="00EA17C2" w14:paraId="5D2DADB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C8912D1" w14:textId="77777777">
                          <w:pPr>
                            <w:jc w:val="right"/>
                            <w:rPr>
                              <w:rFonts w:ascii="Arial" w:hAnsi="Arial"/>
                              <w:sz w:val="16"/>
                            </w:rPr>
                          </w:pPr>
                          <w:r>
                            <w:rPr>
                              <w:rFonts w:ascii="Arial" w:hAnsi="Arial"/>
                              <w:sz w:val="16"/>
                            </w:rPr>
                            <w:tab/>
                            <w:t>News Media Information 202 / 418-0500</w:t>
                          </w:r>
                        </w:p>
                        <w:p w:rsidR="00E37281" w14:paraId="51A39B3D" w14:textId="77777777">
                          <w:pPr>
                            <w:jc w:val="right"/>
                            <w:rPr>
                              <w:rFonts w:ascii="Arial" w:hAnsi="Arial"/>
                              <w:sz w:val="16"/>
                            </w:rPr>
                          </w:pPr>
                          <w:r>
                            <w:rPr>
                              <w:rFonts w:ascii="Arial" w:hAnsi="Arial"/>
                              <w:sz w:val="16"/>
                            </w:rPr>
                            <w:tab/>
                            <w:t xml:space="preserve">            Internet:  http://www.fcc.gov</w:t>
                          </w:r>
                        </w:p>
                        <w:p w:rsidR="00E37281" w:rsidP="00B2754A" w14:paraId="0C875FA9" w14:textId="77777777">
                          <w:pPr>
                            <w:rPr>
                              <w:rFonts w:ascii="Arial" w:hAnsi="Arial"/>
                              <w:sz w:val="16"/>
                            </w:rPr>
                          </w:pPr>
                          <w:r>
                            <w:rPr>
                              <w:rFonts w:ascii="Arial" w:hAnsi="Arial"/>
                              <w:sz w:val="16"/>
                            </w:rPr>
                            <w:tab/>
                            <w:t xml:space="preserve">                                     </w:t>
                          </w:r>
                        </w:p>
                        <w:p w:rsidR="00E37281" w:rsidP="00B2754A" w14:paraId="406D8A78" w14:textId="77777777">
                          <w:pPr>
                            <w:rPr>
                              <w:rFonts w:ascii="Arial" w:hAnsi="Arial"/>
                              <w:sz w:val="16"/>
                            </w:rPr>
                          </w:pPr>
                          <w:r>
                            <w:rPr>
                              <w:rFonts w:ascii="Arial" w:hAnsi="Arial"/>
                              <w:sz w:val="16"/>
                            </w:rPr>
                            <w:tab/>
                          </w:r>
                          <w:r>
                            <w:rPr>
                              <w:rFonts w:ascii="Arial" w:hAnsi="Arial"/>
                              <w:sz w:val="16"/>
                            </w:rPr>
                            <w:tab/>
                          </w:r>
                        </w:p>
                        <w:p w:rsidR="00E37281" w:rsidP="00B2754A" w14:paraId="456600A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2BB4"/>
    <w:rsid w:val="00005C9A"/>
    <w:rsid w:val="00007501"/>
    <w:rsid w:val="00016D09"/>
    <w:rsid w:val="00020C08"/>
    <w:rsid w:val="000210E2"/>
    <w:rsid w:val="00023D30"/>
    <w:rsid w:val="00024483"/>
    <w:rsid w:val="00030C5E"/>
    <w:rsid w:val="00032F10"/>
    <w:rsid w:val="00033B26"/>
    <w:rsid w:val="00040983"/>
    <w:rsid w:val="00040B57"/>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16C"/>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50D6"/>
    <w:rsid w:val="00136782"/>
    <w:rsid w:val="001407F5"/>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B522C"/>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68E4"/>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5922"/>
    <w:rsid w:val="002872AC"/>
    <w:rsid w:val="0029697E"/>
    <w:rsid w:val="00296DD0"/>
    <w:rsid w:val="002A09FF"/>
    <w:rsid w:val="002A0D34"/>
    <w:rsid w:val="002A0F0A"/>
    <w:rsid w:val="002A1456"/>
    <w:rsid w:val="002A172A"/>
    <w:rsid w:val="002A1AA0"/>
    <w:rsid w:val="002A48F9"/>
    <w:rsid w:val="002B013E"/>
    <w:rsid w:val="002B1B79"/>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53106"/>
    <w:rsid w:val="00353177"/>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14F8"/>
    <w:rsid w:val="003C20BD"/>
    <w:rsid w:val="003C32FC"/>
    <w:rsid w:val="003C3C59"/>
    <w:rsid w:val="003C6902"/>
    <w:rsid w:val="003D2B84"/>
    <w:rsid w:val="003D5788"/>
    <w:rsid w:val="003D6EB8"/>
    <w:rsid w:val="003E30E1"/>
    <w:rsid w:val="003E44DF"/>
    <w:rsid w:val="003E47F0"/>
    <w:rsid w:val="003E5DE3"/>
    <w:rsid w:val="003F3CA8"/>
    <w:rsid w:val="003F51EB"/>
    <w:rsid w:val="003F605D"/>
    <w:rsid w:val="003F7153"/>
    <w:rsid w:val="00401EE2"/>
    <w:rsid w:val="004023EE"/>
    <w:rsid w:val="00404216"/>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3179"/>
    <w:rsid w:val="00474922"/>
    <w:rsid w:val="00480419"/>
    <w:rsid w:val="00480EAF"/>
    <w:rsid w:val="00482453"/>
    <w:rsid w:val="00486F29"/>
    <w:rsid w:val="00494361"/>
    <w:rsid w:val="00494695"/>
    <w:rsid w:val="00496E61"/>
    <w:rsid w:val="004A0A6B"/>
    <w:rsid w:val="004A0FDE"/>
    <w:rsid w:val="004A1639"/>
    <w:rsid w:val="004A256F"/>
    <w:rsid w:val="004A29C8"/>
    <w:rsid w:val="004A3692"/>
    <w:rsid w:val="004A3B2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007A3"/>
    <w:rsid w:val="005034C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A51D8"/>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12DD"/>
    <w:rsid w:val="0063503D"/>
    <w:rsid w:val="0063533E"/>
    <w:rsid w:val="00637AC4"/>
    <w:rsid w:val="006410A8"/>
    <w:rsid w:val="00646DE9"/>
    <w:rsid w:val="00646FE0"/>
    <w:rsid w:val="006472D0"/>
    <w:rsid w:val="00650540"/>
    <w:rsid w:val="006507F1"/>
    <w:rsid w:val="006558E8"/>
    <w:rsid w:val="00657719"/>
    <w:rsid w:val="006578CF"/>
    <w:rsid w:val="006666A1"/>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8AE"/>
    <w:rsid w:val="006D792D"/>
    <w:rsid w:val="006E2F75"/>
    <w:rsid w:val="006E44BB"/>
    <w:rsid w:val="006E4A64"/>
    <w:rsid w:val="006E5250"/>
    <w:rsid w:val="006E754A"/>
    <w:rsid w:val="006E7B5B"/>
    <w:rsid w:val="007038CA"/>
    <w:rsid w:val="00704423"/>
    <w:rsid w:val="007102ED"/>
    <w:rsid w:val="007148A9"/>
    <w:rsid w:val="00722AFF"/>
    <w:rsid w:val="007243DB"/>
    <w:rsid w:val="00725A9F"/>
    <w:rsid w:val="007264F7"/>
    <w:rsid w:val="00736597"/>
    <w:rsid w:val="00740612"/>
    <w:rsid w:val="00742298"/>
    <w:rsid w:val="00744C72"/>
    <w:rsid w:val="0074548C"/>
    <w:rsid w:val="00746B8F"/>
    <w:rsid w:val="00747EEA"/>
    <w:rsid w:val="007512D8"/>
    <w:rsid w:val="007532B1"/>
    <w:rsid w:val="00753C94"/>
    <w:rsid w:val="00754931"/>
    <w:rsid w:val="0076088D"/>
    <w:rsid w:val="007639D2"/>
    <w:rsid w:val="0076503E"/>
    <w:rsid w:val="00765D57"/>
    <w:rsid w:val="00770FED"/>
    <w:rsid w:val="007764E2"/>
    <w:rsid w:val="00776B5A"/>
    <w:rsid w:val="00780142"/>
    <w:rsid w:val="00780C14"/>
    <w:rsid w:val="00785D62"/>
    <w:rsid w:val="007868C8"/>
    <w:rsid w:val="0079045C"/>
    <w:rsid w:val="00790B9D"/>
    <w:rsid w:val="007A128B"/>
    <w:rsid w:val="007A26A3"/>
    <w:rsid w:val="007A7CA5"/>
    <w:rsid w:val="007B1371"/>
    <w:rsid w:val="007B24CF"/>
    <w:rsid w:val="007B2A00"/>
    <w:rsid w:val="007B35ED"/>
    <w:rsid w:val="007B5499"/>
    <w:rsid w:val="007B68B2"/>
    <w:rsid w:val="007B6CD0"/>
    <w:rsid w:val="007B7733"/>
    <w:rsid w:val="007C1615"/>
    <w:rsid w:val="007C4FDF"/>
    <w:rsid w:val="007C6723"/>
    <w:rsid w:val="007C75AB"/>
    <w:rsid w:val="007D1D91"/>
    <w:rsid w:val="007E642F"/>
    <w:rsid w:val="007E723C"/>
    <w:rsid w:val="007F50F8"/>
    <w:rsid w:val="007F510F"/>
    <w:rsid w:val="00802DC6"/>
    <w:rsid w:val="00804B39"/>
    <w:rsid w:val="00804C85"/>
    <w:rsid w:val="0081179F"/>
    <w:rsid w:val="00812B10"/>
    <w:rsid w:val="0082510B"/>
    <w:rsid w:val="008302F3"/>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6CA5"/>
    <w:rsid w:val="00877F45"/>
    <w:rsid w:val="008803BF"/>
    <w:rsid w:val="00881870"/>
    <w:rsid w:val="00884410"/>
    <w:rsid w:val="008876A2"/>
    <w:rsid w:val="00890101"/>
    <w:rsid w:val="00891EA9"/>
    <w:rsid w:val="008961DF"/>
    <w:rsid w:val="008A65D1"/>
    <w:rsid w:val="008B0C5E"/>
    <w:rsid w:val="008B4B21"/>
    <w:rsid w:val="008B54CE"/>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2498"/>
    <w:rsid w:val="00947AEB"/>
    <w:rsid w:val="0095044B"/>
    <w:rsid w:val="00952F65"/>
    <w:rsid w:val="00957545"/>
    <w:rsid w:val="00967114"/>
    <w:rsid w:val="009709F5"/>
    <w:rsid w:val="00971F7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275"/>
    <w:rsid w:val="00AD4F5A"/>
    <w:rsid w:val="00AD65B5"/>
    <w:rsid w:val="00AD7742"/>
    <w:rsid w:val="00AE0649"/>
    <w:rsid w:val="00AE1DD9"/>
    <w:rsid w:val="00AE56A8"/>
    <w:rsid w:val="00AF3F53"/>
    <w:rsid w:val="00AF426B"/>
    <w:rsid w:val="00AF5F34"/>
    <w:rsid w:val="00AF7308"/>
    <w:rsid w:val="00B02942"/>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D2"/>
    <w:rsid w:val="00B468F8"/>
    <w:rsid w:val="00B50002"/>
    <w:rsid w:val="00B50373"/>
    <w:rsid w:val="00B513ED"/>
    <w:rsid w:val="00B52A1E"/>
    <w:rsid w:val="00B534F5"/>
    <w:rsid w:val="00B55D2A"/>
    <w:rsid w:val="00B63254"/>
    <w:rsid w:val="00B7026C"/>
    <w:rsid w:val="00B838CD"/>
    <w:rsid w:val="00B87D16"/>
    <w:rsid w:val="00B92A5D"/>
    <w:rsid w:val="00B93B4A"/>
    <w:rsid w:val="00B97296"/>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271E8"/>
    <w:rsid w:val="00C32223"/>
    <w:rsid w:val="00C328E3"/>
    <w:rsid w:val="00C33D1C"/>
    <w:rsid w:val="00C3646E"/>
    <w:rsid w:val="00C40056"/>
    <w:rsid w:val="00C43388"/>
    <w:rsid w:val="00C458C2"/>
    <w:rsid w:val="00C458F9"/>
    <w:rsid w:val="00C502EE"/>
    <w:rsid w:val="00C50BA2"/>
    <w:rsid w:val="00C53228"/>
    <w:rsid w:val="00C56FA1"/>
    <w:rsid w:val="00C5781C"/>
    <w:rsid w:val="00C57F34"/>
    <w:rsid w:val="00C60391"/>
    <w:rsid w:val="00C609A3"/>
    <w:rsid w:val="00C613F7"/>
    <w:rsid w:val="00C642D9"/>
    <w:rsid w:val="00C65B9F"/>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860"/>
    <w:rsid w:val="00CB1F32"/>
    <w:rsid w:val="00CB2578"/>
    <w:rsid w:val="00CC2B25"/>
    <w:rsid w:val="00CC4C7C"/>
    <w:rsid w:val="00CC662F"/>
    <w:rsid w:val="00CD0E77"/>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5046"/>
    <w:rsid w:val="00D667A9"/>
    <w:rsid w:val="00D70FD2"/>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B8D"/>
    <w:rsid w:val="00DC0FE9"/>
    <w:rsid w:val="00DD52BC"/>
    <w:rsid w:val="00DE12B7"/>
    <w:rsid w:val="00DE4B14"/>
    <w:rsid w:val="00DE50D6"/>
    <w:rsid w:val="00DE53DA"/>
    <w:rsid w:val="00DE706E"/>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0C58"/>
    <w:rsid w:val="00E42EE1"/>
    <w:rsid w:val="00E437E8"/>
    <w:rsid w:val="00E45888"/>
    <w:rsid w:val="00E46319"/>
    <w:rsid w:val="00E46E0D"/>
    <w:rsid w:val="00E501CF"/>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4B7B"/>
    <w:rsid w:val="00F9778C"/>
    <w:rsid w:val="00FA386F"/>
    <w:rsid w:val="00FA4601"/>
    <w:rsid w:val="00FB7E27"/>
    <w:rsid w:val="00FC0921"/>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0B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