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363C5006">
            <w:pPr>
              <w:tabs>
                <w:tab w:val="left" w:pos="8625"/>
              </w:tabs>
              <w:spacing w:after="120"/>
              <w:jc w:val="center"/>
              <w:rPr>
                <w:b/>
                <w:bCs/>
                <w:sz w:val="26"/>
                <w:szCs w:val="26"/>
              </w:rPr>
            </w:pPr>
            <w:r>
              <w:rPr>
                <w:b/>
                <w:bCs/>
                <w:sz w:val="26"/>
                <w:szCs w:val="26"/>
              </w:rPr>
              <w:t xml:space="preserve">FCC </w:t>
            </w:r>
            <w:r w:rsidR="00B27FD1">
              <w:rPr>
                <w:b/>
                <w:bCs/>
                <w:sz w:val="26"/>
                <w:szCs w:val="26"/>
              </w:rPr>
              <w:t>CHAIRWOMAN ROSENWORCEL AND LOUISIANA GOVERNOR EDWARDS LED BATON ROUGE ROUNDTABLE DISCUSSION OF COMMUNICATION NETWORKS RESILI</w:t>
            </w:r>
            <w:r w:rsidR="009D4505">
              <w:rPr>
                <w:b/>
                <w:bCs/>
                <w:sz w:val="26"/>
                <w:szCs w:val="26"/>
              </w:rPr>
              <w:t>E</w:t>
            </w:r>
            <w:r w:rsidR="00B27FD1">
              <w:rPr>
                <w:b/>
                <w:bCs/>
                <w:sz w:val="26"/>
                <w:szCs w:val="26"/>
              </w:rPr>
              <w:t>NCY</w:t>
            </w:r>
          </w:p>
          <w:p w:rsidR="00CC5E08" w:rsidRPr="008A3940" w:rsidP="00040127" w14:paraId="48957ADE" w14:textId="5BD49F8E">
            <w:pPr>
              <w:tabs>
                <w:tab w:val="left" w:pos="8625"/>
              </w:tabs>
              <w:jc w:val="center"/>
              <w:rPr>
                <w:i/>
              </w:rPr>
            </w:pPr>
            <w:r>
              <w:rPr>
                <w:b/>
                <w:bCs/>
                <w:i/>
              </w:rPr>
              <w:t>Rosenworcel Also Joined Affordable Connectivity Program Enrollment Fair at the University of New Orleans and Met with State Telehealth Leaders</w:t>
            </w:r>
          </w:p>
          <w:p w:rsidR="00F61155" w:rsidRPr="009960E5" w:rsidP="00BB4E29" w14:paraId="299769E5" w14:textId="77777777">
            <w:pPr>
              <w:tabs>
                <w:tab w:val="left" w:pos="8625"/>
              </w:tabs>
              <w:jc w:val="center"/>
              <w:rPr>
                <w:i/>
                <w:color w:val="F2F2F2" w:themeColor="background1" w:themeShade="F2"/>
                <w:sz w:val="22"/>
                <w:szCs w:val="22"/>
              </w:rPr>
            </w:pPr>
            <w:r w:rsidRPr="009960E5">
              <w:rPr>
                <w:b/>
                <w:bCs/>
                <w:i/>
                <w:sz w:val="22"/>
                <w:szCs w:val="22"/>
              </w:rPr>
              <w:t xml:space="preserve">  </w:t>
            </w:r>
            <w:r w:rsidRPr="009960E5">
              <w:rPr>
                <w:b/>
                <w:bCs/>
                <w:i/>
                <w:color w:val="F2F2F2" w:themeColor="background1" w:themeShade="F2"/>
                <w:sz w:val="22"/>
                <w:szCs w:val="22"/>
              </w:rPr>
              <w:t>--</w:t>
            </w:r>
            <w:r w:rsidRPr="009960E5" w:rsidR="00347716">
              <w:rPr>
                <w:b/>
                <w:bCs/>
                <w:i/>
                <w:color w:val="F2F2F2" w:themeColor="background1" w:themeShade="F2"/>
                <w:sz w:val="22"/>
                <w:szCs w:val="22"/>
              </w:rPr>
              <w:t xml:space="preserve"> </w:t>
            </w:r>
          </w:p>
          <w:p w:rsidR="009D4505" w:rsidRPr="009960E5" w:rsidP="009D4505" w14:paraId="1EED05E8" w14:textId="77777777">
            <w:pPr>
              <w:rPr>
                <w:sz w:val="22"/>
                <w:szCs w:val="22"/>
              </w:rPr>
            </w:pPr>
            <w:r w:rsidRPr="009960E5">
              <w:rPr>
                <w:sz w:val="22"/>
                <w:szCs w:val="22"/>
              </w:rPr>
              <w:t>BATON ROUGE, La., September 7, 2022—Today, FCC Chairwoman Jessica Rosenworcel joined Louisiana Governor John Bel Edwards for a roundtable discussion on communication networks resiliency issues, lessons learned, and policy changes made in the wake of last year’s Hurricane Ida.  The Chairwoman also participated in the University of New Orleans’s Enrollment Fair for the FCC’s Affordable Connectivity Program and met with Louisiana telehealth leaders in Baton Rouge in partnership with Veneeth Iyengar, Executive Director for ConnectLa, the Louisiana State Office of Broadband Development and Connectivity.</w:t>
            </w:r>
          </w:p>
          <w:p w:rsidR="00BD19E8" w:rsidRPr="009960E5" w:rsidP="002E165B" w14:paraId="04D186DD" w14:textId="63B5ADA6">
            <w:pPr>
              <w:rPr>
                <w:sz w:val="22"/>
                <w:szCs w:val="22"/>
              </w:rPr>
            </w:pPr>
          </w:p>
          <w:p w:rsidR="00503710" w:rsidRPr="009960E5" w:rsidP="0053201B" w14:paraId="1E5BC343" w14:textId="00926710">
            <w:pPr>
              <w:rPr>
                <w:sz w:val="22"/>
                <w:szCs w:val="22"/>
              </w:rPr>
            </w:pPr>
            <w:r w:rsidRPr="009960E5">
              <w:rPr>
                <w:sz w:val="22"/>
                <w:szCs w:val="22"/>
              </w:rPr>
              <w:t>“</w:t>
            </w:r>
            <w:r w:rsidRPr="009960E5" w:rsidR="00E770CB">
              <w:rPr>
                <w:sz w:val="22"/>
                <w:szCs w:val="22"/>
              </w:rPr>
              <w:t>One year ago, I visited</w:t>
            </w:r>
            <w:r w:rsidRPr="009960E5">
              <w:rPr>
                <w:sz w:val="22"/>
                <w:szCs w:val="22"/>
              </w:rPr>
              <w:t xml:space="preserve"> Louisiana </w:t>
            </w:r>
            <w:r w:rsidRPr="009960E5" w:rsidR="00E770CB">
              <w:rPr>
                <w:sz w:val="22"/>
                <w:szCs w:val="22"/>
              </w:rPr>
              <w:t>in the wake of Hurricane Ida to learn what worked and what more needs be done to keep communications operational during disasters</w:t>
            </w:r>
            <w:r w:rsidRPr="009960E5">
              <w:rPr>
                <w:sz w:val="22"/>
                <w:szCs w:val="22"/>
              </w:rPr>
              <w:t xml:space="preserve">,” </w:t>
            </w:r>
            <w:r w:rsidRPr="009960E5">
              <w:rPr>
                <w:b/>
                <w:bCs/>
                <w:sz w:val="22"/>
                <w:szCs w:val="22"/>
              </w:rPr>
              <w:t>said Chairwoman Rosenworcel</w:t>
            </w:r>
            <w:r w:rsidRPr="009960E5">
              <w:rPr>
                <w:sz w:val="22"/>
                <w:szCs w:val="22"/>
              </w:rPr>
              <w:t>.  “</w:t>
            </w:r>
            <w:r w:rsidRPr="009960E5" w:rsidR="003D7A90">
              <w:rPr>
                <w:sz w:val="22"/>
                <w:szCs w:val="22"/>
              </w:rPr>
              <w:t xml:space="preserve">The Commission </w:t>
            </w:r>
            <w:r w:rsidRPr="009960E5" w:rsidR="0053201B">
              <w:rPr>
                <w:sz w:val="22"/>
                <w:szCs w:val="22"/>
              </w:rPr>
              <w:t xml:space="preserve">moved swiftly by adopting new rules that will help reduce wireless phone outages for the public and support faster service restoration after hurricanes, wildfires, and other disasters. </w:t>
            </w:r>
            <w:r w:rsidRPr="009960E5" w:rsidR="002A5192">
              <w:rPr>
                <w:sz w:val="22"/>
                <w:szCs w:val="22"/>
              </w:rPr>
              <w:t xml:space="preserve"> </w:t>
            </w:r>
            <w:r w:rsidRPr="009960E5" w:rsidR="0053201B">
              <w:rPr>
                <w:sz w:val="22"/>
                <w:szCs w:val="22"/>
              </w:rPr>
              <w:t xml:space="preserve">While these rules are a significant step forward, more needs to be done to improve communications reliability—and today’s roundtable is a valuable </w:t>
            </w:r>
            <w:r w:rsidRPr="009960E5" w:rsidR="003D7970">
              <w:rPr>
                <w:sz w:val="22"/>
                <w:szCs w:val="22"/>
              </w:rPr>
              <w:t>part of the dialogue</w:t>
            </w:r>
            <w:r w:rsidRPr="009960E5" w:rsidR="0053201B">
              <w:rPr>
                <w:sz w:val="22"/>
                <w:szCs w:val="22"/>
              </w:rPr>
              <w:t>.</w:t>
            </w:r>
            <w:r w:rsidRPr="009960E5" w:rsidR="005C5840">
              <w:rPr>
                <w:sz w:val="22"/>
                <w:szCs w:val="22"/>
              </w:rPr>
              <w:t xml:space="preserve">  </w:t>
            </w:r>
            <w:r w:rsidRPr="009960E5" w:rsidR="00F65B5D">
              <w:rPr>
                <w:sz w:val="22"/>
                <w:szCs w:val="22"/>
              </w:rPr>
              <w:t>I th</w:t>
            </w:r>
            <w:r w:rsidRPr="009960E5" w:rsidR="00FC4E52">
              <w:rPr>
                <w:sz w:val="22"/>
                <w:szCs w:val="22"/>
              </w:rPr>
              <w:t>a</w:t>
            </w:r>
            <w:r w:rsidRPr="009960E5" w:rsidR="00F65B5D">
              <w:rPr>
                <w:sz w:val="22"/>
                <w:szCs w:val="22"/>
              </w:rPr>
              <w:t>nk Governor Edwards for his leadership on these life-saving issues and I stand committed to continuing our cooperation to help Louisianans.”</w:t>
            </w:r>
          </w:p>
          <w:p w:rsidR="00F65B5D" w:rsidRPr="009960E5" w:rsidP="00F65B5D" w14:paraId="77655AE9" w14:textId="065D9CB3">
            <w:pPr>
              <w:rPr>
                <w:sz w:val="22"/>
                <w:szCs w:val="22"/>
              </w:rPr>
            </w:pPr>
          </w:p>
          <w:p w:rsidR="00147C27" w:rsidRPr="009960E5" w:rsidP="00147C27" w14:paraId="48637B96" w14:textId="2F8200AA">
            <w:pPr>
              <w:rPr>
                <w:sz w:val="22"/>
                <w:szCs w:val="22"/>
              </w:rPr>
            </w:pPr>
            <w:r w:rsidRPr="009960E5">
              <w:rPr>
                <w:sz w:val="22"/>
                <w:szCs w:val="22"/>
              </w:rPr>
              <w:t xml:space="preserve">“I would like to thank Chairwoman Rosenworcel for meeting with us today, and for her ongoing efforts to address the communication issues our state experienced during Hurricane Ida,” </w:t>
            </w:r>
            <w:r w:rsidRPr="009960E5">
              <w:rPr>
                <w:b/>
                <w:bCs/>
                <w:sz w:val="22"/>
                <w:szCs w:val="22"/>
              </w:rPr>
              <w:t>said Gov. Edwards</w:t>
            </w:r>
            <w:r w:rsidRPr="009960E5">
              <w:rPr>
                <w:sz w:val="22"/>
                <w:szCs w:val="22"/>
              </w:rPr>
              <w:t xml:space="preserve">. </w:t>
            </w:r>
            <w:r w:rsidRPr="009960E5" w:rsidR="00EE4AAB">
              <w:rPr>
                <w:sz w:val="22"/>
                <w:szCs w:val="22"/>
              </w:rPr>
              <w:t xml:space="preserve"> </w:t>
            </w:r>
            <w:r w:rsidRPr="009960E5">
              <w:rPr>
                <w:sz w:val="22"/>
                <w:szCs w:val="22"/>
              </w:rPr>
              <w:t xml:space="preserve">“I also want to join Chairwoman Rosenworcel in encouraging Louisianans to take advantage of the Affordable Connectivity Program, which helps provide more accessible and affordable internet service to lower income Louisianans. </w:t>
            </w:r>
            <w:r w:rsidRPr="009960E5" w:rsidR="00EE4AAB">
              <w:rPr>
                <w:sz w:val="22"/>
                <w:szCs w:val="22"/>
              </w:rPr>
              <w:t xml:space="preserve"> </w:t>
            </w:r>
            <w:r w:rsidRPr="009960E5">
              <w:rPr>
                <w:sz w:val="22"/>
                <w:szCs w:val="22"/>
              </w:rPr>
              <w:t xml:space="preserve">It’s an important part of our strategy to close the digital divide by 2029. </w:t>
            </w:r>
            <w:r w:rsidRPr="009960E5" w:rsidR="00EE4AAB">
              <w:rPr>
                <w:sz w:val="22"/>
                <w:szCs w:val="22"/>
              </w:rPr>
              <w:t xml:space="preserve"> </w:t>
            </w:r>
            <w:r w:rsidRPr="009960E5">
              <w:rPr>
                <w:sz w:val="22"/>
                <w:szCs w:val="22"/>
              </w:rPr>
              <w:t xml:space="preserve">To apply, visit </w:t>
            </w:r>
            <w:hyperlink r:id="rId5" w:history="1">
              <w:r w:rsidRPr="009960E5">
                <w:rPr>
                  <w:rStyle w:val="Hyperlink"/>
                  <w:sz w:val="22"/>
                  <w:szCs w:val="22"/>
                </w:rPr>
                <w:t>affordableconnectivity.gov</w:t>
              </w:r>
            </w:hyperlink>
            <w:r w:rsidRPr="009960E5">
              <w:rPr>
                <w:sz w:val="22"/>
                <w:szCs w:val="22"/>
              </w:rPr>
              <w:t xml:space="preserve">.” </w:t>
            </w:r>
          </w:p>
          <w:p w:rsidR="00F65B5D" w:rsidRPr="009960E5" w:rsidP="00F65B5D" w14:paraId="53F1FAA5" w14:textId="6B3077E7">
            <w:pPr>
              <w:rPr>
                <w:sz w:val="22"/>
                <w:szCs w:val="22"/>
              </w:rPr>
            </w:pPr>
          </w:p>
          <w:p w:rsidR="008D15ED" w:rsidRPr="009960E5" w:rsidP="008D15ED" w14:paraId="131D6BAF" w14:textId="77777777">
            <w:pPr>
              <w:rPr>
                <w:color w:val="000000"/>
                <w:sz w:val="22"/>
                <w:szCs w:val="22"/>
              </w:rPr>
            </w:pPr>
            <w:r w:rsidRPr="009960E5">
              <w:rPr>
                <w:sz w:val="22"/>
                <w:szCs w:val="22"/>
              </w:rPr>
              <w:t xml:space="preserve">Shortly after Chairwoman Rosenworcel visited Louisiana last year, the FCC proposed new rules to improve communications during disasters and convened a virtual </w:t>
            </w:r>
            <w:hyperlink r:id="rId6" w:history="1">
              <w:r w:rsidRPr="009960E5">
                <w:rPr>
                  <w:rStyle w:val="Hyperlink"/>
                  <w:sz w:val="22"/>
                  <w:szCs w:val="22"/>
                </w:rPr>
                <w:t>field hearing</w:t>
              </w:r>
            </w:hyperlink>
            <w:r w:rsidRPr="009960E5">
              <w:rPr>
                <w:sz w:val="22"/>
                <w:szCs w:val="22"/>
              </w:rPr>
              <w:t xml:space="preserve"> on this topic, where stakeholders from public safety, industry, and consumer groups testified.</w:t>
            </w:r>
            <w:r w:rsidRPr="009960E5" w:rsidR="00F1312B">
              <w:rPr>
                <w:sz w:val="22"/>
                <w:szCs w:val="22"/>
              </w:rPr>
              <w:t xml:space="preserve">  As a result, t</w:t>
            </w:r>
            <w:r w:rsidRPr="009960E5" w:rsidR="00095054">
              <w:rPr>
                <w:color w:val="000000"/>
                <w:sz w:val="22"/>
                <w:szCs w:val="22"/>
              </w:rPr>
              <w:t xml:space="preserve">his summer, the FCC </w:t>
            </w:r>
            <w:hyperlink r:id="rId7" w:history="1">
              <w:r w:rsidRPr="009960E5" w:rsidR="00095054">
                <w:rPr>
                  <w:rStyle w:val="Hyperlink"/>
                  <w:sz w:val="22"/>
                  <w:szCs w:val="22"/>
                </w:rPr>
                <w:t>updated its rules</w:t>
              </w:r>
            </w:hyperlink>
            <w:r w:rsidRPr="009960E5" w:rsidR="00095054">
              <w:rPr>
                <w:color w:val="000000"/>
                <w:sz w:val="22"/>
                <w:szCs w:val="22"/>
              </w:rPr>
              <w:t xml:space="preserve"> to improve the reliability and resiliency of wireless networks during emergencies. </w:t>
            </w:r>
          </w:p>
          <w:p w:rsidR="008D15ED" w:rsidRPr="009960E5" w:rsidP="008D15ED" w14:paraId="4CE392A1" w14:textId="77777777">
            <w:pPr>
              <w:rPr>
                <w:color w:val="000000"/>
                <w:sz w:val="22"/>
                <w:szCs w:val="22"/>
              </w:rPr>
            </w:pPr>
          </w:p>
          <w:p w:rsidR="008C00C6" w:rsidRPr="009960E5" w:rsidP="008D15ED" w14:paraId="12083514" w14:textId="40D1AEAA">
            <w:pPr>
              <w:rPr>
                <w:sz w:val="22"/>
                <w:szCs w:val="22"/>
              </w:rPr>
            </w:pPr>
            <w:r w:rsidRPr="009960E5">
              <w:rPr>
                <w:sz w:val="22"/>
                <w:szCs w:val="22"/>
              </w:rPr>
              <w:t xml:space="preserve">In addition, this month FCC is launching an </w:t>
            </w:r>
            <w:hyperlink r:id="rId8" w:history="1">
              <w:r w:rsidRPr="009960E5">
                <w:rPr>
                  <w:rStyle w:val="Hyperlink"/>
                  <w:sz w:val="22"/>
                  <w:szCs w:val="22"/>
                </w:rPr>
                <w:t>initiative to share communications outage information</w:t>
              </w:r>
            </w:hyperlink>
            <w:r w:rsidRPr="009960E5">
              <w:rPr>
                <w:sz w:val="22"/>
                <w:szCs w:val="22"/>
              </w:rPr>
              <w:t xml:space="preserve"> with state, federal and Tribal nation agencies.</w:t>
            </w:r>
            <w:r w:rsidRPr="009960E5" w:rsidR="008D15ED">
              <w:rPr>
                <w:sz w:val="22"/>
                <w:szCs w:val="22"/>
              </w:rPr>
              <w:t xml:space="preserve">  </w:t>
            </w:r>
            <w:r w:rsidRPr="009960E5">
              <w:rPr>
                <w:sz w:val="22"/>
                <w:szCs w:val="22"/>
              </w:rPr>
              <w:t xml:space="preserve">This </w:t>
            </w:r>
            <w:r w:rsidRPr="009960E5" w:rsidR="00183100">
              <w:rPr>
                <w:sz w:val="22"/>
                <w:szCs w:val="22"/>
              </w:rPr>
              <w:t xml:space="preserve">initiative </w:t>
            </w:r>
            <w:r w:rsidRPr="009960E5">
              <w:rPr>
                <w:sz w:val="22"/>
                <w:szCs w:val="22"/>
              </w:rPr>
              <w:t xml:space="preserve">can improve </w:t>
            </w:r>
            <w:r w:rsidRPr="009960E5" w:rsidR="00DE79D2">
              <w:rPr>
                <w:sz w:val="22"/>
                <w:szCs w:val="22"/>
              </w:rPr>
              <w:t>their</w:t>
            </w:r>
            <w:r w:rsidRPr="009960E5" w:rsidR="00C21673">
              <w:rPr>
                <w:sz w:val="22"/>
                <w:szCs w:val="22"/>
              </w:rPr>
              <w:t xml:space="preserve"> </w:t>
            </w:r>
            <w:r w:rsidRPr="009960E5">
              <w:rPr>
                <w:sz w:val="22"/>
                <w:szCs w:val="22"/>
              </w:rPr>
              <w:t>situational awareness, enhance the</w:t>
            </w:r>
            <w:r w:rsidRPr="009960E5" w:rsidR="00DE79D2">
              <w:rPr>
                <w:sz w:val="22"/>
                <w:szCs w:val="22"/>
              </w:rPr>
              <w:t>ir</w:t>
            </w:r>
            <w:r w:rsidRPr="009960E5">
              <w:rPr>
                <w:sz w:val="22"/>
                <w:szCs w:val="22"/>
              </w:rPr>
              <w:t xml:space="preserve"> ability to respond more quickly to outages affecting their communities, and help save lives. </w:t>
            </w:r>
          </w:p>
          <w:p w:rsidR="009D4505" w:rsidRPr="00183100" w:rsidP="00183100" w14:paraId="52A06CF1" w14:textId="77777777"/>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2852B5C"/>
    <w:multiLevelType w:val="hybridMultilevel"/>
    <w:tmpl w:val="3D623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73682"/>
    <w:rsid w:val="00081232"/>
    <w:rsid w:val="00091E65"/>
    <w:rsid w:val="0009210E"/>
    <w:rsid w:val="00095054"/>
    <w:rsid w:val="00096D4A"/>
    <w:rsid w:val="000A38EA"/>
    <w:rsid w:val="000C1E47"/>
    <w:rsid w:val="000C26F3"/>
    <w:rsid w:val="000E049E"/>
    <w:rsid w:val="00102960"/>
    <w:rsid w:val="0010799B"/>
    <w:rsid w:val="00117DB2"/>
    <w:rsid w:val="00123ED2"/>
    <w:rsid w:val="00125BE0"/>
    <w:rsid w:val="00142C13"/>
    <w:rsid w:val="00147C27"/>
    <w:rsid w:val="00152776"/>
    <w:rsid w:val="00153222"/>
    <w:rsid w:val="001577D3"/>
    <w:rsid w:val="0016453E"/>
    <w:rsid w:val="001733A6"/>
    <w:rsid w:val="00183100"/>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A5192"/>
    <w:rsid w:val="002B1013"/>
    <w:rsid w:val="002D03E5"/>
    <w:rsid w:val="002E165B"/>
    <w:rsid w:val="002E3F1D"/>
    <w:rsid w:val="002F31D0"/>
    <w:rsid w:val="00300359"/>
    <w:rsid w:val="00301BF4"/>
    <w:rsid w:val="0031773E"/>
    <w:rsid w:val="00333871"/>
    <w:rsid w:val="00347716"/>
    <w:rsid w:val="003506E1"/>
    <w:rsid w:val="003727E3"/>
    <w:rsid w:val="00385A93"/>
    <w:rsid w:val="003910F1"/>
    <w:rsid w:val="003D7499"/>
    <w:rsid w:val="003D7970"/>
    <w:rsid w:val="003D7A90"/>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3103"/>
    <w:rsid w:val="005022AA"/>
    <w:rsid w:val="00503710"/>
    <w:rsid w:val="00504845"/>
    <w:rsid w:val="0050757F"/>
    <w:rsid w:val="00516AD2"/>
    <w:rsid w:val="0053201B"/>
    <w:rsid w:val="00545DAE"/>
    <w:rsid w:val="00571B83"/>
    <w:rsid w:val="00575A00"/>
    <w:rsid w:val="00586417"/>
    <w:rsid w:val="0058673C"/>
    <w:rsid w:val="00592000"/>
    <w:rsid w:val="005A17BD"/>
    <w:rsid w:val="005A7972"/>
    <w:rsid w:val="005B17E7"/>
    <w:rsid w:val="005B2643"/>
    <w:rsid w:val="005C5840"/>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273B"/>
    <w:rsid w:val="007167DD"/>
    <w:rsid w:val="00722DBC"/>
    <w:rsid w:val="0072478B"/>
    <w:rsid w:val="0073414D"/>
    <w:rsid w:val="007475A1"/>
    <w:rsid w:val="0075235E"/>
    <w:rsid w:val="007528A5"/>
    <w:rsid w:val="007732CC"/>
    <w:rsid w:val="00774079"/>
    <w:rsid w:val="0077752B"/>
    <w:rsid w:val="00785A0D"/>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00C6"/>
    <w:rsid w:val="008C248C"/>
    <w:rsid w:val="008C5432"/>
    <w:rsid w:val="008C6D5C"/>
    <w:rsid w:val="008C7BF1"/>
    <w:rsid w:val="008D00D6"/>
    <w:rsid w:val="008D15ED"/>
    <w:rsid w:val="008D4D00"/>
    <w:rsid w:val="008D4E5E"/>
    <w:rsid w:val="008D7ABD"/>
    <w:rsid w:val="008E55A2"/>
    <w:rsid w:val="008F1609"/>
    <w:rsid w:val="008F78D8"/>
    <w:rsid w:val="0093373C"/>
    <w:rsid w:val="00961620"/>
    <w:rsid w:val="009734B6"/>
    <w:rsid w:val="0098096F"/>
    <w:rsid w:val="0098437A"/>
    <w:rsid w:val="00986C92"/>
    <w:rsid w:val="00993C47"/>
    <w:rsid w:val="009960E5"/>
    <w:rsid w:val="009972BC"/>
    <w:rsid w:val="009B4B16"/>
    <w:rsid w:val="009D4505"/>
    <w:rsid w:val="009E54A1"/>
    <w:rsid w:val="009F4E25"/>
    <w:rsid w:val="009F5B1F"/>
    <w:rsid w:val="00A14441"/>
    <w:rsid w:val="00A225A9"/>
    <w:rsid w:val="00A3308E"/>
    <w:rsid w:val="00A35DFD"/>
    <w:rsid w:val="00A522F1"/>
    <w:rsid w:val="00A702DF"/>
    <w:rsid w:val="00A775A3"/>
    <w:rsid w:val="00A81700"/>
    <w:rsid w:val="00A81B5B"/>
    <w:rsid w:val="00A82FAD"/>
    <w:rsid w:val="00A93F9A"/>
    <w:rsid w:val="00A9673A"/>
    <w:rsid w:val="00A96EF2"/>
    <w:rsid w:val="00AA5C35"/>
    <w:rsid w:val="00AA5ED9"/>
    <w:rsid w:val="00AC0A38"/>
    <w:rsid w:val="00AC4E0E"/>
    <w:rsid w:val="00AC517B"/>
    <w:rsid w:val="00AD0D19"/>
    <w:rsid w:val="00AD4184"/>
    <w:rsid w:val="00AF051B"/>
    <w:rsid w:val="00B037A2"/>
    <w:rsid w:val="00B27FD1"/>
    <w:rsid w:val="00B31870"/>
    <w:rsid w:val="00B320B8"/>
    <w:rsid w:val="00B35EE2"/>
    <w:rsid w:val="00B36DEF"/>
    <w:rsid w:val="00B57131"/>
    <w:rsid w:val="00B62F2C"/>
    <w:rsid w:val="00B727C9"/>
    <w:rsid w:val="00B735C8"/>
    <w:rsid w:val="00B76A63"/>
    <w:rsid w:val="00B93706"/>
    <w:rsid w:val="00BA6350"/>
    <w:rsid w:val="00BB4E29"/>
    <w:rsid w:val="00BB74C9"/>
    <w:rsid w:val="00BC3AB6"/>
    <w:rsid w:val="00BD19E8"/>
    <w:rsid w:val="00BD4273"/>
    <w:rsid w:val="00C21673"/>
    <w:rsid w:val="00C24B9F"/>
    <w:rsid w:val="00C31ED8"/>
    <w:rsid w:val="00C41B58"/>
    <w:rsid w:val="00C432E4"/>
    <w:rsid w:val="00C5058F"/>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14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79D2"/>
    <w:rsid w:val="00E349AA"/>
    <w:rsid w:val="00E41390"/>
    <w:rsid w:val="00E41CA0"/>
    <w:rsid w:val="00E4366B"/>
    <w:rsid w:val="00E50A4A"/>
    <w:rsid w:val="00E606DE"/>
    <w:rsid w:val="00E644FE"/>
    <w:rsid w:val="00E72733"/>
    <w:rsid w:val="00E742FA"/>
    <w:rsid w:val="00E76816"/>
    <w:rsid w:val="00E770CB"/>
    <w:rsid w:val="00E83DBF"/>
    <w:rsid w:val="00E87C13"/>
    <w:rsid w:val="00E94CD9"/>
    <w:rsid w:val="00EA1A76"/>
    <w:rsid w:val="00EA290B"/>
    <w:rsid w:val="00EA7D61"/>
    <w:rsid w:val="00EB7532"/>
    <w:rsid w:val="00EE0E90"/>
    <w:rsid w:val="00EE4AAB"/>
    <w:rsid w:val="00EF3BCA"/>
    <w:rsid w:val="00EF729B"/>
    <w:rsid w:val="00F01B0D"/>
    <w:rsid w:val="00F1238F"/>
    <w:rsid w:val="00F1312B"/>
    <w:rsid w:val="00F16485"/>
    <w:rsid w:val="00F228ED"/>
    <w:rsid w:val="00F263CD"/>
    <w:rsid w:val="00F26E31"/>
    <w:rsid w:val="00F27C6C"/>
    <w:rsid w:val="00F34A8D"/>
    <w:rsid w:val="00F50D25"/>
    <w:rsid w:val="00F535D8"/>
    <w:rsid w:val="00F61155"/>
    <w:rsid w:val="00F65B5D"/>
    <w:rsid w:val="00F67B48"/>
    <w:rsid w:val="00F708E3"/>
    <w:rsid w:val="00F76561"/>
    <w:rsid w:val="00F84736"/>
    <w:rsid w:val="00FC4E52"/>
    <w:rsid w:val="00FC5389"/>
    <w:rsid w:val="00FC6C29"/>
    <w:rsid w:val="00FD58E0"/>
    <w:rsid w:val="00FD71AE"/>
    <w:rsid w:val="00FE0198"/>
    <w:rsid w:val="00FE3A7C"/>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19E3525"/>
  <w15:docId w15:val="{839D85B6-8030-424D-BCC8-B098CC1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E770CB"/>
    <w:rPr>
      <w:sz w:val="24"/>
      <w:szCs w:val="24"/>
    </w:rPr>
  </w:style>
  <w:style w:type="paragraph" w:styleId="ListParagraph">
    <w:name w:val="List Paragraph"/>
    <w:basedOn w:val="Normal"/>
    <w:uiPriority w:val="34"/>
    <w:qFormat/>
    <w:rsid w:val="0009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affordableconnectivity.gov/" TargetMode="External" /><Relationship Id="rId6" Type="http://schemas.openxmlformats.org/officeDocument/2006/relationships/hyperlink" Target="https://www.fcc.gov/disaster-communications-field-hearing" TargetMode="External" /><Relationship Id="rId7" Type="http://schemas.openxmlformats.org/officeDocument/2006/relationships/hyperlink" Target="https://www.fcc.gov/document/fcc-acts-improve-network-resiliency-during-disasters" TargetMode="External" /><Relationship Id="rId8" Type="http://schemas.openxmlformats.org/officeDocument/2006/relationships/hyperlink" Target="https://www.fcc.gov/document/fcc-share-communications-outage-info-federal-state-agencie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