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33DA1" w14:paraId="3BA6EF93" w14:textId="77777777"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61" w:rsidRPr="00784E8C" w:rsidP="00044ED7" w14:paraId="0E41B96A" w14:textId="04C33981">
      <w:pPr>
        <w:spacing w:before="0" w:beforeAutospacing="0" w:after="0" w:afterAutospacing="0"/>
        <w:jc w:val="center"/>
        <w:rPr>
          <w:rFonts w:ascii="Times" w:eastAsia="Times New Roman" w:hAnsi="Times" w:cs="Calibri"/>
          <w:b/>
          <w:bCs/>
          <w:color w:val="000000"/>
        </w:rPr>
      </w:pPr>
      <w:r w:rsidRPr="00784E8C">
        <w:rPr>
          <w:rFonts w:ascii="Times" w:eastAsia="Times New Roman" w:hAnsi="Times" w:cs="Calibri"/>
          <w:b/>
          <w:bCs/>
          <w:color w:val="000000"/>
        </w:rPr>
        <w:t>Carr</w:t>
      </w:r>
      <w:r w:rsidRPr="00784E8C" w:rsidR="006D6BC7">
        <w:rPr>
          <w:rFonts w:ascii="Times" w:eastAsia="Times New Roman" w:hAnsi="Times" w:cs="Calibri"/>
          <w:b/>
          <w:bCs/>
          <w:color w:val="000000"/>
        </w:rPr>
        <w:t xml:space="preserve"> </w:t>
      </w:r>
      <w:r w:rsidRPr="00784E8C" w:rsidR="003954FF">
        <w:rPr>
          <w:rFonts w:ascii="Times" w:eastAsia="Times New Roman" w:hAnsi="Times" w:cs="Calibri"/>
          <w:b/>
          <w:bCs/>
          <w:color w:val="000000"/>
        </w:rPr>
        <w:t xml:space="preserve">Joins </w:t>
      </w:r>
      <w:r w:rsidRPr="00784E8C" w:rsidR="0068476F">
        <w:rPr>
          <w:rFonts w:ascii="Times" w:eastAsia="Times New Roman" w:hAnsi="Times" w:cs="Calibri"/>
          <w:b/>
          <w:bCs/>
          <w:color w:val="000000"/>
        </w:rPr>
        <w:t>E</w:t>
      </w:r>
      <w:r w:rsidR="00784E8C">
        <w:rPr>
          <w:rFonts w:ascii="Times" w:eastAsia="Times New Roman" w:hAnsi="Times" w:cs="Calibri"/>
          <w:b/>
          <w:bCs/>
          <w:color w:val="000000"/>
        </w:rPr>
        <w:t>uropean</w:t>
      </w:r>
      <w:r w:rsidRPr="00784E8C" w:rsidR="0068476F">
        <w:rPr>
          <w:rFonts w:ascii="Times" w:eastAsia="Times New Roman" w:hAnsi="Times" w:cs="Calibri"/>
          <w:b/>
          <w:bCs/>
          <w:color w:val="000000"/>
        </w:rPr>
        <w:t xml:space="preserve"> Officials</w:t>
      </w:r>
      <w:r w:rsidRPr="00784E8C" w:rsidR="003954FF">
        <w:rPr>
          <w:rFonts w:ascii="Times" w:eastAsia="Times New Roman" w:hAnsi="Times" w:cs="Calibri"/>
          <w:b/>
          <w:bCs/>
          <w:color w:val="000000"/>
        </w:rPr>
        <w:t xml:space="preserve"> to </w:t>
      </w:r>
      <w:r w:rsidRPr="00784E8C" w:rsidR="0068476F">
        <w:rPr>
          <w:rFonts w:ascii="Times" w:eastAsia="Times New Roman" w:hAnsi="Times" w:cs="Calibri"/>
          <w:b/>
          <w:bCs/>
          <w:color w:val="000000"/>
        </w:rPr>
        <w:t xml:space="preserve">Promote </w:t>
      </w:r>
      <w:r w:rsidRPr="00784E8C" w:rsidR="00784E8C">
        <w:rPr>
          <w:rFonts w:ascii="Times" w:eastAsia="Times New Roman" w:hAnsi="Times" w:cs="Calibri"/>
          <w:b/>
          <w:bCs/>
          <w:color w:val="000000"/>
        </w:rPr>
        <w:t xml:space="preserve">Shared </w:t>
      </w:r>
      <w:r w:rsidRPr="00784E8C" w:rsidR="0068476F">
        <w:rPr>
          <w:rFonts w:ascii="Times" w:eastAsia="Times New Roman" w:hAnsi="Times" w:cs="Calibri"/>
          <w:b/>
          <w:bCs/>
          <w:color w:val="000000"/>
        </w:rPr>
        <w:t>Infrastructure</w:t>
      </w:r>
      <w:r w:rsidRPr="00784E8C" w:rsidR="00761381">
        <w:rPr>
          <w:rFonts w:ascii="Times" w:eastAsia="Times New Roman" w:hAnsi="Times" w:cs="Calibri"/>
          <w:b/>
          <w:bCs/>
          <w:color w:val="000000"/>
        </w:rPr>
        <w:t xml:space="preserve">, </w:t>
      </w:r>
      <w:r w:rsidRPr="00784E8C" w:rsidR="0068476F">
        <w:rPr>
          <w:rFonts w:ascii="Times" w:eastAsia="Times New Roman" w:hAnsi="Times" w:cs="Calibri"/>
          <w:b/>
          <w:bCs/>
          <w:color w:val="000000"/>
        </w:rPr>
        <w:t>National Security</w:t>
      </w:r>
      <w:r w:rsidR="00B75A35">
        <w:rPr>
          <w:rFonts w:ascii="Times" w:eastAsia="Times New Roman" w:hAnsi="Times" w:cs="Calibri"/>
          <w:b/>
          <w:bCs/>
          <w:color w:val="000000"/>
        </w:rPr>
        <w:t xml:space="preserve"> Goals</w:t>
      </w:r>
    </w:p>
    <w:p w:rsidR="003954FF" w:rsidP="003954FF" w14:paraId="77A02E01" w14:textId="116E22D6">
      <w:pPr>
        <w:spacing w:before="0" w:beforeAutospacing="0" w:after="0" w:afterAutospacing="0"/>
        <w:jc w:val="center"/>
        <w:rPr>
          <w:rFonts w:ascii="Times" w:eastAsia="Times New Roman" w:hAnsi="Times" w:cs="Calibri"/>
          <w:i/>
          <w:iCs/>
          <w:color w:val="000000"/>
        </w:rPr>
      </w:pPr>
      <w:r>
        <w:rPr>
          <w:rFonts w:ascii="Times" w:eastAsia="Times New Roman" w:hAnsi="Times" w:cs="Calibri"/>
          <w:i/>
          <w:iCs/>
          <w:color w:val="000000"/>
        </w:rPr>
        <w:t>Meeting with E.U. Officials on Big Tech Contributing a Fair Share</w:t>
      </w:r>
      <w:r w:rsidR="00761381">
        <w:rPr>
          <w:rFonts w:ascii="Times" w:eastAsia="Times New Roman" w:hAnsi="Times" w:cs="Calibri"/>
          <w:i/>
          <w:iCs/>
          <w:color w:val="000000"/>
        </w:rPr>
        <w:t>,</w:t>
      </w:r>
      <w:r>
        <w:rPr>
          <w:rFonts w:ascii="Times" w:eastAsia="Times New Roman" w:hAnsi="Times" w:cs="Calibri"/>
          <w:i/>
          <w:iCs/>
          <w:color w:val="000000"/>
        </w:rPr>
        <w:t xml:space="preserve"> </w:t>
      </w:r>
      <w:r>
        <w:rPr>
          <w:rFonts w:ascii="Times" w:eastAsia="Times New Roman" w:hAnsi="Times" w:cs="Calibri"/>
          <w:i/>
          <w:iCs/>
          <w:color w:val="000000"/>
        </w:rPr>
        <w:t>TikTok’s Data Flows</w:t>
      </w:r>
    </w:p>
    <w:p w:rsidR="009413EC" w:rsidP="00044ED7" w14:paraId="72B96202" w14:textId="77777777">
      <w:pPr>
        <w:spacing w:before="0" w:beforeAutospacing="0" w:after="0" w:afterAutospacing="0"/>
        <w:rPr>
          <w:rFonts w:ascii="Times" w:eastAsia="Times New Roman" w:hAnsi="Times" w:cs="Calibri"/>
          <w:i/>
          <w:iCs/>
          <w:color w:val="000000"/>
        </w:rPr>
      </w:pPr>
    </w:p>
    <w:p w:rsidR="00196C4E" w:rsidP="00905820" w14:paraId="53F7BC64" w14:textId="4EE7622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BRUSSELS</w:t>
      </w:r>
      <w:r w:rsidRPr="007E29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BELGIUM</w:t>
      </w:r>
      <w:r w:rsidRPr="007E299C" w:rsidR="00DF02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D72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</w:t>
      </w:r>
      <w:r w:rsidRPr="007E299C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>, 2022</w:t>
      </w:r>
      <w:r w:rsidRPr="007E299C" w:rsidR="00E92EAB"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FCC </w:t>
      </w:r>
      <w:r w:rsidR="008C674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Brendan Carr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</w:t>
      </w:r>
      <w:r w:rsidR="008C674A">
        <w:rPr>
          <w:rFonts w:ascii="Times New Roman" w:eastAsia="Times New Roman" w:hAnsi="Times New Roman" w:cs="Times New Roman"/>
          <w:color w:val="000000"/>
          <w:sz w:val="22"/>
          <w:szCs w:val="22"/>
        </w:rPr>
        <w:t>join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ing </w:t>
      </w:r>
      <w:r w:rsidR="008C674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European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regulators and </w:t>
      </w:r>
      <w:r w:rsidR="008B10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leaders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Brussels today and tomorrow.  </w:t>
      </w:r>
      <w:r w:rsidR="00D62334">
        <w:rPr>
          <w:rFonts w:ascii="Times New Roman" w:eastAsia="Times New Roman" w:hAnsi="Times New Roman" w:cs="Times New Roman"/>
          <w:color w:val="000000"/>
          <w:sz w:val="22"/>
          <w:szCs w:val="22"/>
        </w:rPr>
        <w:t>This morning, a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a technology forum,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 </w:t>
      </w:r>
      <w:r w:rsidR="00D62334">
        <w:rPr>
          <w:rFonts w:ascii="Times New Roman" w:eastAsia="Times New Roman" w:hAnsi="Times New Roman" w:cs="Times New Roman"/>
          <w:color w:val="000000"/>
          <w:sz w:val="22"/>
          <w:szCs w:val="22"/>
        </w:rPr>
        <w:t>delivered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keynote remarks on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one,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need for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>Big Tech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start contributing a fair share toward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network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>builds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and, two,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68476F">
        <w:rPr>
          <w:rFonts w:ascii="Times New Roman" w:eastAsia="Times New Roman" w:hAnsi="Times New Roman" w:cs="Times New Roman"/>
          <w:color w:val="000000"/>
          <w:sz w:val="22"/>
          <w:szCs w:val="22"/>
        </w:rPr>
        <w:t>national security threats posed by TikTok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>Carr’s visit comes as E.U. official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closely </w:t>
      </w:r>
      <w:r w:rsidR="00CF41E2"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both of these issues</w:t>
      </w:r>
      <w:r w:rsidR="0090582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Over the next two days, Carr will be meeting with regulators from the European Commission, European Parliament, and state regulatory bodies</w:t>
      </w:r>
      <w:r w:rsidR="001D0823">
        <w:rPr>
          <w:rFonts w:ascii="Times New Roman" w:eastAsia="Times New Roman" w:hAnsi="Times New Roman" w:cs="Times New Roman"/>
          <w:color w:val="000000"/>
          <w:sz w:val="22"/>
          <w:szCs w:val="22"/>
        </w:rPr>
        <w:t>, as well as other stakeholders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F60B6" w:rsidP="00905820" w14:paraId="0837422C" w14:textId="4AF24BD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F60B6" w:rsidP="00905820" w14:paraId="4C53E68C" w14:textId="37C4DCDD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 Carr issued the following remarks</w:t>
      </w:r>
      <w:r w:rsidR="00121B0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BD0D8A" w:rsidP="00905820" w14:paraId="435E1834" w14:textId="0BD34B0D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D0D8A" w:rsidP="00905820" w14:paraId="43F2E220" w14:textId="1290731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“It is great to be back in 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>Brussels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such a pivotal moment 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future of fast and secure communications networks.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bookmarkStart w:id="0" w:name="_Hlk115034638"/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both sides of the Atlantic, our approaches to funding the buildout of high-speed networks have not changed since the screeching modem and dial-up Internet days of the 1990s.  They are no longer sustainable models for the massive levels of investment necessary to end the digital divide.  </w:t>
      </w:r>
      <w:bookmarkEnd w:id="0"/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>That is why I am pleased that both E.U. and U.S. officials are considering update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>d approaches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>, while different in the</w:t>
      </w:r>
      <w:r w:rsidR="00121B05">
        <w:rPr>
          <w:rFonts w:ascii="Times New Roman" w:eastAsia="Times New Roman" w:hAnsi="Times New Roman" w:cs="Times New Roman"/>
          <w:color w:val="000000"/>
          <w:sz w:val="22"/>
          <w:szCs w:val="22"/>
        </w:rPr>
        <w:t>ir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particulars,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require Big Tech to start contributing a fair share.  After all, 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>large technology companies</w:t>
      </w:r>
      <w:r w:rsidR="007F60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>benefit tremendously from these high-speed networks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they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>generate the lion’s share of network traffic both in Europe and in the U.S.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look forward to discussing these issues with my counterparts here and </w:t>
      </w:r>
      <w:r w:rsidR="00784E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expanding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broad-based international support for fair contributions.  </w:t>
      </w:r>
    </w:p>
    <w:p w:rsidR="00881134" w:rsidP="00044ED7" w14:paraId="739773D9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F7F37" w:rsidP="008C674A" w14:paraId="2DFA7221" w14:textId="42DEF92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>As networks expand, so t</w:t>
      </w:r>
      <w:r w:rsidR="001960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do the potential threats that proliferate 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>online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 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also 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>appreciate the opportunity to discuss the national security threats posed by TikTok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European leaders</w:t>
      </w:r>
      <w:r w:rsidR="00E94D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Far from just </w:t>
      </w:r>
      <w:r w:rsidRPr="00C96748"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>another app for sharing funny videos or memes</w:t>
      </w:r>
      <w:r w:rsidR="0019606B">
        <w:rPr>
          <w:rFonts w:ascii="Times New Roman" w:eastAsia="Times New Roman" w:hAnsi="Times New Roman" w:cs="Times New Roman"/>
          <w:color w:val="000000"/>
          <w:sz w:val="22"/>
          <w:szCs w:val="22"/>
        </w:rPr>
        <w:t>—that’s just the sheep’s clothing—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TikTok </w:t>
      </w:r>
      <w:r w:rsidRPr="00C96748"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>functions as a sophisticated surveillance tool that harvests extensive amounts of personal and sensitive data</w:t>
      </w:r>
      <w:r w:rsidR="00C96748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3605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And recent reporting indicates that there is no check on this sensitive data being accessed from inside China.  So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agree with the </w:t>
      </w:r>
      <w:r w:rsidR="00B75A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security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concerns already expressed by Members of the European Parliament, and I welcome the chance to </w:t>
      </w:r>
      <w:r w:rsidR="003605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discuss 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TikTok’s </w:t>
      </w:r>
      <w:r w:rsidR="00B75A35">
        <w:rPr>
          <w:rFonts w:ascii="Times New Roman" w:eastAsia="Times New Roman" w:hAnsi="Times New Roman" w:cs="Times New Roman"/>
          <w:color w:val="000000"/>
          <w:sz w:val="22"/>
          <w:szCs w:val="22"/>
        </w:rPr>
        <w:t>surreptitious data flows</w:t>
      </w:r>
      <w:r w:rsidR="002709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well as the actions that stakeholders around the world should be taking.”</w:t>
      </w:r>
    </w:p>
    <w:p w:rsidR="00044ED7" w:rsidRPr="00A3658B" w:rsidP="00044ED7" w14:paraId="7BF91BC0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27B785E" w14:textId="77777777" w:rsidTr="005423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044ED7" w:rsidRPr="00DA6478" w:rsidP="00542399" w14:paraId="1EAA84B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044ED7" w:rsidRPr="00DA6478" w:rsidP="00542399" w14:paraId="0EB1628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2C48273C" w14:textId="77777777" w:rsidTr="00A0046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0C607C" w:rsidRPr="000A2BD3" w:rsidP="000C607C" w14:paraId="461DA1EB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 Thumann</w:t>
                  </w:r>
                </w:p>
                <w:p w:rsidR="000C607C" w:rsidRPr="000A2BD3" w:rsidP="000C607C" w14:paraId="79D99C25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(202) 418-0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376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 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danielle.thumann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@fcc.gov</w:t>
                  </w:r>
                </w:p>
              </w:tc>
            </w:tr>
          </w:tbl>
          <w:p w:rsidR="00044ED7" w:rsidRPr="00DA6478" w:rsidP="00542399" w14:paraId="671602EF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ED7" w:rsidP="00F67C26" w14:paraId="65C59D6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7"/>
    <w:rsid w:val="00000882"/>
    <w:rsid w:val="0002418D"/>
    <w:rsid w:val="00033DA1"/>
    <w:rsid w:val="00041FFA"/>
    <w:rsid w:val="00044ED7"/>
    <w:rsid w:val="000633B7"/>
    <w:rsid w:val="00071018"/>
    <w:rsid w:val="00073882"/>
    <w:rsid w:val="00075977"/>
    <w:rsid w:val="0009660F"/>
    <w:rsid w:val="00097E1E"/>
    <w:rsid w:val="000A1CA9"/>
    <w:rsid w:val="000A2BD3"/>
    <w:rsid w:val="000B5CAE"/>
    <w:rsid w:val="000B6363"/>
    <w:rsid w:val="000C0CD7"/>
    <w:rsid w:val="000C607C"/>
    <w:rsid w:val="000E58BA"/>
    <w:rsid w:val="00101E73"/>
    <w:rsid w:val="00120F4E"/>
    <w:rsid w:val="00121B05"/>
    <w:rsid w:val="00127FDA"/>
    <w:rsid w:val="00150986"/>
    <w:rsid w:val="00152BDC"/>
    <w:rsid w:val="00172E03"/>
    <w:rsid w:val="00177CA5"/>
    <w:rsid w:val="00195D88"/>
    <w:rsid w:val="0019606B"/>
    <w:rsid w:val="00196C4E"/>
    <w:rsid w:val="001B5AF1"/>
    <w:rsid w:val="001D0823"/>
    <w:rsid w:val="001D7836"/>
    <w:rsid w:val="001F0B73"/>
    <w:rsid w:val="0020776C"/>
    <w:rsid w:val="00217213"/>
    <w:rsid w:val="00230087"/>
    <w:rsid w:val="00231429"/>
    <w:rsid w:val="00263A11"/>
    <w:rsid w:val="00265500"/>
    <w:rsid w:val="00267442"/>
    <w:rsid w:val="00270903"/>
    <w:rsid w:val="00270EFF"/>
    <w:rsid w:val="0027587B"/>
    <w:rsid w:val="00281E82"/>
    <w:rsid w:val="00282FBF"/>
    <w:rsid w:val="0028651C"/>
    <w:rsid w:val="002959D8"/>
    <w:rsid w:val="002A6E67"/>
    <w:rsid w:val="002B14FE"/>
    <w:rsid w:val="002B48FB"/>
    <w:rsid w:val="002C12C3"/>
    <w:rsid w:val="002C5963"/>
    <w:rsid w:val="002F2E72"/>
    <w:rsid w:val="00304DD1"/>
    <w:rsid w:val="003076BD"/>
    <w:rsid w:val="00317235"/>
    <w:rsid w:val="00323D51"/>
    <w:rsid w:val="00324048"/>
    <w:rsid w:val="003319DF"/>
    <w:rsid w:val="003436FB"/>
    <w:rsid w:val="00345D99"/>
    <w:rsid w:val="00346BAF"/>
    <w:rsid w:val="00360523"/>
    <w:rsid w:val="003635A4"/>
    <w:rsid w:val="00373B02"/>
    <w:rsid w:val="003753BD"/>
    <w:rsid w:val="0037787E"/>
    <w:rsid w:val="003926DB"/>
    <w:rsid w:val="003954FF"/>
    <w:rsid w:val="00395563"/>
    <w:rsid w:val="003A0A54"/>
    <w:rsid w:val="003A1752"/>
    <w:rsid w:val="003A1B7A"/>
    <w:rsid w:val="003A43C2"/>
    <w:rsid w:val="003C5357"/>
    <w:rsid w:val="003D03CC"/>
    <w:rsid w:val="003E447A"/>
    <w:rsid w:val="003F2732"/>
    <w:rsid w:val="003F4DDD"/>
    <w:rsid w:val="003F632A"/>
    <w:rsid w:val="00400C44"/>
    <w:rsid w:val="00404E29"/>
    <w:rsid w:val="00405446"/>
    <w:rsid w:val="00412130"/>
    <w:rsid w:val="00444A38"/>
    <w:rsid w:val="00447297"/>
    <w:rsid w:val="00460987"/>
    <w:rsid w:val="0046385A"/>
    <w:rsid w:val="004952C8"/>
    <w:rsid w:val="004C2009"/>
    <w:rsid w:val="004C6385"/>
    <w:rsid w:val="004C6C63"/>
    <w:rsid w:val="004D22F8"/>
    <w:rsid w:val="004D7241"/>
    <w:rsid w:val="004E42DB"/>
    <w:rsid w:val="004E5E45"/>
    <w:rsid w:val="004F64F8"/>
    <w:rsid w:val="005046CB"/>
    <w:rsid w:val="00512958"/>
    <w:rsid w:val="0052480B"/>
    <w:rsid w:val="00532B9A"/>
    <w:rsid w:val="00542399"/>
    <w:rsid w:val="00551B98"/>
    <w:rsid w:val="00552B33"/>
    <w:rsid w:val="00561373"/>
    <w:rsid w:val="005620C9"/>
    <w:rsid w:val="00563254"/>
    <w:rsid w:val="00587092"/>
    <w:rsid w:val="005B1D86"/>
    <w:rsid w:val="005B2A97"/>
    <w:rsid w:val="005B7667"/>
    <w:rsid w:val="005D6DA5"/>
    <w:rsid w:val="005D70F4"/>
    <w:rsid w:val="005E1338"/>
    <w:rsid w:val="006334D1"/>
    <w:rsid w:val="006614D3"/>
    <w:rsid w:val="006707D8"/>
    <w:rsid w:val="0068476F"/>
    <w:rsid w:val="006977B2"/>
    <w:rsid w:val="006D415C"/>
    <w:rsid w:val="006D6BC7"/>
    <w:rsid w:val="006D7550"/>
    <w:rsid w:val="006E48B9"/>
    <w:rsid w:val="006E4941"/>
    <w:rsid w:val="006E6789"/>
    <w:rsid w:val="006E7368"/>
    <w:rsid w:val="006F2971"/>
    <w:rsid w:val="006F5723"/>
    <w:rsid w:val="006F7F37"/>
    <w:rsid w:val="0070495B"/>
    <w:rsid w:val="007049F1"/>
    <w:rsid w:val="00706961"/>
    <w:rsid w:val="00712065"/>
    <w:rsid w:val="00730A90"/>
    <w:rsid w:val="007352DE"/>
    <w:rsid w:val="00735432"/>
    <w:rsid w:val="007602F6"/>
    <w:rsid w:val="00761381"/>
    <w:rsid w:val="0077551B"/>
    <w:rsid w:val="00775EA6"/>
    <w:rsid w:val="00782CF4"/>
    <w:rsid w:val="00784E8C"/>
    <w:rsid w:val="007A02F5"/>
    <w:rsid w:val="007C1DBD"/>
    <w:rsid w:val="007C50D1"/>
    <w:rsid w:val="007E299C"/>
    <w:rsid w:val="007F60B6"/>
    <w:rsid w:val="00803645"/>
    <w:rsid w:val="0081590D"/>
    <w:rsid w:val="00821FB1"/>
    <w:rsid w:val="008246EA"/>
    <w:rsid w:val="00862356"/>
    <w:rsid w:val="00862798"/>
    <w:rsid w:val="008758B1"/>
    <w:rsid w:val="00881134"/>
    <w:rsid w:val="00887D78"/>
    <w:rsid w:val="008B10D3"/>
    <w:rsid w:val="008C674A"/>
    <w:rsid w:val="008D1701"/>
    <w:rsid w:val="008D5497"/>
    <w:rsid w:val="0090232B"/>
    <w:rsid w:val="00905820"/>
    <w:rsid w:val="009176E1"/>
    <w:rsid w:val="009413EC"/>
    <w:rsid w:val="0095702E"/>
    <w:rsid w:val="009641A2"/>
    <w:rsid w:val="00967453"/>
    <w:rsid w:val="00986094"/>
    <w:rsid w:val="00992954"/>
    <w:rsid w:val="00996D90"/>
    <w:rsid w:val="009A7A9E"/>
    <w:rsid w:val="009C0C50"/>
    <w:rsid w:val="009C257C"/>
    <w:rsid w:val="009E4EAE"/>
    <w:rsid w:val="009E646D"/>
    <w:rsid w:val="00A024ED"/>
    <w:rsid w:val="00A04C53"/>
    <w:rsid w:val="00A07584"/>
    <w:rsid w:val="00A3658B"/>
    <w:rsid w:val="00A66D98"/>
    <w:rsid w:val="00A700AE"/>
    <w:rsid w:val="00A71342"/>
    <w:rsid w:val="00A77931"/>
    <w:rsid w:val="00A81BD6"/>
    <w:rsid w:val="00A95A36"/>
    <w:rsid w:val="00AC64D8"/>
    <w:rsid w:val="00AD15C5"/>
    <w:rsid w:val="00AD1839"/>
    <w:rsid w:val="00AD1EF2"/>
    <w:rsid w:val="00AD75AD"/>
    <w:rsid w:val="00AF68E1"/>
    <w:rsid w:val="00B2324C"/>
    <w:rsid w:val="00B247F4"/>
    <w:rsid w:val="00B5149E"/>
    <w:rsid w:val="00B62BD4"/>
    <w:rsid w:val="00B64F73"/>
    <w:rsid w:val="00B75A35"/>
    <w:rsid w:val="00B77580"/>
    <w:rsid w:val="00B82566"/>
    <w:rsid w:val="00B82BAE"/>
    <w:rsid w:val="00B90C42"/>
    <w:rsid w:val="00B93043"/>
    <w:rsid w:val="00B95BCE"/>
    <w:rsid w:val="00BA2B11"/>
    <w:rsid w:val="00BA2FF2"/>
    <w:rsid w:val="00BA509F"/>
    <w:rsid w:val="00BB723C"/>
    <w:rsid w:val="00BD0D8A"/>
    <w:rsid w:val="00BD2FCB"/>
    <w:rsid w:val="00BD5752"/>
    <w:rsid w:val="00BE05A1"/>
    <w:rsid w:val="00BE224E"/>
    <w:rsid w:val="00BE6F7B"/>
    <w:rsid w:val="00BF53FF"/>
    <w:rsid w:val="00C1653B"/>
    <w:rsid w:val="00C21B94"/>
    <w:rsid w:val="00C42D8E"/>
    <w:rsid w:val="00C535BF"/>
    <w:rsid w:val="00C669CE"/>
    <w:rsid w:val="00C67D58"/>
    <w:rsid w:val="00C70500"/>
    <w:rsid w:val="00C705BB"/>
    <w:rsid w:val="00C73CDB"/>
    <w:rsid w:val="00C80168"/>
    <w:rsid w:val="00C96748"/>
    <w:rsid w:val="00CC056A"/>
    <w:rsid w:val="00CC3C24"/>
    <w:rsid w:val="00CD46B2"/>
    <w:rsid w:val="00CF41E2"/>
    <w:rsid w:val="00CF6C01"/>
    <w:rsid w:val="00D0102A"/>
    <w:rsid w:val="00D07AB8"/>
    <w:rsid w:val="00D1610F"/>
    <w:rsid w:val="00D217EE"/>
    <w:rsid w:val="00D238C9"/>
    <w:rsid w:val="00D26E9B"/>
    <w:rsid w:val="00D33EB6"/>
    <w:rsid w:val="00D44367"/>
    <w:rsid w:val="00D45EA9"/>
    <w:rsid w:val="00D61BA8"/>
    <w:rsid w:val="00D62334"/>
    <w:rsid w:val="00D76400"/>
    <w:rsid w:val="00D86A55"/>
    <w:rsid w:val="00DA6478"/>
    <w:rsid w:val="00DB1443"/>
    <w:rsid w:val="00DB1737"/>
    <w:rsid w:val="00DC0321"/>
    <w:rsid w:val="00DC46F9"/>
    <w:rsid w:val="00DD4453"/>
    <w:rsid w:val="00DE11D9"/>
    <w:rsid w:val="00DE2893"/>
    <w:rsid w:val="00DF02F6"/>
    <w:rsid w:val="00E3246F"/>
    <w:rsid w:val="00E34DF8"/>
    <w:rsid w:val="00E4160C"/>
    <w:rsid w:val="00E456C9"/>
    <w:rsid w:val="00E476B2"/>
    <w:rsid w:val="00E53FD7"/>
    <w:rsid w:val="00E708BB"/>
    <w:rsid w:val="00E73208"/>
    <w:rsid w:val="00E837A7"/>
    <w:rsid w:val="00E86096"/>
    <w:rsid w:val="00E921EF"/>
    <w:rsid w:val="00E92EAB"/>
    <w:rsid w:val="00E94D4D"/>
    <w:rsid w:val="00EA2560"/>
    <w:rsid w:val="00EB50FE"/>
    <w:rsid w:val="00EC3C5B"/>
    <w:rsid w:val="00EE2096"/>
    <w:rsid w:val="00F102AE"/>
    <w:rsid w:val="00F24279"/>
    <w:rsid w:val="00F30421"/>
    <w:rsid w:val="00F55561"/>
    <w:rsid w:val="00F60A73"/>
    <w:rsid w:val="00F67C26"/>
    <w:rsid w:val="00F87E02"/>
    <w:rsid w:val="00FA337F"/>
    <w:rsid w:val="00FB4B62"/>
    <w:rsid w:val="00FC7A33"/>
    <w:rsid w:val="00FC7B20"/>
    <w:rsid w:val="00FE1E69"/>
    <w:rsid w:val="00FE6E2A"/>
    <w:rsid w:val="00FF1D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1FBAC8"/>
  <w15:chartTrackingRefBased/>
  <w15:docId w15:val="{8BA31C6B-60B7-D44C-9566-C482B19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D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2EAB"/>
    <w:pPr>
      <w:spacing w:before="0" w:beforeAutospacing="0" w:after="0" w:afterAutospacing="0"/>
    </w:pPr>
  </w:style>
  <w:style w:type="character" w:styleId="UnresolvedMention">
    <w:name w:val="Unresolved Mention"/>
    <w:basedOn w:val="DefaultParagraphFont"/>
    <w:uiPriority w:val="99"/>
    <w:semiHidden/>
    <w:unhideWhenUsed/>
    <w:rsid w:val="00F67C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C5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0E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