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FF232D" w:rsidP="006A7D75" w14:paraId="67F3115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72EC76D7" w14:textId="77777777">
            <w:pPr>
              <w:rPr>
                <w:b/>
                <w:bCs/>
                <w:sz w:val="12"/>
                <w:szCs w:val="12"/>
              </w:rPr>
            </w:pPr>
          </w:p>
          <w:p w:rsidR="007A44F8" w:rsidRPr="008A3940" w:rsidP="00BB4E29" w14:paraId="74980BAA" w14:textId="77777777">
            <w:pPr>
              <w:rPr>
                <w:b/>
                <w:bCs/>
                <w:sz w:val="22"/>
                <w:szCs w:val="22"/>
              </w:rPr>
            </w:pPr>
            <w:r w:rsidRPr="008A3940">
              <w:rPr>
                <w:b/>
                <w:bCs/>
                <w:sz w:val="22"/>
                <w:szCs w:val="22"/>
              </w:rPr>
              <w:t xml:space="preserve">Media Contact: </w:t>
            </w:r>
          </w:p>
          <w:p w:rsidR="007A44F8" w:rsidRPr="008A3940" w:rsidP="00BB4E29" w14:paraId="080478D0" w14:textId="4ECBDC05">
            <w:pPr>
              <w:rPr>
                <w:bCs/>
                <w:sz w:val="22"/>
                <w:szCs w:val="22"/>
              </w:rPr>
            </w:pPr>
            <w:r w:rsidRPr="008A3940">
              <w:rPr>
                <w:bCs/>
                <w:sz w:val="22"/>
                <w:szCs w:val="22"/>
              </w:rPr>
              <w:t>Will Wiquist</w:t>
            </w:r>
          </w:p>
          <w:p w:rsidR="00FF232D" w:rsidRPr="008A3940" w:rsidP="00BB4E29" w14:paraId="2E9B8760" w14:textId="77777777">
            <w:pPr>
              <w:rPr>
                <w:bCs/>
                <w:sz w:val="22"/>
                <w:szCs w:val="22"/>
              </w:rPr>
            </w:pPr>
            <w:r w:rsidRPr="008A3940">
              <w:rPr>
                <w:bCs/>
                <w:sz w:val="22"/>
                <w:szCs w:val="22"/>
              </w:rPr>
              <w:t>will.wiquist@fcc.gov</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0E049E" w:rsidP="00D861EE" w14:paraId="355CEA4E" w14:textId="48A14BB9">
            <w:pPr>
              <w:tabs>
                <w:tab w:val="left" w:pos="8625"/>
              </w:tabs>
              <w:spacing w:after="120"/>
              <w:jc w:val="center"/>
              <w:rPr>
                <w:b/>
                <w:bCs/>
                <w:sz w:val="26"/>
                <w:szCs w:val="26"/>
              </w:rPr>
            </w:pPr>
            <w:r>
              <w:rPr>
                <w:b/>
                <w:bCs/>
                <w:sz w:val="26"/>
                <w:szCs w:val="26"/>
              </w:rPr>
              <w:t xml:space="preserve">FCC </w:t>
            </w:r>
            <w:r w:rsidR="00D126B8">
              <w:rPr>
                <w:b/>
                <w:bCs/>
                <w:sz w:val="26"/>
                <w:szCs w:val="26"/>
              </w:rPr>
              <w:t>PLANS TO REMOVE COMPANIES FROM KEY DATABASE FOR NON-COMPLIANCE WITH ANTI-ROBOCALL RULES</w:t>
            </w:r>
          </w:p>
          <w:p w:rsidR="00CC5E08" w:rsidRPr="008A3940" w:rsidP="00040127" w14:paraId="48957ADE" w14:textId="5113D318">
            <w:pPr>
              <w:tabs>
                <w:tab w:val="left" w:pos="8625"/>
              </w:tabs>
              <w:jc w:val="center"/>
              <w:rPr>
                <w:i/>
              </w:rPr>
            </w:pPr>
            <w:r>
              <w:rPr>
                <w:b/>
                <w:bCs/>
                <w:i/>
              </w:rPr>
              <w:t xml:space="preserve">Companies Removed from Robocall Mitigation Database Can No Longer Hand Off Call Traffic to Other Networks </w:t>
            </w:r>
          </w:p>
          <w:p w:rsidR="00F61155" w:rsidRPr="006B0A70"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30C64877" w14:textId="5743904C">
            <w:pPr>
              <w:rPr>
                <w:sz w:val="22"/>
                <w:szCs w:val="22"/>
              </w:rPr>
            </w:pPr>
            <w:r w:rsidRPr="002E165B">
              <w:rPr>
                <w:sz w:val="22"/>
                <w:szCs w:val="22"/>
              </w:rPr>
              <w:t xml:space="preserve">WASHINGTON, </w:t>
            </w:r>
            <w:r w:rsidR="00223FEB">
              <w:rPr>
                <w:sz w:val="22"/>
                <w:szCs w:val="22"/>
              </w:rPr>
              <w:t>October 3</w:t>
            </w:r>
            <w:r w:rsidRPr="002E165B" w:rsidR="00065E2D">
              <w:rPr>
                <w:sz w:val="22"/>
                <w:szCs w:val="22"/>
              </w:rPr>
              <w:t>, 20</w:t>
            </w:r>
            <w:r w:rsidR="006D16EF">
              <w:rPr>
                <w:sz w:val="22"/>
                <w:szCs w:val="22"/>
              </w:rPr>
              <w:t>2</w:t>
            </w:r>
            <w:r w:rsidR="00286596">
              <w:rPr>
                <w:sz w:val="22"/>
                <w:szCs w:val="22"/>
              </w:rPr>
              <w:t>2</w:t>
            </w:r>
            <w:r w:rsidRPr="002E165B" w:rsidR="00D861EE">
              <w:rPr>
                <w:sz w:val="22"/>
                <w:szCs w:val="22"/>
              </w:rPr>
              <w:t>—</w:t>
            </w:r>
            <w:r w:rsidRPr="002E165B" w:rsidR="000E049E">
              <w:rPr>
                <w:sz w:val="22"/>
                <w:szCs w:val="22"/>
              </w:rPr>
              <w:t xml:space="preserve">The </w:t>
            </w:r>
            <w:r w:rsidR="00DF2D90">
              <w:rPr>
                <w:sz w:val="22"/>
                <w:szCs w:val="22"/>
              </w:rPr>
              <w:t xml:space="preserve">FCC’s Robocall Response Team today announced </w:t>
            </w:r>
            <w:r w:rsidR="009E30D1">
              <w:rPr>
                <w:sz w:val="22"/>
                <w:szCs w:val="22"/>
              </w:rPr>
              <w:t>first-of-their-kind Enforcement Bureau</w:t>
            </w:r>
            <w:r w:rsidRPr="002E165B" w:rsidR="009E30D1">
              <w:rPr>
                <w:sz w:val="22"/>
                <w:szCs w:val="22"/>
              </w:rPr>
              <w:t xml:space="preserve"> </w:t>
            </w:r>
            <w:hyperlink r:id="rId5" w:history="1">
              <w:r w:rsidRPr="00B44326" w:rsidR="00DF2D90">
                <w:rPr>
                  <w:rStyle w:val="Hyperlink"/>
                  <w:sz w:val="22"/>
                  <w:szCs w:val="22"/>
                </w:rPr>
                <w:t>orders</w:t>
              </w:r>
            </w:hyperlink>
            <w:r w:rsidR="00DF2D90">
              <w:rPr>
                <w:sz w:val="22"/>
                <w:szCs w:val="22"/>
              </w:rPr>
              <w:t xml:space="preserve"> to begin removing seven voice service providers from the agency’s Robocall Mitigation Database.  </w:t>
            </w:r>
            <w:r w:rsidR="00F85010">
              <w:rPr>
                <w:sz w:val="22"/>
                <w:szCs w:val="22"/>
              </w:rPr>
              <w:t>Providers must</w:t>
            </w:r>
            <w:r w:rsidR="006B1CDF">
              <w:rPr>
                <w:sz w:val="22"/>
                <w:szCs w:val="22"/>
              </w:rPr>
              <w:t xml:space="preserve"> take key robocall mitigation steps – including implementing STIR/SHAKEN throughout their IP networks</w:t>
            </w:r>
            <w:r w:rsidR="00F85010">
              <w:rPr>
                <w:sz w:val="22"/>
                <w:szCs w:val="22"/>
              </w:rPr>
              <w:t xml:space="preserve"> –</w:t>
            </w:r>
            <w:r w:rsidR="00223FEB">
              <w:rPr>
                <w:sz w:val="22"/>
                <w:szCs w:val="22"/>
              </w:rPr>
              <w:t xml:space="preserve"> </w:t>
            </w:r>
            <w:r w:rsidRPr="00223FEB" w:rsidR="00F85010">
              <w:rPr>
                <w:sz w:val="22"/>
                <w:szCs w:val="22"/>
              </w:rPr>
              <w:t>and i</w:t>
            </w:r>
            <w:r w:rsidRPr="00223FEB" w:rsidR="006B1CDF">
              <w:rPr>
                <w:sz w:val="22"/>
                <w:szCs w:val="22"/>
              </w:rPr>
              <w:t>f</w:t>
            </w:r>
            <w:r w:rsidR="006B1CDF">
              <w:rPr>
                <w:sz w:val="22"/>
                <w:szCs w:val="22"/>
              </w:rPr>
              <w:t xml:space="preserve"> they fail to demonstrate that they have met these requirements, they can be removed from the database and other networks will no longer take their traffic.</w:t>
            </w:r>
          </w:p>
          <w:p w:rsidR="00040127" w:rsidP="002E165B" w14:paraId="41D6C1A4" w14:textId="6F61E864">
            <w:pPr>
              <w:rPr>
                <w:sz w:val="22"/>
                <w:szCs w:val="22"/>
              </w:rPr>
            </w:pPr>
          </w:p>
          <w:p w:rsidR="006F6030" w:rsidRPr="00B24371" w:rsidP="006F6030" w14:paraId="709E5E5B" w14:textId="77777777">
            <w:pPr>
              <w:rPr>
                <w:b/>
                <w:bCs/>
                <w:sz w:val="22"/>
                <w:szCs w:val="22"/>
              </w:rPr>
            </w:pPr>
            <w:r w:rsidRPr="00B24371">
              <w:rPr>
                <w:b/>
                <w:bCs/>
                <w:sz w:val="22"/>
                <w:szCs w:val="22"/>
              </w:rPr>
              <w:t>FCC Chairwoman Jessica Rosenworcel:</w:t>
            </w:r>
          </w:p>
          <w:p w:rsidR="001C3B46" w:rsidP="001C3B46" w14:paraId="71ADB3ED" w14:textId="7EEC434A">
            <w:pPr>
              <w:rPr>
                <w:sz w:val="22"/>
                <w:szCs w:val="22"/>
              </w:rPr>
            </w:pPr>
            <w:r w:rsidRPr="00F7251F">
              <w:rPr>
                <w:sz w:val="22"/>
                <w:szCs w:val="22"/>
              </w:rPr>
              <w:t>“This is a new era. If a provider doesn’t meet its obligations under the law, it now faces expulsion from America’s phone networks.  Fines alone aren't enough.   Providers that don't follow our rules and make it easy to scam consumers will now face swift consequences.”</w:t>
            </w:r>
          </w:p>
          <w:p w:rsidR="00F7251F" w:rsidRPr="0094377C" w:rsidP="001C3B46" w14:paraId="48DE7CFF" w14:textId="77777777">
            <w:pPr>
              <w:rPr>
                <w:b/>
                <w:bCs/>
                <w:color w:val="FF0000"/>
                <w:sz w:val="22"/>
                <w:szCs w:val="22"/>
              </w:rPr>
            </w:pPr>
          </w:p>
          <w:p w:rsidR="006F6030" w:rsidRPr="006F6030" w:rsidP="001C3B46" w14:paraId="08261B90" w14:textId="74D47703">
            <w:pPr>
              <w:rPr>
                <w:b/>
                <w:bCs/>
                <w:sz w:val="22"/>
                <w:szCs w:val="22"/>
              </w:rPr>
            </w:pPr>
            <w:r w:rsidRPr="006F6030">
              <w:rPr>
                <w:b/>
                <w:bCs/>
                <w:sz w:val="22"/>
                <w:szCs w:val="22"/>
              </w:rPr>
              <w:t>What’s New:</w:t>
            </w:r>
          </w:p>
          <w:p w:rsidR="006F6030" w:rsidP="001C3B46" w14:paraId="6CE446A1" w14:textId="3912FF43">
            <w:pPr>
              <w:rPr>
                <w:sz w:val="22"/>
                <w:szCs w:val="22"/>
              </w:rPr>
            </w:pPr>
            <w:r>
              <w:rPr>
                <w:sz w:val="22"/>
                <w:szCs w:val="22"/>
              </w:rPr>
              <w:t>Today’s Enforcement Bureau order</w:t>
            </w:r>
            <w:r w:rsidR="00063AC3">
              <w:rPr>
                <w:sz w:val="22"/>
                <w:szCs w:val="22"/>
              </w:rPr>
              <w:t>s</w:t>
            </w:r>
            <w:r>
              <w:rPr>
                <w:sz w:val="22"/>
                <w:szCs w:val="22"/>
              </w:rPr>
              <w:t xml:space="preserve"> demanded that </w:t>
            </w:r>
            <w:r>
              <w:rPr>
                <w:sz w:val="22"/>
                <w:szCs w:val="22"/>
              </w:rPr>
              <w:t>Akabis</w:t>
            </w:r>
            <w:r>
              <w:rPr>
                <w:sz w:val="22"/>
                <w:szCs w:val="22"/>
              </w:rPr>
              <w:t xml:space="preserve">, Cloud4, Global UC, Horizon Technology Group, Morse Communications, Sharon Telephone Company, and </w:t>
            </w:r>
            <w:r w:rsidR="002F003B">
              <w:rPr>
                <w:sz w:val="22"/>
                <w:szCs w:val="22"/>
              </w:rPr>
              <w:t>SW Arkansas Telecommunications and Technology</w:t>
            </w:r>
            <w:r w:rsidR="00EE156C">
              <w:rPr>
                <w:sz w:val="22"/>
                <w:szCs w:val="22"/>
              </w:rPr>
              <w:t xml:space="preserve"> </w:t>
            </w:r>
            <w:r>
              <w:rPr>
                <w:sz w:val="22"/>
                <w:szCs w:val="22"/>
              </w:rPr>
              <w:t>show cause</w:t>
            </w:r>
            <w:r w:rsidR="005C0CAD">
              <w:rPr>
                <w:sz w:val="22"/>
                <w:szCs w:val="22"/>
              </w:rPr>
              <w:t xml:space="preserve"> within 14 days</w:t>
            </w:r>
            <w:r>
              <w:rPr>
                <w:sz w:val="22"/>
                <w:szCs w:val="22"/>
              </w:rPr>
              <w:t xml:space="preserve"> as to why the FCC should not remove them from the database.</w:t>
            </w:r>
            <w:r w:rsidR="001F61D7">
              <w:rPr>
                <w:sz w:val="22"/>
                <w:szCs w:val="22"/>
              </w:rPr>
              <w:t xml:space="preserve">  </w:t>
            </w:r>
            <w:r w:rsidRPr="001F61D7" w:rsidR="001F61D7">
              <w:rPr>
                <w:sz w:val="22"/>
                <w:szCs w:val="22"/>
              </w:rPr>
              <w:t xml:space="preserve">Removal from the database would require all intermediate providers and terminating voice service providers to cease </w:t>
            </w:r>
            <w:r w:rsidR="00025858">
              <w:rPr>
                <w:sz w:val="22"/>
                <w:szCs w:val="22"/>
              </w:rPr>
              <w:t xml:space="preserve">carrying </w:t>
            </w:r>
            <w:r w:rsidRPr="001F61D7" w:rsidR="001F61D7">
              <w:rPr>
                <w:sz w:val="22"/>
                <w:szCs w:val="22"/>
              </w:rPr>
              <w:t xml:space="preserve">the </w:t>
            </w:r>
            <w:r w:rsidR="001F61D7">
              <w:rPr>
                <w:sz w:val="22"/>
                <w:szCs w:val="22"/>
              </w:rPr>
              <w:t>c</w:t>
            </w:r>
            <w:r w:rsidRPr="001F61D7" w:rsidR="001F61D7">
              <w:rPr>
                <w:sz w:val="22"/>
                <w:szCs w:val="22"/>
              </w:rPr>
              <w:t>ompan</w:t>
            </w:r>
            <w:r w:rsidR="001F61D7">
              <w:rPr>
                <w:sz w:val="22"/>
                <w:szCs w:val="22"/>
              </w:rPr>
              <w:t>ies’</w:t>
            </w:r>
            <w:r w:rsidRPr="001F61D7" w:rsidR="001F61D7">
              <w:rPr>
                <w:sz w:val="22"/>
                <w:szCs w:val="22"/>
              </w:rPr>
              <w:t xml:space="preserve"> traffic.   If that were to occur, all calls from </w:t>
            </w:r>
            <w:r w:rsidR="001F61D7">
              <w:rPr>
                <w:sz w:val="22"/>
                <w:szCs w:val="22"/>
              </w:rPr>
              <w:t>these providers’</w:t>
            </w:r>
            <w:r w:rsidRPr="001F61D7" w:rsidR="001F61D7">
              <w:rPr>
                <w:sz w:val="22"/>
                <w:szCs w:val="22"/>
              </w:rPr>
              <w:t xml:space="preserve"> customers would be blocked and no traffic originated by </w:t>
            </w:r>
            <w:r w:rsidR="001F61D7">
              <w:rPr>
                <w:sz w:val="22"/>
                <w:szCs w:val="22"/>
              </w:rPr>
              <w:t>the provider</w:t>
            </w:r>
            <w:r w:rsidRPr="001F61D7" w:rsidR="001F61D7">
              <w:rPr>
                <w:sz w:val="22"/>
                <w:szCs w:val="22"/>
              </w:rPr>
              <w:t xml:space="preserve"> would reach the called party.</w:t>
            </w:r>
          </w:p>
          <w:p w:rsidR="00C63EE8" w:rsidP="001C3B46" w14:paraId="08D0D47F" w14:textId="4E74BF89">
            <w:pPr>
              <w:rPr>
                <w:sz w:val="22"/>
                <w:szCs w:val="22"/>
              </w:rPr>
            </w:pPr>
          </w:p>
          <w:p w:rsidR="00C63EE8" w:rsidP="001C3B46" w14:paraId="6FE4DBD5" w14:textId="55CB48AC">
            <w:pPr>
              <w:rPr>
                <w:sz w:val="22"/>
                <w:szCs w:val="22"/>
              </w:rPr>
            </w:pPr>
            <w:r>
              <w:rPr>
                <w:sz w:val="22"/>
                <w:szCs w:val="22"/>
              </w:rPr>
              <w:t>“</w:t>
            </w:r>
            <w:r w:rsidR="00F61A79">
              <w:rPr>
                <w:sz w:val="22"/>
                <w:szCs w:val="22"/>
              </w:rPr>
              <w:t>These and other recent actions reflect the seriousness with which we take</w:t>
            </w:r>
            <w:r>
              <w:rPr>
                <w:sz w:val="22"/>
                <w:szCs w:val="22"/>
              </w:rPr>
              <w:t xml:space="preserve"> providers’ obligations to take concrete and impactful steps to combat robocalls,” said Loyaan A. Egal, acting Chief of the Enforcement Bureau.  “STIR/SHAKEN is not optional.  And if your network isn’t IP-based so you cannot yet use these standards, we need to see the</w:t>
            </w:r>
            <w:r w:rsidR="00F61A79">
              <w:rPr>
                <w:sz w:val="22"/>
                <w:szCs w:val="22"/>
              </w:rPr>
              <w:t xml:space="preserve"> steps taken</w:t>
            </w:r>
            <w:r>
              <w:rPr>
                <w:sz w:val="22"/>
                <w:szCs w:val="22"/>
              </w:rPr>
              <w:t xml:space="preserve"> to mitigate </w:t>
            </w:r>
            <w:r w:rsidR="00F61A79">
              <w:rPr>
                <w:sz w:val="22"/>
                <w:szCs w:val="22"/>
              </w:rPr>
              <w:t xml:space="preserve">illegal </w:t>
            </w:r>
            <w:r>
              <w:rPr>
                <w:sz w:val="22"/>
                <w:szCs w:val="22"/>
              </w:rPr>
              <w:t xml:space="preserve">robocalls.  These providers have fallen </w:t>
            </w:r>
            <w:r w:rsidR="00F61A79">
              <w:rPr>
                <w:sz w:val="22"/>
                <w:szCs w:val="22"/>
              </w:rPr>
              <w:t xml:space="preserve">woefully </w:t>
            </w:r>
            <w:r>
              <w:rPr>
                <w:sz w:val="22"/>
                <w:szCs w:val="22"/>
              </w:rPr>
              <w:t xml:space="preserve">short and </w:t>
            </w:r>
            <w:r w:rsidR="00F61A79">
              <w:rPr>
                <w:sz w:val="22"/>
                <w:szCs w:val="22"/>
              </w:rPr>
              <w:t xml:space="preserve">have </w:t>
            </w:r>
            <w:r w:rsidR="009510E8">
              <w:rPr>
                <w:sz w:val="22"/>
                <w:szCs w:val="22"/>
              </w:rPr>
              <w:t xml:space="preserve">now put at </w:t>
            </w:r>
            <w:r w:rsidR="00F61A79">
              <w:rPr>
                <w:sz w:val="22"/>
                <w:szCs w:val="22"/>
              </w:rPr>
              <w:t>risk their continued participation in the U.S. communications system</w:t>
            </w:r>
            <w:r>
              <w:rPr>
                <w:sz w:val="22"/>
                <w:szCs w:val="22"/>
              </w:rPr>
              <w:t xml:space="preserve">.  While we’ll review their responses, we will not accept </w:t>
            </w:r>
            <w:r w:rsidR="00B31787">
              <w:rPr>
                <w:sz w:val="22"/>
                <w:szCs w:val="22"/>
              </w:rPr>
              <w:t>superficial gestures</w:t>
            </w:r>
            <w:r>
              <w:rPr>
                <w:sz w:val="22"/>
                <w:szCs w:val="22"/>
              </w:rPr>
              <w:t xml:space="preserve"> </w:t>
            </w:r>
            <w:r w:rsidR="00B31787">
              <w:rPr>
                <w:sz w:val="22"/>
                <w:szCs w:val="22"/>
              </w:rPr>
              <w:t>given the gravity of what is at stake</w:t>
            </w:r>
            <w:r>
              <w:rPr>
                <w:sz w:val="22"/>
                <w:szCs w:val="22"/>
              </w:rPr>
              <w:t>.”</w:t>
            </w:r>
          </w:p>
          <w:p w:rsidR="006F6030" w:rsidP="001C3B46" w14:paraId="3B023169" w14:textId="77777777">
            <w:pPr>
              <w:rPr>
                <w:sz w:val="22"/>
                <w:szCs w:val="22"/>
              </w:rPr>
            </w:pPr>
          </w:p>
          <w:p w:rsidR="006F6030" w:rsidP="001C3B46" w14:paraId="31BD3289" w14:textId="77777777">
            <w:pPr>
              <w:rPr>
                <w:b/>
                <w:bCs/>
                <w:sz w:val="22"/>
                <w:szCs w:val="22"/>
              </w:rPr>
            </w:pPr>
            <w:r w:rsidRPr="006F6030">
              <w:rPr>
                <w:b/>
                <w:bCs/>
                <w:sz w:val="22"/>
                <w:szCs w:val="22"/>
              </w:rPr>
              <w:t>How We Got Here</w:t>
            </w:r>
            <w:r>
              <w:rPr>
                <w:b/>
                <w:bCs/>
                <w:sz w:val="22"/>
                <w:szCs w:val="22"/>
              </w:rPr>
              <w:t>:</w:t>
            </w:r>
          </w:p>
          <w:p w:rsidR="001C3B46" w:rsidRPr="002E165B" w:rsidP="001C3B46" w14:paraId="3A37E1F6" w14:textId="08F06E80">
            <w:pPr>
              <w:rPr>
                <w:sz w:val="22"/>
                <w:szCs w:val="22"/>
              </w:rPr>
            </w:pPr>
            <w:r>
              <w:rPr>
                <w:sz w:val="22"/>
                <w:szCs w:val="22"/>
              </w:rPr>
              <w:t>T</w:t>
            </w:r>
            <w:r w:rsidRPr="006F6030">
              <w:rPr>
                <w:sz w:val="22"/>
                <w:szCs w:val="22"/>
              </w:rPr>
              <w:t xml:space="preserve">he FCC launched the Robocall Mitigation Database in which voice service providers must file certifications to inform the agency of their </w:t>
            </w:r>
            <w:hyperlink r:id="rId6" w:history="1">
              <w:r w:rsidRPr="006F6030">
                <w:rPr>
                  <w:rStyle w:val="Hyperlink"/>
                  <w:sz w:val="22"/>
                  <w:szCs w:val="22"/>
                </w:rPr>
                <w:t>STIR/SHAKEN</w:t>
              </w:r>
            </w:hyperlink>
            <w:r w:rsidRPr="006F6030">
              <w:rPr>
                <w:sz w:val="22"/>
                <w:szCs w:val="22"/>
              </w:rPr>
              <w:t xml:space="preserve"> implementation status and, in some cases, their robocall mitigation efforts.  Voice service providers certifying to anything short of full STIR/SHAKEN implementation must describe the robocall mitigation steps they are taking to ensure they are not the source of illegal robocalls.  If a voice service provider does </w:t>
            </w:r>
            <w:r w:rsidRPr="006F6030">
              <w:rPr>
                <w:sz w:val="22"/>
                <w:szCs w:val="22"/>
              </w:rPr>
              <w:t>not file</w:t>
            </w:r>
            <w:r w:rsidR="009A114F">
              <w:rPr>
                <w:sz w:val="22"/>
                <w:szCs w:val="22"/>
              </w:rPr>
              <w:t xml:space="preserve"> or does not adequately file</w:t>
            </w:r>
            <w:r w:rsidRPr="006F6030">
              <w:rPr>
                <w:sz w:val="22"/>
                <w:szCs w:val="22"/>
              </w:rPr>
              <w:t xml:space="preserve"> in the database, other voice service providers must block the noncompliant provider’s calls.</w:t>
            </w:r>
          </w:p>
          <w:p w:rsidR="00850E26" w:rsidRPr="002E165B" w:rsidP="002E165B" w14:paraId="420F6747" w14:textId="77777777">
            <w:pPr>
              <w:rPr>
                <w:sz w:val="22"/>
                <w:szCs w:val="22"/>
              </w:rPr>
            </w:pPr>
          </w:p>
          <w:p w:rsidR="006F6030" w:rsidRPr="009158FA" w:rsidP="006F6030" w14:paraId="42487056" w14:textId="77777777">
            <w:pPr>
              <w:rPr>
                <w:b/>
                <w:bCs/>
                <w:sz w:val="22"/>
                <w:szCs w:val="22"/>
              </w:rPr>
            </w:pPr>
            <w:r w:rsidRPr="009158FA">
              <w:rPr>
                <w:b/>
                <w:bCs/>
                <w:sz w:val="22"/>
                <w:szCs w:val="22"/>
              </w:rPr>
              <w:t xml:space="preserve">The Bigger Picture: </w:t>
            </w:r>
          </w:p>
          <w:p w:rsidR="006F6030" w:rsidRPr="009158FA" w:rsidP="006F6030" w14:paraId="700A606A" w14:textId="77777777">
            <w:pPr>
              <w:rPr>
                <w:sz w:val="22"/>
                <w:szCs w:val="22"/>
              </w:rPr>
            </w:pPr>
            <w:r w:rsidRPr="009158FA">
              <w:rPr>
                <w:sz w:val="22"/>
                <w:szCs w:val="22"/>
              </w:rPr>
              <w:t xml:space="preserve">Under Chairwoman Rosenworcel, the Robocall Response Team was created to serve as an FCC staff working group that pulls together expertise from across the agency to leverage the talents of enforcers, attorneys, policy makers, engineers, economists, and outreach experts to combat the unyielding menace of illegal spoofed, scam, robocalls.  </w:t>
            </w:r>
          </w:p>
          <w:p w:rsidR="006F6030" w:rsidRPr="009158FA" w:rsidP="006F6030" w14:paraId="5921C628" w14:textId="77777777">
            <w:pPr>
              <w:rPr>
                <w:sz w:val="22"/>
                <w:szCs w:val="22"/>
              </w:rPr>
            </w:pPr>
          </w:p>
          <w:p w:rsidR="006F6030" w:rsidRPr="009158FA" w:rsidP="006F6030" w14:paraId="7FBBCBE9" w14:textId="77777777">
            <w:pPr>
              <w:rPr>
                <w:sz w:val="22"/>
                <w:szCs w:val="22"/>
              </w:rPr>
            </w:pPr>
            <w:r w:rsidRPr="009158FA">
              <w:rPr>
                <w:sz w:val="22"/>
                <w:szCs w:val="22"/>
              </w:rPr>
              <w:t>This effort has resulted in:</w:t>
            </w:r>
          </w:p>
          <w:p w:rsidR="006F6030" w:rsidRPr="009158FA" w:rsidP="006F6030" w14:paraId="628AB29D" w14:textId="77777777">
            <w:pPr>
              <w:pStyle w:val="ListParagraph"/>
              <w:numPr>
                <w:ilvl w:val="0"/>
                <w:numId w:val="2"/>
              </w:numPr>
              <w:rPr>
                <w:sz w:val="22"/>
                <w:szCs w:val="22"/>
              </w:rPr>
            </w:pPr>
            <w:r w:rsidRPr="009158FA">
              <w:rPr>
                <w:sz w:val="22"/>
                <w:szCs w:val="22"/>
              </w:rPr>
              <w:t>record-breaking spoofing and robocall fines;</w:t>
            </w:r>
          </w:p>
          <w:p w:rsidR="006F6030" w:rsidRPr="009158FA" w:rsidP="006F6030" w14:paraId="7DF30C5F" w14:textId="77777777">
            <w:pPr>
              <w:pStyle w:val="ListParagraph"/>
              <w:numPr>
                <w:ilvl w:val="0"/>
                <w:numId w:val="2"/>
              </w:numPr>
              <w:rPr>
                <w:sz w:val="22"/>
                <w:szCs w:val="22"/>
              </w:rPr>
            </w:pPr>
            <w:r w:rsidRPr="009158FA">
              <w:rPr>
                <w:sz w:val="22"/>
                <w:szCs w:val="22"/>
              </w:rPr>
              <w:t>closing gateways used by international robocallers to reach Americans’ phones;</w:t>
            </w:r>
          </w:p>
          <w:p w:rsidR="006F6030" w:rsidRPr="00155260" w:rsidP="006F6030" w14:paraId="702E8275" w14:textId="77777777">
            <w:pPr>
              <w:pStyle w:val="ListParagraph"/>
              <w:numPr>
                <w:ilvl w:val="0"/>
                <w:numId w:val="2"/>
              </w:numPr>
              <w:rPr>
                <w:sz w:val="22"/>
                <w:szCs w:val="22"/>
              </w:rPr>
            </w:pPr>
            <w:r w:rsidRPr="009158FA">
              <w:rPr>
                <w:sz w:val="22"/>
                <w:szCs w:val="22"/>
              </w:rPr>
              <w:t xml:space="preserve">widespread implementation of STIR/SHAKEN caller ID authentication standards to help traceback illegal calls and improve blocking tools to </w:t>
            </w:r>
            <w:r w:rsidRPr="00155260">
              <w:rPr>
                <w:sz w:val="22"/>
                <w:szCs w:val="22"/>
              </w:rPr>
              <w:t>protect consumers;</w:t>
            </w:r>
          </w:p>
          <w:p w:rsidR="006F6030" w:rsidRPr="00155260" w:rsidP="006F6030" w14:paraId="434FBCB6" w14:textId="45DBC9C6">
            <w:pPr>
              <w:pStyle w:val="ListParagraph"/>
              <w:numPr>
                <w:ilvl w:val="0"/>
                <w:numId w:val="2"/>
              </w:numPr>
              <w:rPr>
                <w:sz w:val="22"/>
                <w:szCs w:val="22"/>
              </w:rPr>
            </w:pPr>
            <w:r w:rsidRPr="00155260">
              <w:rPr>
                <w:sz w:val="22"/>
                <w:szCs w:val="22"/>
              </w:rPr>
              <w:t xml:space="preserve">the signing of robocall investigation partnerships with </w:t>
            </w:r>
            <w:hyperlink r:id="rId7" w:history="1">
              <w:r w:rsidRPr="00155260">
                <w:rPr>
                  <w:rStyle w:val="Hyperlink"/>
                  <w:sz w:val="22"/>
                  <w:szCs w:val="22"/>
                </w:rPr>
                <w:t>4</w:t>
              </w:r>
              <w:r w:rsidR="00F06604">
                <w:rPr>
                  <w:rStyle w:val="Hyperlink"/>
                  <w:sz w:val="22"/>
                  <w:szCs w:val="22"/>
                </w:rPr>
                <w:t>3</w:t>
              </w:r>
              <w:r w:rsidRPr="00155260">
                <w:rPr>
                  <w:rStyle w:val="Hyperlink"/>
                  <w:sz w:val="22"/>
                  <w:szCs w:val="22"/>
                </w:rPr>
                <w:t xml:space="preserve"> states</w:t>
              </w:r>
            </w:hyperlink>
            <w:r w:rsidRPr="00155260">
              <w:rPr>
                <w:sz w:val="22"/>
                <w:szCs w:val="22"/>
              </w:rPr>
              <w:t xml:space="preserve"> plus the District of Columbia and Guam; and</w:t>
            </w:r>
          </w:p>
          <w:p w:rsidR="006F6030" w:rsidRPr="009158FA" w:rsidP="006F6030" w14:paraId="650775D8" w14:textId="77777777">
            <w:pPr>
              <w:pStyle w:val="ListParagraph"/>
              <w:numPr>
                <w:ilvl w:val="0"/>
                <w:numId w:val="2"/>
              </w:numPr>
              <w:rPr>
                <w:sz w:val="22"/>
                <w:szCs w:val="22"/>
              </w:rPr>
            </w:pPr>
            <w:r w:rsidRPr="009158FA">
              <w:rPr>
                <w:sz w:val="22"/>
                <w:szCs w:val="22"/>
              </w:rPr>
              <w:t>unprecedented policy proposals to combat the rising threat of bogus robotexts.</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25858"/>
    <w:rsid w:val="000311FC"/>
    <w:rsid w:val="00040127"/>
    <w:rsid w:val="000607BA"/>
    <w:rsid w:val="00062317"/>
    <w:rsid w:val="00063AC3"/>
    <w:rsid w:val="00065E2D"/>
    <w:rsid w:val="00081232"/>
    <w:rsid w:val="00091E65"/>
    <w:rsid w:val="00096D4A"/>
    <w:rsid w:val="000A38EA"/>
    <w:rsid w:val="000C11D2"/>
    <w:rsid w:val="000C1E47"/>
    <w:rsid w:val="000C26F3"/>
    <w:rsid w:val="000E049E"/>
    <w:rsid w:val="0010799B"/>
    <w:rsid w:val="00117DB2"/>
    <w:rsid w:val="00123ED2"/>
    <w:rsid w:val="00125BE0"/>
    <w:rsid w:val="00142C13"/>
    <w:rsid w:val="00152776"/>
    <w:rsid w:val="00153222"/>
    <w:rsid w:val="00155260"/>
    <w:rsid w:val="001577D3"/>
    <w:rsid w:val="001733A6"/>
    <w:rsid w:val="001865A9"/>
    <w:rsid w:val="00187DB2"/>
    <w:rsid w:val="001B20BB"/>
    <w:rsid w:val="001C3B46"/>
    <w:rsid w:val="001C4370"/>
    <w:rsid w:val="001D3779"/>
    <w:rsid w:val="001F0469"/>
    <w:rsid w:val="001F61D7"/>
    <w:rsid w:val="00203A98"/>
    <w:rsid w:val="00206EDD"/>
    <w:rsid w:val="0021247E"/>
    <w:rsid w:val="002146F6"/>
    <w:rsid w:val="00223FEB"/>
    <w:rsid w:val="00231C32"/>
    <w:rsid w:val="00240345"/>
    <w:rsid w:val="002421F0"/>
    <w:rsid w:val="00247274"/>
    <w:rsid w:val="00256D43"/>
    <w:rsid w:val="00266966"/>
    <w:rsid w:val="00270CFF"/>
    <w:rsid w:val="00285C36"/>
    <w:rsid w:val="00286596"/>
    <w:rsid w:val="00294C0C"/>
    <w:rsid w:val="002A0934"/>
    <w:rsid w:val="002B1013"/>
    <w:rsid w:val="002D03E5"/>
    <w:rsid w:val="002E165B"/>
    <w:rsid w:val="002E3F1D"/>
    <w:rsid w:val="002F003B"/>
    <w:rsid w:val="002F31D0"/>
    <w:rsid w:val="00300359"/>
    <w:rsid w:val="0031773E"/>
    <w:rsid w:val="00333871"/>
    <w:rsid w:val="00347716"/>
    <w:rsid w:val="003506E1"/>
    <w:rsid w:val="003727E3"/>
    <w:rsid w:val="00385A93"/>
    <w:rsid w:val="003910F1"/>
    <w:rsid w:val="003D7499"/>
    <w:rsid w:val="003E42FC"/>
    <w:rsid w:val="003E5991"/>
    <w:rsid w:val="003F344A"/>
    <w:rsid w:val="00401594"/>
    <w:rsid w:val="00403FF0"/>
    <w:rsid w:val="0041680E"/>
    <w:rsid w:val="0042046D"/>
    <w:rsid w:val="0042116E"/>
    <w:rsid w:val="00425AEF"/>
    <w:rsid w:val="00426518"/>
    <w:rsid w:val="00427B06"/>
    <w:rsid w:val="00441F59"/>
    <w:rsid w:val="00444E07"/>
    <w:rsid w:val="00444FA9"/>
    <w:rsid w:val="00473E9C"/>
    <w:rsid w:val="00480099"/>
    <w:rsid w:val="00484236"/>
    <w:rsid w:val="004941A2"/>
    <w:rsid w:val="00497858"/>
    <w:rsid w:val="004A729A"/>
    <w:rsid w:val="004B4FEA"/>
    <w:rsid w:val="004C0ADA"/>
    <w:rsid w:val="004C433E"/>
    <w:rsid w:val="004C4512"/>
    <w:rsid w:val="004C4F36"/>
    <w:rsid w:val="004D3D85"/>
    <w:rsid w:val="004E2BD8"/>
    <w:rsid w:val="004F0F1F"/>
    <w:rsid w:val="004F471D"/>
    <w:rsid w:val="005022AA"/>
    <w:rsid w:val="00504845"/>
    <w:rsid w:val="0050757F"/>
    <w:rsid w:val="00516AD2"/>
    <w:rsid w:val="00545DAE"/>
    <w:rsid w:val="00571B83"/>
    <w:rsid w:val="00575A00"/>
    <w:rsid w:val="00586417"/>
    <w:rsid w:val="0058673C"/>
    <w:rsid w:val="005A6431"/>
    <w:rsid w:val="005A7972"/>
    <w:rsid w:val="005B17E7"/>
    <w:rsid w:val="005B2643"/>
    <w:rsid w:val="005C08F5"/>
    <w:rsid w:val="005C0CAD"/>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1CDF"/>
    <w:rsid w:val="006B606A"/>
    <w:rsid w:val="006B77FC"/>
    <w:rsid w:val="006C33AF"/>
    <w:rsid w:val="006D16EF"/>
    <w:rsid w:val="006D5D22"/>
    <w:rsid w:val="006E0324"/>
    <w:rsid w:val="006E4A76"/>
    <w:rsid w:val="006F1DBD"/>
    <w:rsid w:val="006F6030"/>
    <w:rsid w:val="00700556"/>
    <w:rsid w:val="0070589A"/>
    <w:rsid w:val="007167DD"/>
    <w:rsid w:val="00722DBC"/>
    <w:rsid w:val="00723C3C"/>
    <w:rsid w:val="0072478B"/>
    <w:rsid w:val="0073414D"/>
    <w:rsid w:val="007475A1"/>
    <w:rsid w:val="0075235E"/>
    <w:rsid w:val="007528A5"/>
    <w:rsid w:val="007732CC"/>
    <w:rsid w:val="00774079"/>
    <w:rsid w:val="0077505E"/>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D5C"/>
    <w:rsid w:val="008C7BF1"/>
    <w:rsid w:val="008D00D6"/>
    <w:rsid w:val="008D4D00"/>
    <w:rsid w:val="008D4E5E"/>
    <w:rsid w:val="008D7ABD"/>
    <w:rsid w:val="008E55A2"/>
    <w:rsid w:val="008F1609"/>
    <w:rsid w:val="008F78D8"/>
    <w:rsid w:val="009158FA"/>
    <w:rsid w:val="0093373C"/>
    <w:rsid w:val="0094377C"/>
    <w:rsid w:val="009510E8"/>
    <w:rsid w:val="00961620"/>
    <w:rsid w:val="009734B6"/>
    <w:rsid w:val="0098096F"/>
    <w:rsid w:val="0098437A"/>
    <w:rsid w:val="00986C92"/>
    <w:rsid w:val="00993C47"/>
    <w:rsid w:val="009972BC"/>
    <w:rsid w:val="009A114F"/>
    <w:rsid w:val="009B017E"/>
    <w:rsid w:val="009B4B16"/>
    <w:rsid w:val="009E30D1"/>
    <w:rsid w:val="009E54A1"/>
    <w:rsid w:val="009F41ED"/>
    <w:rsid w:val="009F4E25"/>
    <w:rsid w:val="009F5B1F"/>
    <w:rsid w:val="00A225A9"/>
    <w:rsid w:val="00A3308E"/>
    <w:rsid w:val="00A35DFD"/>
    <w:rsid w:val="00A4038E"/>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66AF"/>
    <w:rsid w:val="00AF051B"/>
    <w:rsid w:val="00B037A2"/>
    <w:rsid w:val="00B24371"/>
    <w:rsid w:val="00B31787"/>
    <w:rsid w:val="00B31870"/>
    <w:rsid w:val="00B320B8"/>
    <w:rsid w:val="00B35EE2"/>
    <w:rsid w:val="00B36DEF"/>
    <w:rsid w:val="00B44326"/>
    <w:rsid w:val="00B57131"/>
    <w:rsid w:val="00B62F2C"/>
    <w:rsid w:val="00B727C9"/>
    <w:rsid w:val="00B735C8"/>
    <w:rsid w:val="00B76A63"/>
    <w:rsid w:val="00BA6350"/>
    <w:rsid w:val="00BB4E29"/>
    <w:rsid w:val="00BB74C9"/>
    <w:rsid w:val="00BC3AB6"/>
    <w:rsid w:val="00BD19E8"/>
    <w:rsid w:val="00BD4273"/>
    <w:rsid w:val="00C31ED8"/>
    <w:rsid w:val="00C432E4"/>
    <w:rsid w:val="00C63EE8"/>
    <w:rsid w:val="00C70C26"/>
    <w:rsid w:val="00C72001"/>
    <w:rsid w:val="00C772B7"/>
    <w:rsid w:val="00C80347"/>
    <w:rsid w:val="00CB24D2"/>
    <w:rsid w:val="00CB7C1A"/>
    <w:rsid w:val="00CC5E08"/>
    <w:rsid w:val="00CD2A55"/>
    <w:rsid w:val="00CE14FD"/>
    <w:rsid w:val="00CF6860"/>
    <w:rsid w:val="00D02AC6"/>
    <w:rsid w:val="00D03F0C"/>
    <w:rsid w:val="00D04312"/>
    <w:rsid w:val="00D126B8"/>
    <w:rsid w:val="00D16A7F"/>
    <w:rsid w:val="00D16AD2"/>
    <w:rsid w:val="00D22596"/>
    <w:rsid w:val="00D22691"/>
    <w:rsid w:val="00D24C3D"/>
    <w:rsid w:val="00D46CB1"/>
    <w:rsid w:val="00D514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F2D90"/>
    <w:rsid w:val="00E16F83"/>
    <w:rsid w:val="00E349AA"/>
    <w:rsid w:val="00E41390"/>
    <w:rsid w:val="00E41CA0"/>
    <w:rsid w:val="00E4366B"/>
    <w:rsid w:val="00E50A4A"/>
    <w:rsid w:val="00E606DE"/>
    <w:rsid w:val="00E609E8"/>
    <w:rsid w:val="00E644FE"/>
    <w:rsid w:val="00E723D7"/>
    <w:rsid w:val="00E72733"/>
    <w:rsid w:val="00E742FA"/>
    <w:rsid w:val="00E76816"/>
    <w:rsid w:val="00E80DC4"/>
    <w:rsid w:val="00E83DBF"/>
    <w:rsid w:val="00E87C13"/>
    <w:rsid w:val="00E9008B"/>
    <w:rsid w:val="00E92DD8"/>
    <w:rsid w:val="00E94CD9"/>
    <w:rsid w:val="00EA1A76"/>
    <w:rsid w:val="00EA290B"/>
    <w:rsid w:val="00EE0E90"/>
    <w:rsid w:val="00EE156C"/>
    <w:rsid w:val="00EF3BCA"/>
    <w:rsid w:val="00EF729B"/>
    <w:rsid w:val="00F01B0D"/>
    <w:rsid w:val="00F06604"/>
    <w:rsid w:val="00F1238F"/>
    <w:rsid w:val="00F16485"/>
    <w:rsid w:val="00F228ED"/>
    <w:rsid w:val="00F26E31"/>
    <w:rsid w:val="00F27C6C"/>
    <w:rsid w:val="00F34A8D"/>
    <w:rsid w:val="00F50D25"/>
    <w:rsid w:val="00F535D8"/>
    <w:rsid w:val="00F61155"/>
    <w:rsid w:val="00F61A79"/>
    <w:rsid w:val="00F708E3"/>
    <w:rsid w:val="00F7251F"/>
    <w:rsid w:val="00F76561"/>
    <w:rsid w:val="00F84736"/>
    <w:rsid w:val="00F85010"/>
    <w:rsid w:val="00F924F9"/>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C0B8E210-FDD6-4CF1-BB6B-D62E54F8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6F6030"/>
    <w:pPr>
      <w:ind w:left="720"/>
      <w:contextualSpacing/>
    </w:pPr>
  </w:style>
  <w:style w:type="character" w:styleId="CommentReference">
    <w:name w:val="annotation reference"/>
    <w:basedOn w:val="DefaultParagraphFont"/>
    <w:semiHidden/>
    <w:unhideWhenUsed/>
    <w:rsid w:val="00025858"/>
    <w:rPr>
      <w:sz w:val="16"/>
      <w:szCs w:val="16"/>
    </w:rPr>
  </w:style>
  <w:style w:type="paragraph" w:styleId="CommentText">
    <w:name w:val="annotation text"/>
    <w:basedOn w:val="Normal"/>
    <w:link w:val="CommentTextChar"/>
    <w:semiHidden/>
    <w:unhideWhenUsed/>
    <w:rsid w:val="00025858"/>
    <w:rPr>
      <w:sz w:val="20"/>
      <w:szCs w:val="20"/>
    </w:rPr>
  </w:style>
  <w:style w:type="character" w:customStyle="1" w:styleId="CommentTextChar">
    <w:name w:val="Comment Text Char"/>
    <w:basedOn w:val="DefaultParagraphFont"/>
    <w:link w:val="CommentText"/>
    <w:semiHidden/>
    <w:rsid w:val="00025858"/>
  </w:style>
  <w:style w:type="paragraph" w:styleId="CommentSubject">
    <w:name w:val="annotation subject"/>
    <w:basedOn w:val="CommentText"/>
    <w:next w:val="CommentText"/>
    <w:link w:val="CommentSubjectChar"/>
    <w:semiHidden/>
    <w:unhideWhenUsed/>
    <w:rsid w:val="00025858"/>
    <w:rPr>
      <w:b/>
      <w:bCs/>
    </w:rPr>
  </w:style>
  <w:style w:type="character" w:customStyle="1" w:styleId="CommentSubjectChar">
    <w:name w:val="Comment Subject Char"/>
    <w:basedOn w:val="CommentTextChar"/>
    <w:link w:val="CommentSubject"/>
    <w:semiHidden/>
    <w:rsid w:val="00025858"/>
    <w:rPr>
      <w:b/>
      <w:bCs/>
    </w:rPr>
  </w:style>
  <w:style w:type="paragraph" w:styleId="Revision">
    <w:name w:val="Revision"/>
    <w:hidden/>
    <w:uiPriority w:val="99"/>
    <w:semiHidden/>
    <w:rsid w:val="0041680E"/>
    <w:rPr>
      <w:sz w:val="24"/>
      <w:szCs w:val="24"/>
    </w:rPr>
  </w:style>
  <w:style w:type="character" w:styleId="UnresolvedMention">
    <w:name w:val="Unresolved Mention"/>
    <w:basedOn w:val="DefaultParagraphFont"/>
    <w:uiPriority w:val="99"/>
    <w:semiHidden/>
    <w:unhideWhenUsed/>
    <w:rsid w:val="00B4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lans-removal-companies-robocall-mitigation-database" TargetMode="External" /><Relationship Id="rId6" Type="http://schemas.openxmlformats.org/officeDocument/2006/relationships/hyperlink" Target="https://www.fcc.gov/call-authentication" TargetMode="External" /><Relationship Id="rId7" Type="http://schemas.openxmlformats.org/officeDocument/2006/relationships/hyperlink" Target="https://www.fcc.gov/fcc-state-robocall-investigation-partnership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