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46E02" w:rsidRPr="00F70FE7" w:rsidP="008C68D4" w14:paraId="7944994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70FE7">
        <w:rPr>
          <w:rFonts w:ascii="Times New Roman" w:hAnsi="Times New Roman" w:cs="Times New Roman"/>
          <w:b/>
          <w:bCs/>
          <w:caps/>
        </w:rPr>
        <w:t>STATEMENT OF</w:t>
      </w:r>
    </w:p>
    <w:p w:rsidR="00C46E02" w:rsidRPr="00F70FE7" w:rsidP="008C68D4" w14:paraId="57B82B1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70FE7">
        <w:rPr>
          <w:rFonts w:ascii="Times New Roman" w:hAnsi="Times New Roman" w:cs="Times New Roman"/>
          <w:b/>
          <w:bCs/>
          <w:caps/>
        </w:rPr>
        <w:t>COMMISSIONER GEOFFREY STARKS</w:t>
      </w:r>
    </w:p>
    <w:p w:rsidR="00C46E02" w:rsidRPr="00F70FE7" w:rsidP="008C68D4" w14:paraId="4F5A723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46E02" w:rsidRPr="00F70FE7" w:rsidP="009F3D90" w14:paraId="5BDC85CA" w14:textId="2DF80A68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  <w:r w:rsidRPr="00F70FE7">
        <w:rPr>
          <w:rFonts w:ascii="Times New Roman" w:hAnsi="Times New Roman" w:cs="Times New Roman"/>
          <w:iCs/>
        </w:rPr>
        <w:t>Re:</w:t>
      </w:r>
      <w:r w:rsidRPr="00F70FE7">
        <w:rPr>
          <w:rFonts w:ascii="Times New Roman" w:hAnsi="Times New Roman" w:cs="Times New Roman"/>
        </w:rPr>
        <w:t xml:space="preserve"> </w:t>
      </w:r>
      <w:r w:rsidRPr="00F70FE7">
        <w:rPr>
          <w:rFonts w:ascii="Times New Roman" w:hAnsi="Times New Roman" w:cs="Times New Roman"/>
        </w:rPr>
        <w:tab/>
      </w:r>
      <w:r w:rsidRPr="00F70FE7" w:rsidR="006D6F6D">
        <w:rPr>
          <w:rFonts w:ascii="Times New Roman" w:hAnsi="Times New Roman" w:cs="Times New Roman"/>
          <w:i/>
          <w:iCs/>
        </w:rPr>
        <w:t>Expanding Use of the 12.7-13.25 GHz Band for Mobile Broadband or Other Expanded Use</w:t>
      </w:r>
      <w:r w:rsidRPr="00F70FE7" w:rsidR="006D6F6D">
        <w:rPr>
          <w:rFonts w:ascii="Times New Roman" w:hAnsi="Times New Roman" w:cs="Times New Roman"/>
        </w:rPr>
        <w:t>, GN Docket No. 22-352</w:t>
      </w:r>
      <w:r w:rsidR="001E6D82">
        <w:rPr>
          <w:rFonts w:ascii="Times New Roman" w:hAnsi="Times New Roman" w:cs="Times New Roman"/>
        </w:rPr>
        <w:t>, Notice of Inquiry and Order (Oct. 27, 2022)</w:t>
      </w:r>
    </w:p>
    <w:p w:rsidR="009F3D90" w:rsidRPr="00F70FE7" w:rsidP="009F3D90" w14:paraId="3605801C" w14:textId="7777777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</w:p>
    <w:p w:rsidR="00C36B99" w:rsidRPr="00F70FE7" w:rsidP="00F70FE7" w14:paraId="006823CB" w14:textId="15988DB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 xml:space="preserve">I </w:t>
      </w:r>
      <w:hyperlink r:id="rId4" w:history="1">
        <w:r w:rsidRPr="00F70FE7">
          <w:rPr>
            <w:rStyle w:val="Hyperlink"/>
            <w:rFonts w:ascii="Times New Roman" w:hAnsi="Times New Roman" w:cs="Times New Roman"/>
          </w:rPr>
          <w:t>said</w:t>
        </w:r>
        <w:r w:rsidRPr="00F70FE7" w:rsidR="005652F6">
          <w:rPr>
            <w:rStyle w:val="Hyperlink"/>
            <w:rFonts w:ascii="Times New Roman" w:hAnsi="Times New Roman" w:cs="Times New Roman"/>
          </w:rPr>
          <w:t xml:space="preserve"> it</w:t>
        </w:r>
      </w:hyperlink>
      <w:r w:rsidRPr="00F70FE7" w:rsidR="00944A71">
        <w:rPr>
          <w:rFonts w:ascii="Times New Roman" w:hAnsi="Times New Roman" w:cs="Times New Roman"/>
        </w:rPr>
        <w:t xml:space="preserve"> </w:t>
      </w:r>
      <w:r w:rsidRPr="00F70FE7">
        <w:rPr>
          <w:rFonts w:ascii="Times New Roman" w:hAnsi="Times New Roman" w:cs="Times New Roman"/>
        </w:rPr>
        <w:t>a</w:t>
      </w:r>
      <w:r w:rsidRPr="00F70FE7" w:rsidR="00A378CF">
        <w:rPr>
          <w:rFonts w:ascii="Times New Roman" w:hAnsi="Times New Roman" w:cs="Times New Roman"/>
        </w:rPr>
        <w:t>head of the</w:t>
      </w:r>
      <w:r w:rsidRPr="00F70FE7">
        <w:rPr>
          <w:rFonts w:ascii="Times New Roman" w:hAnsi="Times New Roman" w:cs="Times New Roman"/>
        </w:rPr>
        <w:t xml:space="preserve"> Americas Spectrum Management Conference, and I’ll say it again </w:t>
      </w:r>
      <w:r w:rsidRPr="00F70FE7" w:rsidR="006C747B">
        <w:rPr>
          <w:rFonts w:ascii="Times New Roman" w:hAnsi="Times New Roman" w:cs="Times New Roman"/>
        </w:rPr>
        <w:t>now</w:t>
      </w:r>
      <w:r w:rsidRPr="00F70FE7" w:rsidR="003012D1">
        <w:rPr>
          <w:rFonts w:ascii="Times New Roman" w:hAnsi="Times New Roman" w:cs="Times New Roman"/>
        </w:rPr>
        <w:t>.</w:t>
      </w:r>
      <w:r w:rsidRPr="00F70FE7" w:rsidR="006C747B">
        <w:rPr>
          <w:rFonts w:ascii="Times New Roman" w:hAnsi="Times New Roman" w:cs="Times New Roman"/>
        </w:rPr>
        <w:t xml:space="preserve">  </w:t>
      </w:r>
      <w:r w:rsidRPr="00F70FE7" w:rsidR="003012D1">
        <w:rPr>
          <w:rFonts w:ascii="Times New Roman" w:hAnsi="Times New Roman" w:cs="Times New Roman"/>
        </w:rPr>
        <w:t>O</w:t>
      </w:r>
      <w:r w:rsidRPr="00F70FE7">
        <w:rPr>
          <w:rFonts w:ascii="Times New Roman" w:hAnsi="Times New Roman" w:cs="Times New Roman"/>
        </w:rPr>
        <w:t xml:space="preserve">pening up </w:t>
      </w:r>
      <w:r w:rsidRPr="00F70FE7" w:rsidR="003012D1">
        <w:rPr>
          <w:rFonts w:ascii="Times New Roman" w:hAnsi="Times New Roman" w:cs="Times New Roman"/>
        </w:rPr>
        <w:t xml:space="preserve">new </w:t>
      </w:r>
      <w:r w:rsidRPr="00F70FE7" w:rsidR="00A378CF">
        <w:rPr>
          <w:rFonts w:ascii="Times New Roman" w:hAnsi="Times New Roman" w:cs="Times New Roman"/>
        </w:rPr>
        <w:t>frequency</w:t>
      </w:r>
      <w:r w:rsidRPr="00F70FE7">
        <w:rPr>
          <w:rFonts w:ascii="Times New Roman" w:hAnsi="Times New Roman" w:cs="Times New Roman"/>
        </w:rPr>
        <w:t xml:space="preserve"> </w:t>
      </w:r>
      <w:r w:rsidRPr="00F70FE7" w:rsidR="003012D1">
        <w:rPr>
          <w:rFonts w:ascii="Times New Roman" w:hAnsi="Times New Roman" w:cs="Times New Roman"/>
        </w:rPr>
        <w:t xml:space="preserve">bands </w:t>
      </w:r>
      <w:r w:rsidRPr="00F70FE7">
        <w:rPr>
          <w:rFonts w:ascii="Times New Roman" w:hAnsi="Times New Roman" w:cs="Times New Roman"/>
        </w:rPr>
        <w:t>isn’t just good telecom policy</w:t>
      </w:r>
      <w:r w:rsidRPr="00F70FE7" w:rsidR="006C725A">
        <w:rPr>
          <w:rFonts w:ascii="Times New Roman" w:hAnsi="Times New Roman" w:cs="Times New Roman"/>
        </w:rPr>
        <w:t>.  I</w:t>
      </w:r>
      <w:r w:rsidRPr="00F70FE7">
        <w:rPr>
          <w:rFonts w:ascii="Times New Roman" w:hAnsi="Times New Roman" w:cs="Times New Roman"/>
        </w:rPr>
        <w:t xml:space="preserve">t’s </w:t>
      </w:r>
      <w:r w:rsidRPr="00F70FE7" w:rsidR="003012D1">
        <w:rPr>
          <w:rFonts w:ascii="Times New Roman" w:hAnsi="Times New Roman" w:cs="Times New Roman"/>
        </w:rPr>
        <w:t>essential</w:t>
      </w:r>
      <w:r w:rsidRPr="00F70FE7">
        <w:rPr>
          <w:rFonts w:ascii="Times New Roman" w:hAnsi="Times New Roman" w:cs="Times New Roman"/>
        </w:rPr>
        <w:t xml:space="preserve"> economic policy</w:t>
      </w:r>
      <w:r w:rsidRPr="00F70FE7" w:rsidR="00014062">
        <w:rPr>
          <w:rFonts w:ascii="Times New Roman" w:hAnsi="Times New Roman" w:cs="Times New Roman"/>
        </w:rPr>
        <w:t>—</w:t>
      </w:r>
      <w:r w:rsidRPr="00F70FE7">
        <w:rPr>
          <w:rFonts w:ascii="Times New Roman" w:hAnsi="Times New Roman" w:cs="Times New Roman"/>
        </w:rPr>
        <w:t>a</w:t>
      </w:r>
      <w:r w:rsidRPr="00F70FE7" w:rsidR="00ED4461">
        <w:rPr>
          <w:rFonts w:ascii="Times New Roman" w:hAnsi="Times New Roman" w:cs="Times New Roman"/>
        </w:rPr>
        <w:t>nd a</w:t>
      </w:r>
      <w:r w:rsidRPr="00F70FE7" w:rsidR="003012D1">
        <w:rPr>
          <w:rFonts w:ascii="Times New Roman" w:hAnsi="Times New Roman" w:cs="Times New Roman"/>
        </w:rPr>
        <w:t>n absolute</w:t>
      </w:r>
      <w:r w:rsidRPr="00F70FE7">
        <w:rPr>
          <w:rFonts w:ascii="Times New Roman" w:hAnsi="Times New Roman" w:cs="Times New Roman"/>
        </w:rPr>
        <w:t xml:space="preserve"> prerequisite </w:t>
      </w:r>
      <w:r w:rsidRPr="00F70FE7" w:rsidR="006C725A">
        <w:rPr>
          <w:rFonts w:ascii="Times New Roman" w:hAnsi="Times New Roman" w:cs="Times New Roman"/>
        </w:rPr>
        <w:t xml:space="preserve">to </w:t>
      </w:r>
      <w:r w:rsidRPr="00F70FE7" w:rsidR="003E7719">
        <w:rPr>
          <w:rFonts w:ascii="Times New Roman" w:hAnsi="Times New Roman" w:cs="Times New Roman"/>
        </w:rPr>
        <w:t xml:space="preserve">our continued </w:t>
      </w:r>
      <w:r w:rsidRPr="00F70FE7" w:rsidR="00AC78A8">
        <w:rPr>
          <w:rFonts w:ascii="Times New Roman" w:hAnsi="Times New Roman" w:cs="Times New Roman"/>
        </w:rPr>
        <w:t xml:space="preserve">push </w:t>
      </w:r>
      <w:r w:rsidRPr="00F70FE7" w:rsidR="00014062">
        <w:rPr>
          <w:rFonts w:ascii="Times New Roman" w:hAnsi="Times New Roman" w:cs="Times New Roman"/>
        </w:rPr>
        <w:t>for</w:t>
      </w:r>
      <w:r w:rsidRPr="00F70FE7">
        <w:rPr>
          <w:rFonts w:ascii="Times New Roman" w:hAnsi="Times New Roman" w:cs="Times New Roman"/>
        </w:rPr>
        <w:t xml:space="preserve"> innovation</w:t>
      </w:r>
      <w:r w:rsidRPr="00F70FE7" w:rsidR="00014062">
        <w:rPr>
          <w:rFonts w:ascii="Times New Roman" w:hAnsi="Times New Roman" w:cs="Times New Roman"/>
        </w:rPr>
        <w:t>.</w:t>
      </w:r>
    </w:p>
    <w:p w:rsidR="00B42CE7" w:rsidRPr="00F70FE7" w:rsidP="00F70FE7" w14:paraId="5DAC9430" w14:textId="4088C29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>That’s why I support our inquiry into th</w:t>
      </w:r>
      <w:r w:rsidRPr="00F70FE7" w:rsidR="00BE7798">
        <w:rPr>
          <w:rFonts w:ascii="Times New Roman" w:hAnsi="Times New Roman" w:cs="Times New Roman"/>
        </w:rPr>
        <w:t>e 12.7 GHz band.</w:t>
      </w:r>
      <w:r w:rsidRPr="00F70FE7" w:rsidR="005652F6">
        <w:rPr>
          <w:rFonts w:ascii="Times New Roman" w:hAnsi="Times New Roman" w:cs="Times New Roman"/>
        </w:rPr>
        <w:t xml:space="preserve">  In</w:t>
      </w:r>
      <w:r w:rsidRPr="00F70FE7" w:rsidR="00482207">
        <w:rPr>
          <w:rFonts w:ascii="Times New Roman" w:hAnsi="Times New Roman" w:cs="Times New Roman"/>
        </w:rPr>
        <w:t xml:space="preserve"> </w:t>
      </w:r>
      <w:r w:rsidRPr="00F70FE7" w:rsidR="00710DAA">
        <w:rPr>
          <w:rFonts w:ascii="Times New Roman" w:hAnsi="Times New Roman" w:cs="Times New Roman"/>
        </w:rPr>
        <w:t>m</w:t>
      </w:r>
      <w:r w:rsidRPr="00F70FE7" w:rsidR="005652F6">
        <w:rPr>
          <w:rFonts w:ascii="Times New Roman" w:hAnsi="Times New Roman" w:cs="Times New Roman"/>
        </w:rPr>
        <w:t>any ways, t</w:t>
      </w:r>
      <w:r w:rsidRPr="00F70FE7" w:rsidR="006C725A">
        <w:rPr>
          <w:rFonts w:ascii="Times New Roman" w:hAnsi="Times New Roman" w:cs="Times New Roman"/>
        </w:rPr>
        <w:t>h</w:t>
      </w:r>
      <w:r w:rsidRPr="00F70FE7" w:rsidR="00482207">
        <w:rPr>
          <w:rFonts w:ascii="Times New Roman" w:hAnsi="Times New Roman" w:cs="Times New Roman"/>
        </w:rPr>
        <w:t>is</w:t>
      </w:r>
      <w:r w:rsidRPr="00F70FE7" w:rsidR="006C725A">
        <w:rPr>
          <w:rFonts w:ascii="Times New Roman" w:hAnsi="Times New Roman" w:cs="Times New Roman"/>
        </w:rPr>
        <w:t xml:space="preserve"> band</w:t>
      </w:r>
      <w:r w:rsidRPr="00F70FE7" w:rsidR="00482207">
        <w:rPr>
          <w:rFonts w:ascii="Times New Roman" w:hAnsi="Times New Roman" w:cs="Times New Roman"/>
        </w:rPr>
        <w:t xml:space="preserve"> i</w:t>
      </w:r>
      <w:r w:rsidRPr="00F70FE7" w:rsidR="006C725A">
        <w:rPr>
          <w:rFonts w:ascii="Times New Roman" w:hAnsi="Times New Roman" w:cs="Times New Roman"/>
        </w:rPr>
        <w:t>s a</w:t>
      </w:r>
      <w:r w:rsidRPr="00F70FE7" w:rsidR="00032414">
        <w:rPr>
          <w:rFonts w:ascii="Times New Roman" w:hAnsi="Times New Roman" w:cs="Times New Roman"/>
        </w:rPr>
        <w:t xml:space="preserve"> clear</w:t>
      </w:r>
      <w:r w:rsidRPr="00F70FE7" w:rsidR="006C725A">
        <w:rPr>
          <w:rFonts w:ascii="Times New Roman" w:hAnsi="Times New Roman" w:cs="Times New Roman"/>
        </w:rPr>
        <w:t xml:space="preserve"> candidate for </w:t>
      </w:r>
      <w:r w:rsidRPr="00F70FE7" w:rsidR="005652F6">
        <w:rPr>
          <w:rFonts w:ascii="Times New Roman" w:hAnsi="Times New Roman" w:cs="Times New Roman"/>
        </w:rPr>
        <w:t xml:space="preserve">more intensive </w:t>
      </w:r>
      <w:r w:rsidRPr="00F70FE7" w:rsidR="00105E8D">
        <w:rPr>
          <w:rFonts w:ascii="Times New Roman" w:hAnsi="Times New Roman" w:cs="Times New Roman"/>
        </w:rPr>
        <w:t>use.</w:t>
      </w:r>
      <w:r w:rsidRPr="00F70FE7" w:rsidR="005652F6">
        <w:rPr>
          <w:rFonts w:ascii="Times New Roman" w:hAnsi="Times New Roman" w:cs="Times New Roman"/>
        </w:rPr>
        <w:t xml:space="preserve">  </w:t>
      </w:r>
      <w:r w:rsidRPr="00F70FE7" w:rsidR="004B6DD1">
        <w:rPr>
          <w:rFonts w:ascii="Times New Roman" w:hAnsi="Times New Roman" w:cs="Times New Roman"/>
        </w:rPr>
        <w:t>It</w:t>
      </w:r>
      <w:r w:rsidRPr="00F70FE7" w:rsidR="00114FDF">
        <w:rPr>
          <w:rFonts w:ascii="Times New Roman" w:hAnsi="Times New Roman" w:cs="Times New Roman"/>
        </w:rPr>
        <w:t>’s big—550 megahertz</w:t>
      </w:r>
      <w:r w:rsidRPr="00F70FE7" w:rsidR="003E7719">
        <w:rPr>
          <w:rFonts w:ascii="Times New Roman" w:hAnsi="Times New Roman" w:cs="Times New Roman"/>
        </w:rPr>
        <w:t xml:space="preserve"> is a </w:t>
      </w:r>
      <w:r w:rsidRPr="00F70FE7" w:rsidR="003E7719">
        <w:rPr>
          <w:rFonts w:ascii="Times New Roman" w:hAnsi="Times New Roman" w:cs="Times New Roman"/>
          <w:u w:val="single"/>
        </w:rPr>
        <w:t>lot</w:t>
      </w:r>
      <w:r w:rsidRPr="00F70FE7" w:rsidR="003E7719">
        <w:rPr>
          <w:rFonts w:ascii="Times New Roman" w:hAnsi="Times New Roman" w:cs="Times New Roman"/>
        </w:rPr>
        <w:t xml:space="preserve"> of spectrum</w:t>
      </w:r>
      <w:r w:rsidRPr="00F70FE7" w:rsidR="00114FDF">
        <w:rPr>
          <w:rFonts w:ascii="Times New Roman" w:hAnsi="Times New Roman" w:cs="Times New Roman"/>
        </w:rPr>
        <w:t xml:space="preserve">—and </w:t>
      </w:r>
      <w:r w:rsidRPr="00F70FE7" w:rsidR="00936F4B">
        <w:rPr>
          <w:rFonts w:ascii="Times New Roman" w:hAnsi="Times New Roman" w:cs="Times New Roman"/>
        </w:rPr>
        <w:t xml:space="preserve">it </w:t>
      </w:r>
      <w:r w:rsidRPr="00F70FE7" w:rsidR="004B6DD1">
        <w:rPr>
          <w:rFonts w:ascii="Times New Roman" w:hAnsi="Times New Roman" w:cs="Times New Roman"/>
        </w:rPr>
        <w:t xml:space="preserve">already has </w:t>
      </w:r>
      <w:r w:rsidRPr="00F70FE7" w:rsidR="008E06C3">
        <w:rPr>
          <w:rFonts w:ascii="Times New Roman" w:hAnsi="Times New Roman" w:cs="Times New Roman"/>
        </w:rPr>
        <w:t xml:space="preserve">a </w:t>
      </w:r>
      <w:r w:rsidRPr="00F70FE7" w:rsidR="004B6DD1">
        <w:rPr>
          <w:rFonts w:ascii="Times New Roman" w:hAnsi="Times New Roman" w:cs="Times New Roman"/>
        </w:rPr>
        <w:t>primary mobile allocation</w:t>
      </w:r>
      <w:r w:rsidRPr="00F70FE7" w:rsidR="00114FDF">
        <w:rPr>
          <w:rFonts w:ascii="Times New Roman" w:hAnsi="Times New Roman" w:cs="Times New Roman"/>
        </w:rPr>
        <w:t xml:space="preserve">.  </w:t>
      </w:r>
      <w:r w:rsidRPr="00F70FE7" w:rsidR="004B6DD1">
        <w:rPr>
          <w:rFonts w:ascii="Times New Roman" w:hAnsi="Times New Roman" w:cs="Times New Roman"/>
        </w:rPr>
        <w:t xml:space="preserve">It </w:t>
      </w:r>
      <w:r w:rsidRPr="00F70FE7" w:rsidR="00EC0329">
        <w:rPr>
          <w:rFonts w:ascii="Times New Roman" w:hAnsi="Times New Roman" w:cs="Times New Roman"/>
        </w:rPr>
        <w:t xml:space="preserve">also </w:t>
      </w:r>
      <w:r w:rsidRPr="00F70FE7" w:rsidR="004B6DD1">
        <w:rPr>
          <w:rFonts w:ascii="Times New Roman" w:hAnsi="Times New Roman" w:cs="Times New Roman"/>
        </w:rPr>
        <w:t>has important incumbents whose needs</w:t>
      </w:r>
      <w:r w:rsidRPr="00F70FE7" w:rsidR="007A6AB6">
        <w:rPr>
          <w:rFonts w:ascii="Times New Roman" w:hAnsi="Times New Roman" w:cs="Times New Roman"/>
        </w:rPr>
        <w:t xml:space="preserve"> we </w:t>
      </w:r>
      <w:r w:rsidRPr="00F70FE7" w:rsidR="004B6DD1">
        <w:rPr>
          <w:rFonts w:ascii="Times New Roman" w:hAnsi="Times New Roman" w:cs="Times New Roman"/>
        </w:rPr>
        <w:t xml:space="preserve">must address, but </w:t>
      </w:r>
      <w:r w:rsidRPr="00F70FE7" w:rsidR="00C1442E">
        <w:rPr>
          <w:rFonts w:ascii="Times New Roman" w:hAnsi="Times New Roman" w:cs="Times New Roman"/>
        </w:rPr>
        <w:t>whos</w:t>
      </w:r>
      <w:r w:rsidRPr="00F70FE7" w:rsidR="009705D4">
        <w:rPr>
          <w:rFonts w:ascii="Times New Roman" w:hAnsi="Times New Roman" w:cs="Times New Roman"/>
        </w:rPr>
        <w:t>e</w:t>
      </w:r>
      <w:r w:rsidRPr="00F70FE7" w:rsidR="00577B54">
        <w:rPr>
          <w:rFonts w:ascii="Times New Roman" w:hAnsi="Times New Roman" w:cs="Times New Roman"/>
        </w:rPr>
        <w:t xml:space="preserve"> </w:t>
      </w:r>
      <w:r w:rsidRPr="00F70FE7" w:rsidR="00C1442E">
        <w:rPr>
          <w:rFonts w:ascii="Times New Roman" w:hAnsi="Times New Roman" w:cs="Times New Roman"/>
        </w:rPr>
        <w:t>combined</w:t>
      </w:r>
      <w:r w:rsidRPr="00F70FE7" w:rsidR="00577B54">
        <w:rPr>
          <w:rFonts w:ascii="Times New Roman" w:hAnsi="Times New Roman" w:cs="Times New Roman"/>
        </w:rPr>
        <w:t xml:space="preserve"> use of the band</w:t>
      </w:r>
      <w:r w:rsidRPr="00F70FE7" w:rsidR="00A81031">
        <w:rPr>
          <w:rFonts w:ascii="Times New Roman" w:hAnsi="Times New Roman" w:cs="Times New Roman"/>
        </w:rPr>
        <w:t>—</w:t>
      </w:r>
      <w:r w:rsidRPr="00F70FE7" w:rsidR="00A10FCD">
        <w:rPr>
          <w:rFonts w:ascii="Times New Roman" w:hAnsi="Times New Roman" w:cs="Times New Roman"/>
        </w:rPr>
        <w:t>across</w:t>
      </w:r>
      <w:r w:rsidRPr="00F70FE7" w:rsidR="00A81031">
        <w:rPr>
          <w:rFonts w:ascii="Times New Roman" w:hAnsi="Times New Roman" w:cs="Times New Roman"/>
        </w:rPr>
        <w:t xml:space="preserve"> dimensions of</w:t>
      </w:r>
      <w:r w:rsidRPr="00F70FE7" w:rsidR="00A10FCD">
        <w:rPr>
          <w:rFonts w:ascii="Times New Roman" w:hAnsi="Times New Roman" w:cs="Times New Roman"/>
        </w:rPr>
        <w:t xml:space="preserve"> </w:t>
      </w:r>
      <w:r w:rsidRPr="00F70FE7" w:rsidR="00E520D8">
        <w:rPr>
          <w:rFonts w:ascii="Times New Roman" w:hAnsi="Times New Roman" w:cs="Times New Roman"/>
        </w:rPr>
        <w:t xml:space="preserve">space, </w:t>
      </w:r>
      <w:r w:rsidRPr="00F70FE7" w:rsidR="004C2CAA">
        <w:rPr>
          <w:rFonts w:ascii="Times New Roman" w:hAnsi="Times New Roman" w:cs="Times New Roman"/>
        </w:rPr>
        <w:t xml:space="preserve">time, </w:t>
      </w:r>
      <w:r w:rsidRPr="00F70FE7" w:rsidR="00E520D8">
        <w:rPr>
          <w:rFonts w:ascii="Times New Roman" w:hAnsi="Times New Roman" w:cs="Times New Roman"/>
        </w:rPr>
        <w:t>a</w:t>
      </w:r>
      <w:r w:rsidRPr="00F70FE7" w:rsidR="004C2CAA">
        <w:rPr>
          <w:rFonts w:ascii="Times New Roman" w:hAnsi="Times New Roman" w:cs="Times New Roman"/>
        </w:rPr>
        <w:t>nd frequency</w:t>
      </w:r>
      <w:r w:rsidRPr="00F70FE7" w:rsidR="00A81031">
        <w:rPr>
          <w:rFonts w:ascii="Times New Roman" w:hAnsi="Times New Roman" w:cs="Times New Roman"/>
        </w:rPr>
        <w:t>—</w:t>
      </w:r>
      <w:r w:rsidRPr="00F70FE7" w:rsidR="005A4593">
        <w:rPr>
          <w:rFonts w:ascii="Times New Roman" w:hAnsi="Times New Roman" w:cs="Times New Roman"/>
        </w:rPr>
        <w:t>scream</w:t>
      </w:r>
      <w:r w:rsidRPr="00F70FE7" w:rsidR="00CB6229">
        <w:rPr>
          <w:rFonts w:ascii="Times New Roman" w:hAnsi="Times New Roman" w:cs="Times New Roman"/>
        </w:rPr>
        <w:t xml:space="preserve">s </w:t>
      </w:r>
      <w:r w:rsidRPr="00F70FE7" w:rsidR="005A4593">
        <w:rPr>
          <w:rFonts w:ascii="Times New Roman" w:hAnsi="Times New Roman" w:cs="Times New Roman"/>
        </w:rPr>
        <w:t>opportunity</w:t>
      </w:r>
      <w:r w:rsidRPr="00F70FE7" w:rsidR="00577B54">
        <w:rPr>
          <w:rFonts w:ascii="Times New Roman" w:hAnsi="Times New Roman" w:cs="Times New Roman"/>
        </w:rPr>
        <w:t>.</w:t>
      </w:r>
      <w:r w:rsidRPr="00F70FE7" w:rsidR="00CB6229">
        <w:rPr>
          <w:rFonts w:ascii="Times New Roman" w:hAnsi="Times New Roman" w:cs="Times New Roman"/>
        </w:rPr>
        <w:t xml:space="preserve">  </w:t>
      </w:r>
    </w:p>
    <w:p w:rsidR="00C36B99" w:rsidRPr="00F70FE7" w:rsidP="00F70FE7" w14:paraId="3B2EDD3A" w14:textId="5795CD4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 xml:space="preserve">To be sure, </w:t>
      </w:r>
      <w:r w:rsidRPr="00F70FE7" w:rsidR="005A4593">
        <w:rPr>
          <w:rFonts w:ascii="Times New Roman" w:hAnsi="Times New Roman" w:cs="Times New Roman"/>
        </w:rPr>
        <w:t xml:space="preserve">12.7 GHz </w:t>
      </w:r>
      <w:r w:rsidRPr="00F70FE7" w:rsidR="005E01EE">
        <w:rPr>
          <w:rFonts w:ascii="Times New Roman" w:hAnsi="Times New Roman" w:cs="Times New Roman"/>
        </w:rPr>
        <w:t>veer</w:t>
      </w:r>
      <w:r w:rsidRPr="00F70FE7" w:rsidR="005A4593">
        <w:rPr>
          <w:rFonts w:ascii="Times New Roman" w:hAnsi="Times New Roman" w:cs="Times New Roman"/>
        </w:rPr>
        <w:t>s toward</w:t>
      </w:r>
      <w:r w:rsidRPr="00F70FE7" w:rsidR="00DC3509">
        <w:rPr>
          <w:rFonts w:ascii="Times New Roman" w:hAnsi="Times New Roman" w:cs="Times New Roman"/>
        </w:rPr>
        <w:t xml:space="preserve"> the higher end of mid-ban</w:t>
      </w:r>
      <w:r w:rsidRPr="00F70FE7">
        <w:rPr>
          <w:rFonts w:ascii="Times New Roman" w:hAnsi="Times New Roman" w:cs="Times New Roman"/>
        </w:rPr>
        <w:t>d</w:t>
      </w:r>
      <w:r w:rsidRPr="00F70FE7" w:rsidR="00C4263A">
        <w:rPr>
          <w:rFonts w:ascii="Times New Roman" w:hAnsi="Times New Roman" w:cs="Times New Roman"/>
        </w:rPr>
        <w:t>,</w:t>
      </w:r>
      <w:r w:rsidRPr="00F70FE7" w:rsidR="00C1442E">
        <w:rPr>
          <w:rFonts w:ascii="Times New Roman" w:hAnsi="Times New Roman" w:cs="Times New Roman"/>
        </w:rPr>
        <w:t xml:space="preserve"> </w:t>
      </w:r>
      <w:r w:rsidRPr="00F70FE7" w:rsidR="00C4263A">
        <w:rPr>
          <w:rFonts w:ascii="Times New Roman" w:hAnsi="Times New Roman" w:cs="Times New Roman"/>
        </w:rPr>
        <w:t>a</w:t>
      </w:r>
      <w:r w:rsidRPr="00F70FE7" w:rsidR="005752D6">
        <w:rPr>
          <w:rFonts w:ascii="Times New Roman" w:hAnsi="Times New Roman" w:cs="Times New Roman"/>
        </w:rPr>
        <w:t xml:space="preserve">nd we should be </w:t>
      </w:r>
      <w:r w:rsidRPr="00F70FE7" w:rsidR="00032414">
        <w:rPr>
          <w:rFonts w:ascii="Times New Roman" w:hAnsi="Times New Roman" w:cs="Times New Roman"/>
        </w:rPr>
        <w:t>clear-eye</w:t>
      </w:r>
      <w:r w:rsidRPr="00F70FE7" w:rsidR="004B08CF">
        <w:rPr>
          <w:rFonts w:ascii="Times New Roman" w:hAnsi="Times New Roman" w:cs="Times New Roman"/>
        </w:rPr>
        <w:t>d</w:t>
      </w:r>
      <w:r w:rsidRPr="00F70FE7" w:rsidR="00032414">
        <w:rPr>
          <w:rFonts w:ascii="Times New Roman" w:hAnsi="Times New Roman" w:cs="Times New Roman"/>
        </w:rPr>
        <w:t xml:space="preserve"> </w:t>
      </w:r>
      <w:r w:rsidRPr="00F70FE7" w:rsidR="005752D6">
        <w:rPr>
          <w:rFonts w:ascii="Times New Roman" w:hAnsi="Times New Roman" w:cs="Times New Roman"/>
        </w:rPr>
        <w:t>about wha</w:t>
      </w:r>
      <w:r w:rsidRPr="00F70FE7" w:rsidR="002E1F29">
        <w:rPr>
          <w:rFonts w:ascii="Times New Roman" w:hAnsi="Times New Roman" w:cs="Times New Roman"/>
        </w:rPr>
        <w:t>t the physics tell</w:t>
      </w:r>
      <w:r w:rsidRPr="00F70FE7" w:rsidR="003947E2">
        <w:rPr>
          <w:rFonts w:ascii="Times New Roman" w:hAnsi="Times New Roman" w:cs="Times New Roman"/>
        </w:rPr>
        <w:t>s</w:t>
      </w:r>
      <w:r w:rsidRPr="00F70FE7" w:rsidR="002E1F29">
        <w:rPr>
          <w:rFonts w:ascii="Times New Roman" w:hAnsi="Times New Roman" w:cs="Times New Roman"/>
        </w:rPr>
        <w:t xml:space="preserve"> us about how </w:t>
      </w:r>
      <w:r w:rsidRPr="00F70FE7" w:rsidR="00C1442E">
        <w:rPr>
          <w:rFonts w:ascii="Times New Roman" w:hAnsi="Times New Roman" w:cs="Times New Roman"/>
        </w:rPr>
        <w:t>the band</w:t>
      </w:r>
      <w:r w:rsidRPr="00F70FE7" w:rsidR="003947E2">
        <w:rPr>
          <w:rFonts w:ascii="Times New Roman" w:hAnsi="Times New Roman" w:cs="Times New Roman"/>
        </w:rPr>
        <w:t xml:space="preserve"> </w:t>
      </w:r>
      <w:r w:rsidRPr="00F70FE7" w:rsidR="00CA2F86">
        <w:rPr>
          <w:rFonts w:ascii="Times New Roman" w:hAnsi="Times New Roman" w:cs="Times New Roman"/>
        </w:rPr>
        <w:t>will be used.</w:t>
      </w:r>
      <w:r w:rsidRPr="00F70FE7" w:rsidR="003947E2">
        <w:rPr>
          <w:rFonts w:ascii="Times New Roman" w:hAnsi="Times New Roman" w:cs="Times New Roman"/>
        </w:rPr>
        <w:t xml:space="preserve">  But</w:t>
      </w:r>
      <w:r w:rsidRPr="00F70FE7" w:rsidR="00DC3509">
        <w:rPr>
          <w:rFonts w:ascii="Times New Roman" w:hAnsi="Times New Roman" w:cs="Times New Roman"/>
        </w:rPr>
        <w:t xml:space="preserve"> </w:t>
      </w:r>
      <w:r w:rsidRPr="00F70FE7">
        <w:rPr>
          <w:rFonts w:ascii="Times New Roman" w:hAnsi="Times New Roman" w:cs="Times New Roman"/>
        </w:rPr>
        <w:t>when you consider the</w:t>
      </w:r>
      <w:r w:rsidRPr="00F70FE7" w:rsidR="00DC3509">
        <w:rPr>
          <w:rFonts w:ascii="Times New Roman" w:hAnsi="Times New Roman" w:cs="Times New Roman"/>
        </w:rPr>
        <w:t xml:space="preserve"> </w:t>
      </w:r>
      <w:r w:rsidRPr="00F70FE7" w:rsidR="002D4CE4">
        <w:rPr>
          <w:rFonts w:ascii="Times New Roman" w:hAnsi="Times New Roman" w:cs="Times New Roman"/>
        </w:rPr>
        <w:t xml:space="preserve">overall </w:t>
      </w:r>
      <w:r w:rsidRPr="00F70FE7" w:rsidR="00114FDF">
        <w:rPr>
          <w:rFonts w:ascii="Times New Roman" w:hAnsi="Times New Roman" w:cs="Times New Roman"/>
        </w:rPr>
        <w:t>balance</w:t>
      </w:r>
      <w:r w:rsidRPr="00F70FE7" w:rsidR="00D04FE3">
        <w:rPr>
          <w:rFonts w:ascii="Times New Roman" w:hAnsi="Times New Roman" w:cs="Times New Roman"/>
        </w:rPr>
        <w:t xml:space="preserve"> </w:t>
      </w:r>
      <w:r w:rsidRPr="00F70FE7" w:rsidR="00936F4B">
        <w:rPr>
          <w:rFonts w:ascii="Times New Roman" w:hAnsi="Times New Roman" w:cs="Times New Roman"/>
        </w:rPr>
        <w:t xml:space="preserve">in terms of propagation, penetration, </w:t>
      </w:r>
      <w:r w:rsidRPr="00F70FE7" w:rsidR="00377AD6">
        <w:rPr>
          <w:rFonts w:ascii="Times New Roman" w:hAnsi="Times New Roman" w:cs="Times New Roman"/>
        </w:rPr>
        <w:t xml:space="preserve">capacity, </w:t>
      </w:r>
      <w:r w:rsidRPr="00F70FE7" w:rsidR="00936F4B">
        <w:rPr>
          <w:rFonts w:ascii="Times New Roman" w:hAnsi="Times New Roman" w:cs="Times New Roman"/>
        </w:rPr>
        <w:t>and</w:t>
      </w:r>
      <w:r w:rsidRPr="00F70FE7" w:rsidR="005A5506">
        <w:rPr>
          <w:rFonts w:ascii="Times New Roman" w:hAnsi="Times New Roman" w:cs="Times New Roman"/>
        </w:rPr>
        <w:t xml:space="preserve"> </w:t>
      </w:r>
      <w:r w:rsidRPr="00F70FE7" w:rsidR="002155D6">
        <w:rPr>
          <w:rFonts w:ascii="Times New Roman" w:hAnsi="Times New Roman" w:cs="Times New Roman"/>
        </w:rPr>
        <w:t xml:space="preserve">potential for </w:t>
      </w:r>
      <w:r w:rsidRPr="00F70FE7" w:rsidR="005A5506">
        <w:rPr>
          <w:rFonts w:ascii="Times New Roman" w:hAnsi="Times New Roman" w:cs="Times New Roman"/>
        </w:rPr>
        <w:t>reuse</w:t>
      </w:r>
      <w:r w:rsidRPr="00F70FE7" w:rsidR="004175FE">
        <w:rPr>
          <w:rFonts w:ascii="Times New Roman" w:hAnsi="Times New Roman" w:cs="Times New Roman"/>
        </w:rPr>
        <w:t>—</w:t>
      </w:r>
      <w:r w:rsidRPr="00F70FE7" w:rsidR="009705D4">
        <w:rPr>
          <w:rFonts w:ascii="Times New Roman" w:hAnsi="Times New Roman" w:cs="Times New Roman"/>
        </w:rPr>
        <w:t>and sharing</w:t>
      </w:r>
      <w:r w:rsidRPr="00F70FE7" w:rsidR="002D4CE4">
        <w:rPr>
          <w:rFonts w:ascii="Times New Roman" w:hAnsi="Times New Roman" w:cs="Times New Roman"/>
        </w:rPr>
        <w:t>—</w:t>
      </w:r>
      <w:r w:rsidRPr="00F70FE7" w:rsidR="00D04FE3">
        <w:rPr>
          <w:rFonts w:ascii="Times New Roman" w:hAnsi="Times New Roman" w:cs="Times New Roman"/>
        </w:rPr>
        <w:t xml:space="preserve">it’s </w:t>
      </w:r>
      <w:r w:rsidRPr="00F70FE7" w:rsidR="00710DAA">
        <w:rPr>
          <w:rFonts w:ascii="Times New Roman" w:hAnsi="Times New Roman" w:cs="Times New Roman"/>
        </w:rPr>
        <w:t>clear</w:t>
      </w:r>
      <w:r w:rsidRPr="00F70FE7" w:rsidR="002D4CE4">
        <w:rPr>
          <w:rFonts w:ascii="Times New Roman" w:hAnsi="Times New Roman" w:cs="Times New Roman"/>
        </w:rPr>
        <w:t xml:space="preserve"> that</w:t>
      </w:r>
      <w:r w:rsidRPr="00F70FE7" w:rsidR="00CA2F86">
        <w:rPr>
          <w:rFonts w:ascii="Times New Roman" w:hAnsi="Times New Roman" w:cs="Times New Roman"/>
        </w:rPr>
        <w:t xml:space="preserve"> </w:t>
      </w:r>
      <w:r w:rsidRPr="00F70FE7" w:rsidR="009A0181">
        <w:rPr>
          <w:rFonts w:ascii="Times New Roman" w:hAnsi="Times New Roman" w:cs="Times New Roman"/>
        </w:rPr>
        <w:t>this spectrum</w:t>
      </w:r>
      <w:r w:rsidRPr="00F70FE7" w:rsidR="002D4CE4">
        <w:rPr>
          <w:rFonts w:ascii="Times New Roman" w:hAnsi="Times New Roman" w:cs="Times New Roman"/>
        </w:rPr>
        <w:t xml:space="preserve"> </w:t>
      </w:r>
      <w:r w:rsidRPr="00F70FE7" w:rsidR="00DC3509">
        <w:rPr>
          <w:rFonts w:ascii="Times New Roman" w:hAnsi="Times New Roman" w:cs="Times New Roman"/>
        </w:rPr>
        <w:t xml:space="preserve">could </w:t>
      </w:r>
      <w:r w:rsidRPr="00F70FE7" w:rsidR="002D4CE4">
        <w:rPr>
          <w:rFonts w:ascii="Times New Roman" w:hAnsi="Times New Roman" w:cs="Times New Roman"/>
        </w:rPr>
        <w:t>meet the mark f</w:t>
      </w:r>
      <w:r w:rsidRPr="00F70FE7" w:rsidR="00803911">
        <w:rPr>
          <w:rFonts w:ascii="Times New Roman" w:hAnsi="Times New Roman" w:cs="Times New Roman"/>
        </w:rPr>
        <w:t>or a</w:t>
      </w:r>
      <w:r w:rsidRPr="00F70FE7" w:rsidR="00CA2F86">
        <w:rPr>
          <w:rFonts w:ascii="Times New Roman" w:hAnsi="Times New Roman" w:cs="Times New Roman"/>
        </w:rPr>
        <w:t xml:space="preserve"> </w:t>
      </w:r>
      <w:r w:rsidRPr="00F70FE7" w:rsidR="00803911">
        <w:rPr>
          <w:rFonts w:ascii="Times New Roman" w:hAnsi="Times New Roman" w:cs="Times New Roman"/>
        </w:rPr>
        <w:t xml:space="preserve">variety of </w:t>
      </w:r>
      <w:r w:rsidRPr="00F70FE7" w:rsidR="00CA2F86">
        <w:rPr>
          <w:rFonts w:ascii="Times New Roman" w:hAnsi="Times New Roman" w:cs="Times New Roman"/>
        </w:rPr>
        <w:t xml:space="preserve">valuable </w:t>
      </w:r>
      <w:r w:rsidRPr="00F70FE7" w:rsidR="002D4CE4">
        <w:rPr>
          <w:rFonts w:ascii="Times New Roman" w:hAnsi="Times New Roman" w:cs="Times New Roman"/>
        </w:rPr>
        <w:t xml:space="preserve">wireless </w:t>
      </w:r>
      <w:r w:rsidRPr="00F70FE7" w:rsidR="005A4593">
        <w:rPr>
          <w:rFonts w:ascii="Times New Roman" w:hAnsi="Times New Roman" w:cs="Times New Roman"/>
        </w:rPr>
        <w:t>de</w:t>
      </w:r>
      <w:r w:rsidRPr="00F70FE7" w:rsidR="00DC3509">
        <w:rPr>
          <w:rFonts w:ascii="Times New Roman" w:hAnsi="Times New Roman" w:cs="Times New Roman"/>
        </w:rPr>
        <w:t>ployments.</w:t>
      </w:r>
      <w:r w:rsidRPr="00F70FE7" w:rsidR="005A4593">
        <w:rPr>
          <w:rFonts w:ascii="Times New Roman" w:hAnsi="Times New Roman" w:cs="Times New Roman"/>
        </w:rPr>
        <w:t xml:space="preserve">  </w:t>
      </w:r>
      <w:r w:rsidRPr="00F70FE7" w:rsidR="00F97D62">
        <w:rPr>
          <w:rFonts w:ascii="Times New Roman" w:hAnsi="Times New Roman" w:cs="Times New Roman"/>
        </w:rPr>
        <w:t>T</w:t>
      </w:r>
      <w:r w:rsidRPr="00F70FE7" w:rsidR="00AC7D83">
        <w:rPr>
          <w:rFonts w:ascii="Times New Roman" w:hAnsi="Times New Roman" w:cs="Times New Roman"/>
        </w:rPr>
        <w:t xml:space="preserve">here’s no use </w:t>
      </w:r>
      <w:r w:rsidRPr="00F70FE7" w:rsidR="004175FE">
        <w:rPr>
          <w:rFonts w:ascii="Times New Roman" w:hAnsi="Times New Roman" w:cs="Times New Roman"/>
        </w:rPr>
        <w:t xml:space="preserve">in </w:t>
      </w:r>
      <w:r w:rsidRPr="00F70FE7" w:rsidR="00AC7D83">
        <w:rPr>
          <w:rFonts w:ascii="Times New Roman" w:hAnsi="Times New Roman" w:cs="Times New Roman"/>
        </w:rPr>
        <w:t xml:space="preserve">waiting </w:t>
      </w:r>
      <w:r w:rsidRPr="00F70FE7" w:rsidR="004175FE">
        <w:rPr>
          <w:rFonts w:ascii="Times New Roman" w:hAnsi="Times New Roman" w:cs="Times New Roman"/>
        </w:rPr>
        <w:t xml:space="preserve">to explore how best to </w:t>
      </w:r>
      <w:r w:rsidRPr="00F70FE7" w:rsidR="00CD4C47">
        <w:rPr>
          <w:rFonts w:ascii="Times New Roman" w:hAnsi="Times New Roman" w:cs="Times New Roman"/>
        </w:rPr>
        <w:t>unlock th</w:t>
      </w:r>
      <w:r w:rsidRPr="00F70FE7" w:rsidR="004175FE">
        <w:rPr>
          <w:rFonts w:ascii="Times New Roman" w:hAnsi="Times New Roman" w:cs="Times New Roman"/>
        </w:rPr>
        <w:t>ose opportunities</w:t>
      </w:r>
      <w:r w:rsidRPr="00F70FE7" w:rsidR="00F97D62">
        <w:rPr>
          <w:rFonts w:ascii="Times New Roman" w:hAnsi="Times New Roman" w:cs="Times New Roman"/>
        </w:rPr>
        <w:t>,</w:t>
      </w:r>
      <w:r w:rsidRPr="00F70FE7" w:rsidR="00710DAA">
        <w:rPr>
          <w:rFonts w:ascii="Times New Roman" w:hAnsi="Times New Roman" w:cs="Times New Roman"/>
        </w:rPr>
        <w:t xml:space="preserve"> </w:t>
      </w:r>
      <w:r w:rsidRPr="00F70FE7" w:rsidR="00026C24">
        <w:rPr>
          <w:rFonts w:ascii="Times New Roman" w:hAnsi="Times New Roman" w:cs="Times New Roman"/>
        </w:rPr>
        <w:t xml:space="preserve">even </w:t>
      </w:r>
      <w:r w:rsidRPr="00F70FE7" w:rsidR="00CD4C47">
        <w:rPr>
          <w:rFonts w:ascii="Times New Roman" w:hAnsi="Times New Roman" w:cs="Times New Roman"/>
        </w:rPr>
        <w:t>as we</w:t>
      </w:r>
      <w:r w:rsidRPr="00F70FE7" w:rsidR="00026C24">
        <w:rPr>
          <w:rFonts w:ascii="Times New Roman" w:hAnsi="Times New Roman" w:cs="Times New Roman"/>
        </w:rPr>
        <w:t xml:space="preserve">, along with the </w:t>
      </w:r>
      <w:r w:rsidRPr="00F70FE7" w:rsidR="00683600">
        <w:rPr>
          <w:rFonts w:ascii="Times New Roman" w:hAnsi="Times New Roman" w:cs="Times New Roman"/>
        </w:rPr>
        <w:t xml:space="preserve">Congress and </w:t>
      </w:r>
      <w:r w:rsidRPr="00F70FE7" w:rsidR="0018739C">
        <w:rPr>
          <w:rFonts w:ascii="Times New Roman" w:hAnsi="Times New Roman" w:cs="Times New Roman"/>
        </w:rPr>
        <w:t xml:space="preserve">other federal agencies, </w:t>
      </w:r>
      <w:r w:rsidRPr="00F70FE7" w:rsidR="004175FE">
        <w:rPr>
          <w:rFonts w:ascii="Times New Roman" w:hAnsi="Times New Roman" w:cs="Times New Roman"/>
        </w:rPr>
        <w:t xml:space="preserve">also </w:t>
      </w:r>
      <w:r w:rsidRPr="00F70FE7" w:rsidR="00026C24">
        <w:rPr>
          <w:rFonts w:ascii="Times New Roman" w:hAnsi="Times New Roman" w:cs="Times New Roman"/>
        </w:rPr>
        <w:t>consider opportunities</w:t>
      </w:r>
      <w:r w:rsidRPr="00F70FE7" w:rsidR="00FA28AB">
        <w:rPr>
          <w:rFonts w:ascii="Times New Roman" w:hAnsi="Times New Roman" w:cs="Times New Roman"/>
        </w:rPr>
        <w:t xml:space="preserve"> in the lower end of</w:t>
      </w:r>
      <w:r w:rsidRPr="00F70FE7" w:rsidR="00FA28AB">
        <w:rPr>
          <w:rFonts w:ascii="Times New Roman" w:hAnsi="Times New Roman" w:cs="Times New Roman"/>
        </w:rPr>
        <w:t xml:space="preserve"> </w:t>
      </w:r>
      <w:r w:rsidRPr="00F70FE7" w:rsidR="00B144FF">
        <w:rPr>
          <w:rFonts w:ascii="Times New Roman" w:hAnsi="Times New Roman" w:cs="Times New Roman"/>
        </w:rPr>
        <w:t>mid-band</w:t>
      </w:r>
      <w:r w:rsidRPr="00F70FE7" w:rsidR="00A32818">
        <w:rPr>
          <w:rFonts w:ascii="Times New Roman" w:hAnsi="Times New Roman" w:cs="Times New Roman"/>
        </w:rPr>
        <w:t xml:space="preserve">. </w:t>
      </w:r>
      <w:r w:rsidRPr="00F70FE7" w:rsidR="00704B85">
        <w:rPr>
          <w:rFonts w:ascii="Times New Roman" w:hAnsi="Times New Roman" w:cs="Times New Roman"/>
        </w:rPr>
        <w:t xml:space="preserve"> We </w:t>
      </w:r>
      <w:r w:rsidRPr="00F70FE7" w:rsidR="000678CE">
        <w:rPr>
          <w:rFonts w:ascii="Times New Roman" w:hAnsi="Times New Roman" w:cs="Times New Roman"/>
        </w:rPr>
        <w:t xml:space="preserve">can and </w:t>
      </w:r>
      <w:r w:rsidRPr="00F70FE7" w:rsidR="00710DAA">
        <w:rPr>
          <w:rFonts w:ascii="Times New Roman" w:hAnsi="Times New Roman" w:cs="Times New Roman"/>
        </w:rPr>
        <w:t>must</w:t>
      </w:r>
      <w:r w:rsidRPr="00F70FE7" w:rsidR="00704B85">
        <w:rPr>
          <w:rFonts w:ascii="Times New Roman" w:hAnsi="Times New Roman" w:cs="Times New Roman"/>
        </w:rPr>
        <w:t xml:space="preserve"> do bot</w:t>
      </w:r>
      <w:r w:rsidRPr="00F70FE7" w:rsidR="00232836">
        <w:rPr>
          <w:rFonts w:ascii="Times New Roman" w:hAnsi="Times New Roman" w:cs="Times New Roman"/>
        </w:rPr>
        <w:t>h.  F</w:t>
      </w:r>
      <w:r w:rsidRPr="00F70FE7" w:rsidR="000678CE">
        <w:rPr>
          <w:rFonts w:ascii="Times New Roman" w:hAnsi="Times New Roman" w:cs="Times New Roman"/>
        </w:rPr>
        <w:t xml:space="preserve">ortunately, </w:t>
      </w:r>
      <w:r w:rsidRPr="00F70FE7" w:rsidR="00704B85">
        <w:rPr>
          <w:rFonts w:ascii="Times New Roman" w:hAnsi="Times New Roman" w:cs="Times New Roman"/>
        </w:rPr>
        <w:t>w</w:t>
      </w:r>
      <w:r w:rsidRPr="00F70FE7" w:rsidR="00DE4990">
        <w:rPr>
          <w:rFonts w:ascii="Times New Roman" w:hAnsi="Times New Roman" w:cs="Times New Roman"/>
        </w:rPr>
        <w:t xml:space="preserve">e </w:t>
      </w:r>
      <w:r w:rsidRPr="00F70FE7" w:rsidR="00575D5F">
        <w:rPr>
          <w:rFonts w:ascii="Times New Roman" w:hAnsi="Times New Roman" w:cs="Times New Roman"/>
        </w:rPr>
        <w:t>ca</w:t>
      </w:r>
      <w:r w:rsidRPr="00F70FE7" w:rsidR="00DE4990">
        <w:rPr>
          <w:rFonts w:ascii="Times New Roman" w:hAnsi="Times New Roman" w:cs="Times New Roman"/>
        </w:rPr>
        <w:t xml:space="preserve">n </w:t>
      </w:r>
      <w:r w:rsidRPr="00F70FE7" w:rsidR="000E4910">
        <w:rPr>
          <w:rFonts w:ascii="Times New Roman" w:hAnsi="Times New Roman" w:cs="Times New Roman"/>
        </w:rPr>
        <w:t>walk</w:t>
      </w:r>
      <w:r w:rsidRPr="00F70FE7" w:rsidR="00575D5F">
        <w:rPr>
          <w:rFonts w:ascii="Times New Roman" w:hAnsi="Times New Roman" w:cs="Times New Roman"/>
        </w:rPr>
        <w:t xml:space="preserve"> and chew gum </w:t>
      </w:r>
      <w:r w:rsidRPr="00F70FE7" w:rsidR="00DE4990">
        <w:rPr>
          <w:rFonts w:ascii="Times New Roman" w:hAnsi="Times New Roman" w:cs="Times New Roman"/>
        </w:rPr>
        <w:t xml:space="preserve">better than the best of them. </w:t>
      </w:r>
    </w:p>
    <w:p w:rsidR="00314C07" w:rsidRPr="00F70FE7" w:rsidP="00F70FE7" w14:paraId="7A223036" w14:textId="23193DAC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Start w:id="0" w:name="_Hlk105492244"/>
      <w:r w:rsidRPr="00F70FE7">
        <w:rPr>
          <w:rFonts w:ascii="Times New Roman" w:hAnsi="Times New Roman" w:cs="Times New Roman"/>
        </w:rPr>
        <w:t xml:space="preserve">Finally, </w:t>
      </w:r>
      <w:r w:rsidRPr="00F70FE7" w:rsidR="00704B85">
        <w:rPr>
          <w:rFonts w:ascii="Times New Roman" w:hAnsi="Times New Roman" w:cs="Times New Roman"/>
        </w:rPr>
        <w:t xml:space="preserve">I’m </w:t>
      </w:r>
      <w:r w:rsidRPr="00F70FE7" w:rsidR="007B3995">
        <w:rPr>
          <w:rFonts w:ascii="Times New Roman" w:hAnsi="Times New Roman" w:cs="Times New Roman"/>
        </w:rPr>
        <w:t xml:space="preserve">pleased </w:t>
      </w:r>
      <w:r w:rsidRPr="00F70FE7" w:rsidR="00954B59">
        <w:rPr>
          <w:rFonts w:ascii="Times New Roman" w:hAnsi="Times New Roman" w:cs="Times New Roman"/>
        </w:rPr>
        <w:t xml:space="preserve">that we’re </w:t>
      </w:r>
      <w:r w:rsidRPr="00F70FE7" w:rsidR="007B3995">
        <w:rPr>
          <w:rFonts w:ascii="Times New Roman" w:hAnsi="Times New Roman" w:cs="Times New Roman"/>
        </w:rPr>
        <w:t>keeping</w:t>
      </w:r>
      <w:r w:rsidRPr="00F70FE7" w:rsidR="00954B59">
        <w:rPr>
          <w:rFonts w:ascii="Times New Roman" w:hAnsi="Times New Roman" w:cs="Times New Roman"/>
        </w:rPr>
        <w:t xml:space="preserve"> an open</w:t>
      </w:r>
      <w:r w:rsidRPr="00F70FE7" w:rsidR="007B3995">
        <w:rPr>
          <w:rFonts w:ascii="Times New Roman" w:hAnsi="Times New Roman" w:cs="Times New Roman"/>
        </w:rPr>
        <w:t xml:space="preserve"> mind about </w:t>
      </w:r>
      <w:r w:rsidRPr="00F70FE7" w:rsidR="004E4BF2">
        <w:rPr>
          <w:rFonts w:ascii="Times New Roman" w:hAnsi="Times New Roman" w:cs="Times New Roman"/>
        </w:rPr>
        <w:t xml:space="preserve">how to maximize innovation </w:t>
      </w:r>
      <w:r w:rsidRPr="00F70FE7" w:rsidR="00F35085">
        <w:rPr>
          <w:rFonts w:ascii="Times New Roman" w:hAnsi="Times New Roman" w:cs="Times New Roman"/>
        </w:rPr>
        <w:t xml:space="preserve">and deployment </w:t>
      </w:r>
      <w:r w:rsidRPr="00F70FE7" w:rsidR="00C30252">
        <w:rPr>
          <w:rFonts w:ascii="Times New Roman" w:hAnsi="Times New Roman" w:cs="Times New Roman"/>
        </w:rPr>
        <w:t>if we repurpose this band</w:t>
      </w:r>
      <w:r w:rsidRPr="00F70FE7" w:rsidR="004E4BF2">
        <w:rPr>
          <w:rFonts w:ascii="Times New Roman" w:hAnsi="Times New Roman" w:cs="Times New Roman"/>
        </w:rPr>
        <w:t>.  Th</w:t>
      </w:r>
      <w:r w:rsidRPr="00F70FE7" w:rsidR="00C30252">
        <w:rPr>
          <w:rFonts w:ascii="Times New Roman" w:hAnsi="Times New Roman" w:cs="Times New Roman"/>
        </w:rPr>
        <w:t>e</w:t>
      </w:r>
      <w:r w:rsidRPr="00F70FE7" w:rsidR="007F01E9">
        <w:rPr>
          <w:rFonts w:ascii="Times New Roman" w:hAnsi="Times New Roman" w:cs="Times New Roman"/>
        </w:rPr>
        <w:t xml:space="preserve"> </w:t>
      </w:r>
      <w:r w:rsidRPr="00F70FE7" w:rsidR="00C25E7E">
        <w:rPr>
          <w:rFonts w:ascii="Times New Roman" w:hAnsi="Times New Roman" w:cs="Times New Roman"/>
        </w:rPr>
        <w:t>NOI appropriately seeks commen</w:t>
      </w:r>
      <w:r w:rsidRPr="00F70FE7" w:rsidR="0046036C">
        <w:rPr>
          <w:rFonts w:ascii="Times New Roman" w:hAnsi="Times New Roman" w:cs="Times New Roman"/>
        </w:rPr>
        <w:t>t on</w:t>
      </w:r>
      <w:r w:rsidRPr="00F70FE7" w:rsidR="00B572EF">
        <w:rPr>
          <w:rFonts w:ascii="Times New Roman" w:hAnsi="Times New Roman" w:cs="Times New Roman"/>
        </w:rPr>
        <w:t xml:space="preserve"> exclusive licensing</w:t>
      </w:r>
      <w:r w:rsidRPr="00F70FE7" w:rsidR="00B00204">
        <w:rPr>
          <w:rFonts w:ascii="Times New Roman" w:hAnsi="Times New Roman" w:cs="Times New Roman"/>
        </w:rPr>
        <w:t xml:space="preserve"> with </w:t>
      </w:r>
      <w:r w:rsidRPr="00F70FE7" w:rsidR="00B572EF">
        <w:rPr>
          <w:rFonts w:ascii="Times New Roman" w:hAnsi="Times New Roman" w:cs="Times New Roman"/>
        </w:rPr>
        <w:t>relocation</w:t>
      </w:r>
      <w:r w:rsidRPr="00F70FE7" w:rsidR="001439D0">
        <w:rPr>
          <w:rFonts w:ascii="Times New Roman" w:hAnsi="Times New Roman" w:cs="Times New Roman"/>
        </w:rPr>
        <w:t>,</w:t>
      </w:r>
      <w:r w:rsidRPr="00F70FE7">
        <w:rPr>
          <w:rFonts w:ascii="Times New Roman" w:hAnsi="Times New Roman" w:cs="Times New Roman"/>
        </w:rPr>
        <w:t xml:space="preserve"> </w:t>
      </w:r>
      <w:r w:rsidRPr="00F70FE7" w:rsidR="00B572EF">
        <w:rPr>
          <w:rFonts w:ascii="Times New Roman" w:hAnsi="Times New Roman" w:cs="Times New Roman"/>
        </w:rPr>
        <w:t>and</w:t>
      </w:r>
      <w:r w:rsidRPr="00F70FE7" w:rsidR="0046036C">
        <w:rPr>
          <w:rFonts w:ascii="Times New Roman" w:hAnsi="Times New Roman" w:cs="Times New Roman"/>
        </w:rPr>
        <w:t xml:space="preserve"> </w:t>
      </w:r>
      <w:r w:rsidRPr="00F70FE7" w:rsidR="00045E6B">
        <w:rPr>
          <w:rFonts w:ascii="Times New Roman" w:hAnsi="Times New Roman" w:cs="Times New Roman"/>
        </w:rPr>
        <w:t>potential sharing opportunities</w:t>
      </w:r>
      <w:r w:rsidRPr="00F70FE7" w:rsidR="00DA5D02">
        <w:rPr>
          <w:rFonts w:ascii="Times New Roman" w:hAnsi="Times New Roman" w:cs="Times New Roman"/>
        </w:rPr>
        <w:t xml:space="preserve">, both </w:t>
      </w:r>
      <w:r w:rsidRPr="00F70FE7" w:rsidR="00FA28AB">
        <w:rPr>
          <w:rFonts w:ascii="Times New Roman" w:hAnsi="Times New Roman" w:cs="Times New Roman"/>
        </w:rPr>
        <w:t>between incumbents and new services</w:t>
      </w:r>
      <w:r w:rsidRPr="00F70FE7" w:rsidR="00FC66C6">
        <w:rPr>
          <w:rFonts w:ascii="Times New Roman" w:hAnsi="Times New Roman" w:cs="Times New Roman"/>
        </w:rPr>
        <w:t xml:space="preserve"> </w:t>
      </w:r>
      <w:r w:rsidRPr="00F70FE7" w:rsidR="00FA28AB">
        <w:rPr>
          <w:rFonts w:ascii="Times New Roman" w:hAnsi="Times New Roman" w:cs="Times New Roman"/>
        </w:rPr>
        <w:t xml:space="preserve">and </w:t>
      </w:r>
      <w:r w:rsidRPr="00F70FE7" w:rsidR="00DA5D02">
        <w:rPr>
          <w:rFonts w:ascii="Times New Roman" w:hAnsi="Times New Roman" w:cs="Times New Roman"/>
        </w:rPr>
        <w:t xml:space="preserve">among new services </w:t>
      </w:r>
      <w:r w:rsidRPr="00F70FE7" w:rsidR="00886C08">
        <w:rPr>
          <w:rFonts w:ascii="Times New Roman" w:hAnsi="Times New Roman" w:cs="Times New Roman"/>
        </w:rPr>
        <w:t>themselves</w:t>
      </w:r>
      <w:r w:rsidRPr="00F70FE7" w:rsidR="00697957">
        <w:rPr>
          <w:rFonts w:ascii="Times New Roman" w:hAnsi="Times New Roman" w:cs="Times New Roman"/>
        </w:rPr>
        <w:t>.</w:t>
      </w:r>
      <w:r w:rsidRPr="00F70FE7">
        <w:rPr>
          <w:rFonts w:ascii="Times New Roman" w:hAnsi="Times New Roman" w:cs="Times New Roman"/>
        </w:rPr>
        <w:t xml:space="preserve">  </w:t>
      </w:r>
      <w:r w:rsidRPr="00F70FE7" w:rsidR="00156F3F">
        <w:rPr>
          <w:rFonts w:ascii="Times New Roman" w:hAnsi="Times New Roman" w:cs="Times New Roman"/>
        </w:rPr>
        <w:t xml:space="preserve">That is the right call at this stage of the proceeding.  What’s best in one band may not be </w:t>
      </w:r>
      <w:r w:rsidRPr="00F70FE7" w:rsidR="00B00204">
        <w:rPr>
          <w:rFonts w:ascii="Times New Roman" w:hAnsi="Times New Roman" w:cs="Times New Roman"/>
        </w:rPr>
        <w:t>best</w:t>
      </w:r>
      <w:r w:rsidRPr="00F70FE7" w:rsidR="00156F3F">
        <w:rPr>
          <w:rFonts w:ascii="Times New Roman" w:hAnsi="Times New Roman" w:cs="Times New Roman"/>
        </w:rPr>
        <w:t xml:space="preserve"> for another, </w:t>
      </w:r>
      <w:r w:rsidRPr="00F70FE7" w:rsidR="0009553C">
        <w:rPr>
          <w:rFonts w:ascii="Times New Roman" w:hAnsi="Times New Roman" w:cs="Times New Roman"/>
        </w:rPr>
        <w:t>so</w:t>
      </w:r>
      <w:r w:rsidRPr="00F70FE7" w:rsidR="00156F3F">
        <w:rPr>
          <w:rFonts w:ascii="Times New Roman" w:hAnsi="Times New Roman" w:cs="Times New Roman"/>
        </w:rPr>
        <w:t xml:space="preserve"> we</w:t>
      </w:r>
      <w:r w:rsidRPr="00F70FE7">
        <w:rPr>
          <w:rFonts w:ascii="Times New Roman" w:hAnsi="Times New Roman" w:cs="Times New Roman"/>
        </w:rPr>
        <w:t xml:space="preserve">’re right to </w:t>
      </w:r>
      <w:r w:rsidRPr="00F70FE7" w:rsidR="00BB23F3">
        <w:rPr>
          <w:rFonts w:ascii="Times New Roman" w:hAnsi="Times New Roman" w:cs="Times New Roman"/>
        </w:rPr>
        <w:t xml:space="preserve">develop </w:t>
      </w:r>
      <w:r w:rsidRPr="00F70FE7">
        <w:rPr>
          <w:rFonts w:ascii="Times New Roman" w:hAnsi="Times New Roman" w:cs="Times New Roman"/>
        </w:rPr>
        <w:t>as complete a</w:t>
      </w:r>
      <w:r w:rsidRPr="00F70FE7" w:rsidR="00BB23F3">
        <w:rPr>
          <w:rFonts w:ascii="Times New Roman" w:hAnsi="Times New Roman" w:cs="Times New Roman"/>
        </w:rPr>
        <w:t xml:space="preserve"> record </w:t>
      </w:r>
      <w:r w:rsidRPr="00F70FE7">
        <w:rPr>
          <w:rFonts w:ascii="Times New Roman" w:hAnsi="Times New Roman" w:cs="Times New Roman"/>
        </w:rPr>
        <w:t xml:space="preserve">as </w:t>
      </w:r>
      <w:r w:rsidRPr="00F70FE7" w:rsidR="00BB23F3">
        <w:rPr>
          <w:rFonts w:ascii="Times New Roman" w:hAnsi="Times New Roman" w:cs="Times New Roman"/>
        </w:rPr>
        <w:t xml:space="preserve">possible on </w:t>
      </w:r>
      <w:r w:rsidRPr="00F70FE7" w:rsidR="00B262BE">
        <w:rPr>
          <w:rFonts w:ascii="Times New Roman" w:hAnsi="Times New Roman" w:cs="Times New Roman"/>
        </w:rPr>
        <w:t xml:space="preserve">these key points.  I look forward to reviewing </w:t>
      </w:r>
      <w:r w:rsidRPr="00F70FE7" w:rsidR="00356180">
        <w:rPr>
          <w:rFonts w:ascii="Times New Roman" w:hAnsi="Times New Roman" w:cs="Times New Roman"/>
        </w:rPr>
        <w:t xml:space="preserve">the record </w:t>
      </w:r>
      <w:r w:rsidRPr="00F70FE7" w:rsidR="00B262BE">
        <w:rPr>
          <w:rFonts w:ascii="Times New Roman" w:hAnsi="Times New Roman" w:cs="Times New Roman"/>
        </w:rPr>
        <w:t xml:space="preserve">on </w:t>
      </w:r>
      <w:r w:rsidRPr="00F70FE7" w:rsidR="00BB23F3">
        <w:rPr>
          <w:rFonts w:ascii="Times New Roman" w:hAnsi="Times New Roman" w:cs="Times New Roman"/>
        </w:rPr>
        <w:t xml:space="preserve">questions like </w:t>
      </w:r>
      <w:r w:rsidRPr="00F70FE7" w:rsidR="0009553C">
        <w:rPr>
          <w:rFonts w:ascii="Times New Roman" w:hAnsi="Times New Roman" w:cs="Times New Roman"/>
        </w:rPr>
        <w:t>anticipated applications</w:t>
      </w:r>
      <w:r w:rsidRPr="00F70FE7" w:rsidR="009F2AD1">
        <w:rPr>
          <w:rFonts w:ascii="Times New Roman" w:hAnsi="Times New Roman" w:cs="Times New Roman"/>
        </w:rPr>
        <w:t xml:space="preserve"> and their performance needs</w:t>
      </w:r>
      <w:r w:rsidRPr="00F70FE7" w:rsidR="0009553C">
        <w:rPr>
          <w:rFonts w:ascii="Times New Roman" w:hAnsi="Times New Roman" w:cs="Times New Roman"/>
        </w:rPr>
        <w:t xml:space="preserve">, </w:t>
      </w:r>
      <w:r w:rsidRPr="00F70FE7" w:rsidR="00BB23F3">
        <w:rPr>
          <w:rFonts w:ascii="Times New Roman" w:hAnsi="Times New Roman" w:cs="Times New Roman"/>
        </w:rPr>
        <w:t>opportunities</w:t>
      </w:r>
      <w:r w:rsidRPr="00F70FE7" w:rsidR="009F2AD1">
        <w:rPr>
          <w:rFonts w:ascii="Times New Roman" w:hAnsi="Times New Roman" w:cs="Times New Roman"/>
        </w:rPr>
        <w:t xml:space="preserve"> for </w:t>
      </w:r>
      <w:r w:rsidRPr="00F70FE7" w:rsidR="00D0240E">
        <w:rPr>
          <w:rFonts w:ascii="Times New Roman" w:hAnsi="Times New Roman" w:cs="Times New Roman"/>
        </w:rPr>
        <w:t xml:space="preserve">global </w:t>
      </w:r>
      <w:r w:rsidRPr="00F70FE7" w:rsidR="009F2AD1">
        <w:rPr>
          <w:rFonts w:ascii="Times New Roman" w:hAnsi="Times New Roman" w:cs="Times New Roman"/>
        </w:rPr>
        <w:t>harmonization</w:t>
      </w:r>
      <w:r w:rsidRPr="00F70FE7" w:rsidR="00BB23F3">
        <w:rPr>
          <w:rFonts w:ascii="Times New Roman" w:hAnsi="Times New Roman" w:cs="Times New Roman"/>
        </w:rPr>
        <w:t>, and</w:t>
      </w:r>
      <w:r w:rsidRPr="00F70FE7">
        <w:rPr>
          <w:rFonts w:ascii="Times New Roman" w:hAnsi="Times New Roman" w:cs="Times New Roman"/>
        </w:rPr>
        <w:t xml:space="preserve"> </w:t>
      </w:r>
      <w:r w:rsidRPr="00F70FE7" w:rsidR="00D0240E">
        <w:rPr>
          <w:rFonts w:ascii="Times New Roman" w:hAnsi="Times New Roman" w:cs="Times New Roman"/>
        </w:rPr>
        <w:t xml:space="preserve">the feasibility of </w:t>
      </w:r>
      <w:r w:rsidRPr="00F70FE7" w:rsidR="00DE7A7F">
        <w:rPr>
          <w:rFonts w:ascii="Times New Roman" w:hAnsi="Times New Roman" w:cs="Times New Roman"/>
        </w:rPr>
        <w:t xml:space="preserve">specific </w:t>
      </w:r>
      <w:r w:rsidRPr="00F70FE7" w:rsidR="00BB23F3">
        <w:rPr>
          <w:rFonts w:ascii="Times New Roman" w:hAnsi="Times New Roman" w:cs="Times New Roman"/>
        </w:rPr>
        <w:t xml:space="preserve">sharing </w:t>
      </w:r>
      <w:r w:rsidRPr="00F70FE7" w:rsidR="00C32158">
        <w:rPr>
          <w:rFonts w:ascii="Times New Roman" w:hAnsi="Times New Roman" w:cs="Times New Roman"/>
        </w:rPr>
        <w:t>mechanisms</w:t>
      </w:r>
      <w:r w:rsidRPr="00F70FE7" w:rsidR="00D0240E">
        <w:rPr>
          <w:rFonts w:ascii="Times New Roman" w:hAnsi="Times New Roman" w:cs="Times New Roman"/>
        </w:rPr>
        <w:t xml:space="preserve"> </w:t>
      </w:r>
      <w:r w:rsidRPr="00F70FE7" w:rsidR="00B64F30">
        <w:rPr>
          <w:rFonts w:ascii="Times New Roman" w:hAnsi="Times New Roman" w:cs="Times New Roman"/>
        </w:rPr>
        <w:t xml:space="preserve">in light of </w:t>
      </w:r>
      <w:r w:rsidRPr="00F70FE7" w:rsidR="00697957">
        <w:rPr>
          <w:rFonts w:ascii="Times New Roman" w:hAnsi="Times New Roman" w:cs="Times New Roman"/>
        </w:rPr>
        <w:t xml:space="preserve">new and </w:t>
      </w:r>
      <w:r w:rsidRPr="00F70FE7" w:rsidR="00B64F30">
        <w:rPr>
          <w:rFonts w:ascii="Times New Roman" w:hAnsi="Times New Roman" w:cs="Times New Roman"/>
        </w:rPr>
        <w:t xml:space="preserve">incumbent </w:t>
      </w:r>
      <w:r w:rsidRPr="00F70FE7" w:rsidR="009F2AD1">
        <w:rPr>
          <w:rFonts w:ascii="Times New Roman" w:hAnsi="Times New Roman" w:cs="Times New Roman"/>
        </w:rPr>
        <w:t>uses</w:t>
      </w:r>
      <w:r w:rsidRPr="00F70FE7" w:rsidR="00B64F30">
        <w:rPr>
          <w:rFonts w:ascii="Times New Roman" w:hAnsi="Times New Roman" w:cs="Times New Roman"/>
        </w:rPr>
        <w:t xml:space="preserve"> and the</w:t>
      </w:r>
      <w:r w:rsidRPr="00F70FE7" w:rsidR="00D90FA3">
        <w:rPr>
          <w:rFonts w:ascii="Times New Roman" w:hAnsi="Times New Roman" w:cs="Times New Roman"/>
        </w:rPr>
        <w:t xml:space="preserve"> </w:t>
      </w:r>
      <w:r w:rsidRPr="00F70FE7" w:rsidR="00D0240E">
        <w:rPr>
          <w:rFonts w:ascii="Times New Roman" w:hAnsi="Times New Roman" w:cs="Times New Roman"/>
        </w:rPr>
        <w:t>band’s inherent p</w:t>
      </w:r>
      <w:r w:rsidRPr="00F70FE7" w:rsidR="00D90FA3">
        <w:rPr>
          <w:rFonts w:ascii="Times New Roman" w:hAnsi="Times New Roman" w:cs="Times New Roman"/>
        </w:rPr>
        <w:t>hysic</w:t>
      </w:r>
      <w:r w:rsidRPr="00F70FE7" w:rsidR="00D0240E">
        <w:rPr>
          <w:rFonts w:ascii="Times New Roman" w:hAnsi="Times New Roman" w:cs="Times New Roman"/>
        </w:rPr>
        <w:t>al characteristics.</w:t>
      </w:r>
    </w:p>
    <w:bookmarkEnd w:id="0"/>
    <w:p w:rsidR="005D333A" w:rsidRPr="00F70FE7" w:rsidP="00F70FE7" w14:paraId="04556E90" w14:textId="661FEC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 xml:space="preserve">I am grateful to the Commission staff who </w:t>
      </w:r>
      <w:r w:rsidRPr="00F70FE7" w:rsidR="00EB12A9">
        <w:rPr>
          <w:rFonts w:ascii="Times New Roman" w:hAnsi="Times New Roman" w:cs="Times New Roman"/>
        </w:rPr>
        <w:t>d</w:t>
      </w:r>
      <w:r w:rsidRPr="00F70FE7">
        <w:rPr>
          <w:rFonts w:ascii="Times New Roman" w:hAnsi="Times New Roman" w:cs="Times New Roman"/>
        </w:rPr>
        <w:t>eveloped this item</w:t>
      </w:r>
      <w:r w:rsidRPr="00F70FE7" w:rsidR="001D7DEB">
        <w:rPr>
          <w:rFonts w:ascii="Times New Roman" w:hAnsi="Times New Roman" w:cs="Times New Roman"/>
        </w:rPr>
        <w:t xml:space="preserve">, and it </w:t>
      </w:r>
      <w:r w:rsidRPr="00F70FE7">
        <w:rPr>
          <w:rFonts w:ascii="Times New Roman" w:hAnsi="Times New Roman" w:cs="Times New Roman"/>
        </w:rPr>
        <w:t>has my</w:t>
      </w:r>
      <w:r w:rsidRPr="00F70FE7" w:rsidR="0052228A">
        <w:rPr>
          <w:rFonts w:ascii="Times New Roman" w:hAnsi="Times New Roman" w:cs="Times New Roman"/>
        </w:rPr>
        <w:t xml:space="preserve"> full</w:t>
      </w:r>
      <w:r w:rsidRPr="00F70FE7">
        <w:rPr>
          <w:rFonts w:ascii="Times New Roman" w:hAnsi="Times New Roman" w:cs="Times New Roman"/>
        </w:rPr>
        <w:t xml:space="preserve"> support.</w:t>
      </w:r>
    </w:p>
    <w:sectPr w:rsidSect="00F70FE7">
      <w:headerReference w:type="default" r:id="rId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7C5" w:rsidRPr="005367C5" w:rsidP="005367C5" w14:paraId="3056FCEA" w14:textId="7F002F29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napToGrid w:val="0"/>
        <w:kern w:val="28"/>
        <w:szCs w:val="20"/>
      </w:rPr>
    </w:pPr>
    <w:r w:rsidRPr="005367C5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5367C5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5367C5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Pr="005367C5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</w:rPr>
      <w:t>FCC 22-80</w:t>
    </w:r>
  </w:p>
  <w:p w:rsidR="008C2091" w:rsidRPr="008C2091" w14:paraId="12372065" w14:textId="77777777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0"/>
    <w:rsid w:val="00001E01"/>
    <w:rsid w:val="00007321"/>
    <w:rsid w:val="000100F1"/>
    <w:rsid w:val="00011B36"/>
    <w:rsid w:val="00013CB0"/>
    <w:rsid w:val="00014062"/>
    <w:rsid w:val="00017289"/>
    <w:rsid w:val="00017F93"/>
    <w:rsid w:val="00020929"/>
    <w:rsid w:val="00023152"/>
    <w:rsid w:val="00024A7B"/>
    <w:rsid w:val="00025423"/>
    <w:rsid w:val="00026C24"/>
    <w:rsid w:val="00032414"/>
    <w:rsid w:val="00032AFD"/>
    <w:rsid w:val="000449CD"/>
    <w:rsid w:val="00044F31"/>
    <w:rsid w:val="00045E6B"/>
    <w:rsid w:val="000539D7"/>
    <w:rsid w:val="000561C2"/>
    <w:rsid w:val="00057313"/>
    <w:rsid w:val="0006641A"/>
    <w:rsid w:val="000678CE"/>
    <w:rsid w:val="00081616"/>
    <w:rsid w:val="00081F97"/>
    <w:rsid w:val="00087B1D"/>
    <w:rsid w:val="00087C62"/>
    <w:rsid w:val="00090982"/>
    <w:rsid w:val="0009553C"/>
    <w:rsid w:val="00096EE7"/>
    <w:rsid w:val="0009781F"/>
    <w:rsid w:val="000B0D2A"/>
    <w:rsid w:val="000B1D58"/>
    <w:rsid w:val="000C241C"/>
    <w:rsid w:val="000C3AEB"/>
    <w:rsid w:val="000C5A01"/>
    <w:rsid w:val="000D2E3E"/>
    <w:rsid w:val="000E3968"/>
    <w:rsid w:val="000E4910"/>
    <w:rsid w:val="000E5838"/>
    <w:rsid w:val="000F1B7E"/>
    <w:rsid w:val="000F2251"/>
    <w:rsid w:val="000F398D"/>
    <w:rsid w:val="000F45C1"/>
    <w:rsid w:val="000F796F"/>
    <w:rsid w:val="001021EF"/>
    <w:rsid w:val="00103BB5"/>
    <w:rsid w:val="00105475"/>
    <w:rsid w:val="00105E8D"/>
    <w:rsid w:val="001062BB"/>
    <w:rsid w:val="00106D17"/>
    <w:rsid w:val="00107B62"/>
    <w:rsid w:val="001145DD"/>
    <w:rsid w:val="00114FDF"/>
    <w:rsid w:val="001230E2"/>
    <w:rsid w:val="00127710"/>
    <w:rsid w:val="00130A12"/>
    <w:rsid w:val="00131CB5"/>
    <w:rsid w:val="0014173C"/>
    <w:rsid w:val="001439D0"/>
    <w:rsid w:val="00144EDA"/>
    <w:rsid w:val="001456A4"/>
    <w:rsid w:val="0014731E"/>
    <w:rsid w:val="00152F25"/>
    <w:rsid w:val="00156F3F"/>
    <w:rsid w:val="00160212"/>
    <w:rsid w:val="00171C29"/>
    <w:rsid w:val="001773D0"/>
    <w:rsid w:val="001808C6"/>
    <w:rsid w:val="00183559"/>
    <w:rsid w:val="00187002"/>
    <w:rsid w:val="0018739C"/>
    <w:rsid w:val="00194EE3"/>
    <w:rsid w:val="00197723"/>
    <w:rsid w:val="001A55F1"/>
    <w:rsid w:val="001B26A8"/>
    <w:rsid w:val="001B6347"/>
    <w:rsid w:val="001B7847"/>
    <w:rsid w:val="001C4086"/>
    <w:rsid w:val="001C4E3D"/>
    <w:rsid w:val="001D0C14"/>
    <w:rsid w:val="001D14F4"/>
    <w:rsid w:val="001D588F"/>
    <w:rsid w:val="001D699E"/>
    <w:rsid w:val="001D7DEB"/>
    <w:rsid w:val="001E238C"/>
    <w:rsid w:val="001E6D82"/>
    <w:rsid w:val="001F4C94"/>
    <w:rsid w:val="00207A5A"/>
    <w:rsid w:val="00210C5B"/>
    <w:rsid w:val="002155D6"/>
    <w:rsid w:val="002174A4"/>
    <w:rsid w:val="00217821"/>
    <w:rsid w:val="00220DF7"/>
    <w:rsid w:val="00220E1D"/>
    <w:rsid w:val="002279B0"/>
    <w:rsid w:val="00232836"/>
    <w:rsid w:val="0023588B"/>
    <w:rsid w:val="00243CDD"/>
    <w:rsid w:val="00252067"/>
    <w:rsid w:val="002550CA"/>
    <w:rsid w:val="002569AB"/>
    <w:rsid w:val="00262062"/>
    <w:rsid w:val="00262BC5"/>
    <w:rsid w:val="002658EB"/>
    <w:rsid w:val="00266EBE"/>
    <w:rsid w:val="00272E46"/>
    <w:rsid w:val="0029344F"/>
    <w:rsid w:val="0029795E"/>
    <w:rsid w:val="002A4A0B"/>
    <w:rsid w:val="002B386F"/>
    <w:rsid w:val="002C16D1"/>
    <w:rsid w:val="002D4CE4"/>
    <w:rsid w:val="002D5BB8"/>
    <w:rsid w:val="002D6321"/>
    <w:rsid w:val="002E1F29"/>
    <w:rsid w:val="002E3099"/>
    <w:rsid w:val="002E520C"/>
    <w:rsid w:val="002E6B8A"/>
    <w:rsid w:val="002E79F0"/>
    <w:rsid w:val="002F0D23"/>
    <w:rsid w:val="002F472A"/>
    <w:rsid w:val="002F4F0E"/>
    <w:rsid w:val="002F5088"/>
    <w:rsid w:val="002F7B15"/>
    <w:rsid w:val="00300CE8"/>
    <w:rsid w:val="003012D1"/>
    <w:rsid w:val="00305ED9"/>
    <w:rsid w:val="0031149B"/>
    <w:rsid w:val="003116CE"/>
    <w:rsid w:val="00314C07"/>
    <w:rsid w:val="00316EB0"/>
    <w:rsid w:val="0032121E"/>
    <w:rsid w:val="0033556B"/>
    <w:rsid w:val="00341F22"/>
    <w:rsid w:val="003466F6"/>
    <w:rsid w:val="00346E4A"/>
    <w:rsid w:val="00351844"/>
    <w:rsid w:val="00353919"/>
    <w:rsid w:val="00353E90"/>
    <w:rsid w:val="003552B5"/>
    <w:rsid w:val="00356180"/>
    <w:rsid w:val="00357270"/>
    <w:rsid w:val="00364B31"/>
    <w:rsid w:val="00367F0E"/>
    <w:rsid w:val="00377AD6"/>
    <w:rsid w:val="003847CB"/>
    <w:rsid w:val="00387CB4"/>
    <w:rsid w:val="003915C3"/>
    <w:rsid w:val="003947E2"/>
    <w:rsid w:val="00397050"/>
    <w:rsid w:val="003A256B"/>
    <w:rsid w:val="003B0308"/>
    <w:rsid w:val="003B2AEA"/>
    <w:rsid w:val="003B4BDA"/>
    <w:rsid w:val="003C5FB1"/>
    <w:rsid w:val="003D1B15"/>
    <w:rsid w:val="003D6419"/>
    <w:rsid w:val="003D6FC2"/>
    <w:rsid w:val="003E7719"/>
    <w:rsid w:val="003F2D9E"/>
    <w:rsid w:val="003F4D52"/>
    <w:rsid w:val="00404F8C"/>
    <w:rsid w:val="00416B67"/>
    <w:rsid w:val="004175FE"/>
    <w:rsid w:val="00420901"/>
    <w:rsid w:val="00421DD0"/>
    <w:rsid w:val="004227B2"/>
    <w:rsid w:val="0043229E"/>
    <w:rsid w:val="00432678"/>
    <w:rsid w:val="00435F39"/>
    <w:rsid w:val="00437811"/>
    <w:rsid w:val="00444FB7"/>
    <w:rsid w:val="00445BC7"/>
    <w:rsid w:val="00451429"/>
    <w:rsid w:val="0046036C"/>
    <w:rsid w:val="00462637"/>
    <w:rsid w:val="00471DBE"/>
    <w:rsid w:val="00477684"/>
    <w:rsid w:val="00482207"/>
    <w:rsid w:val="00484A24"/>
    <w:rsid w:val="004855B3"/>
    <w:rsid w:val="00487419"/>
    <w:rsid w:val="00490296"/>
    <w:rsid w:val="00495E67"/>
    <w:rsid w:val="00495ED1"/>
    <w:rsid w:val="00496C81"/>
    <w:rsid w:val="004A1265"/>
    <w:rsid w:val="004A16DF"/>
    <w:rsid w:val="004A3ECD"/>
    <w:rsid w:val="004B08CF"/>
    <w:rsid w:val="004B3CF4"/>
    <w:rsid w:val="004B6DD1"/>
    <w:rsid w:val="004C1CD1"/>
    <w:rsid w:val="004C2CAA"/>
    <w:rsid w:val="004D3ECA"/>
    <w:rsid w:val="004D7635"/>
    <w:rsid w:val="004E3FF6"/>
    <w:rsid w:val="004E4BF2"/>
    <w:rsid w:val="004E6CB5"/>
    <w:rsid w:val="004F0CED"/>
    <w:rsid w:val="004F2206"/>
    <w:rsid w:val="0050182D"/>
    <w:rsid w:val="00510309"/>
    <w:rsid w:val="0052228A"/>
    <w:rsid w:val="005235E3"/>
    <w:rsid w:val="005265FE"/>
    <w:rsid w:val="005317DD"/>
    <w:rsid w:val="0053226D"/>
    <w:rsid w:val="005362CA"/>
    <w:rsid w:val="005367C5"/>
    <w:rsid w:val="00537A03"/>
    <w:rsid w:val="00537F20"/>
    <w:rsid w:val="005435E1"/>
    <w:rsid w:val="00547306"/>
    <w:rsid w:val="00550403"/>
    <w:rsid w:val="00552E43"/>
    <w:rsid w:val="005542D9"/>
    <w:rsid w:val="00556B2B"/>
    <w:rsid w:val="005618C8"/>
    <w:rsid w:val="00561D3F"/>
    <w:rsid w:val="00563FA1"/>
    <w:rsid w:val="0056489E"/>
    <w:rsid w:val="005652F6"/>
    <w:rsid w:val="0057010C"/>
    <w:rsid w:val="00570D22"/>
    <w:rsid w:val="00571BA5"/>
    <w:rsid w:val="005752D6"/>
    <w:rsid w:val="00575D5F"/>
    <w:rsid w:val="00577B54"/>
    <w:rsid w:val="005852BF"/>
    <w:rsid w:val="0058554C"/>
    <w:rsid w:val="005A145C"/>
    <w:rsid w:val="005A3DF5"/>
    <w:rsid w:val="005A4593"/>
    <w:rsid w:val="005A539A"/>
    <w:rsid w:val="005A5506"/>
    <w:rsid w:val="005A5F53"/>
    <w:rsid w:val="005B471D"/>
    <w:rsid w:val="005B5F85"/>
    <w:rsid w:val="005C0D21"/>
    <w:rsid w:val="005D333A"/>
    <w:rsid w:val="005D5305"/>
    <w:rsid w:val="005E01EE"/>
    <w:rsid w:val="005E22B2"/>
    <w:rsid w:val="005E7CE8"/>
    <w:rsid w:val="005F12D8"/>
    <w:rsid w:val="005F2FF6"/>
    <w:rsid w:val="005F5619"/>
    <w:rsid w:val="005F6F29"/>
    <w:rsid w:val="006009A9"/>
    <w:rsid w:val="00604587"/>
    <w:rsid w:val="00614852"/>
    <w:rsid w:val="0063008A"/>
    <w:rsid w:val="00630D5A"/>
    <w:rsid w:val="00632E1A"/>
    <w:rsid w:val="0064045E"/>
    <w:rsid w:val="0064287E"/>
    <w:rsid w:val="00651ED2"/>
    <w:rsid w:val="00652EB0"/>
    <w:rsid w:val="00654431"/>
    <w:rsid w:val="00666FA6"/>
    <w:rsid w:val="00673857"/>
    <w:rsid w:val="006742A1"/>
    <w:rsid w:val="00674F73"/>
    <w:rsid w:val="00677683"/>
    <w:rsid w:val="00677D85"/>
    <w:rsid w:val="00683600"/>
    <w:rsid w:val="0068504E"/>
    <w:rsid w:val="0069273D"/>
    <w:rsid w:val="00697957"/>
    <w:rsid w:val="00697A2E"/>
    <w:rsid w:val="006A02E8"/>
    <w:rsid w:val="006A0DE3"/>
    <w:rsid w:val="006A7D46"/>
    <w:rsid w:val="006B0BE8"/>
    <w:rsid w:val="006B14C5"/>
    <w:rsid w:val="006B3B27"/>
    <w:rsid w:val="006C137F"/>
    <w:rsid w:val="006C725A"/>
    <w:rsid w:val="006C747B"/>
    <w:rsid w:val="006C7E5A"/>
    <w:rsid w:val="006D3325"/>
    <w:rsid w:val="006D69C5"/>
    <w:rsid w:val="006D6F6D"/>
    <w:rsid w:val="006D6FD8"/>
    <w:rsid w:val="006E5B9E"/>
    <w:rsid w:val="0070092B"/>
    <w:rsid w:val="00701D1C"/>
    <w:rsid w:val="00704B85"/>
    <w:rsid w:val="00710DAA"/>
    <w:rsid w:val="00716953"/>
    <w:rsid w:val="007204B3"/>
    <w:rsid w:val="0073154E"/>
    <w:rsid w:val="0073539B"/>
    <w:rsid w:val="00747017"/>
    <w:rsid w:val="00751023"/>
    <w:rsid w:val="007537B0"/>
    <w:rsid w:val="00772279"/>
    <w:rsid w:val="00776384"/>
    <w:rsid w:val="0078217D"/>
    <w:rsid w:val="0079110E"/>
    <w:rsid w:val="00791355"/>
    <w:rsid w:val="007A4A91"/>
    <w:rsid w:val="007A6AB6"/>
    <w:rsid w:val="007B3995"/>
    <w:rsid w:val="007B6CF6"/>
    <w:rsid w:val="007D2949"/>
    <w:rsid w:val="007D3080"/>
    <w:rsid w:val="007E0BB0"/>
    <w:rsid w:val="007E47A0"/>
    <w:rsid w:val="007E6C7A"/>
    <w:rsid w:val="007F01E9"/>
    <w:rsid w:val="00801DAB"/>
    <w:rsid w:val="00801E47"/>
    <w:rsid w:val="00803911"/>
    <w:rsid w:val="00805C45"/>
    <w:rsid w:val="00807194"/>
    <w:rsid w:val="00807C63"/>
    <w:rsid w:val="0081541F"/>
    <w:rsid w:val="00815EFA"/>
    <w:rsid w:val="008278A2"/>
    <w:rsid w:val="00830476"/>
    <w:rsid w:val="00836B3F"/>
    <w:rsid w:val="008428A8"/>
    <w:rsid w:val="008432AD"/>
    <w:rsid w:val="00843886"/>
    <w:rsid w:val="00844E30"/>
    <w:rsid w:val="00847F87"/>
    <w:rsid w:val="008545E4"/>
    <w:rsid w:val="008546C3"/>
    <w:rsid w:val="008578A1"/>
    <w:rsid w:val="00860764"/>
    <w:rsid w:val="00865F09"/>
    <w:rsid w:val="00873231"/>
    <w:rsid w:val="0088083A"/>
    <w:rsid w:val="00886C08"/>
    <w:rsid w:val="00886F8B"/>
    <w:rsid w:val="00895121"/>
    <w:rsid w:val="008A15E0"/>
    <w:rsid w:val="008A2D60"/>
    <w:rsid w:val="008A3FDB"/>
    <w:rsid w:val="008A6034"/>
    <w:rsid w:val="008B1E8F"/>
    <w:rsid w:val="008B6D8A"/>
    <w:rsid w:val="008B7EB7"/>
    <w:rsid w:val="008C2091"/>
    <w:rsid w:val="008C307F"/>
    <w:rsid w:val="008C68D4"/>
    <w:rsid w:val="008C6B05"/>
    <w:rsid w:val="008C6E1A"/>
    <w:rsid w:val="008C706B"/>
    <w:rsid w:val="008D2799"/>
    <w:rsid w:val="008E06C3"/>
    <w:rsid w:val="008E796E"/>
    <w:rsid w:val="008F0963"/>
    <w:rsid w:val="008F1120"/>
    <w:rsid w:val="008F218A"/>
    <w:rsid w:val="008F33DD"/>
    <w:rsid w:val="008F7FC8"/>
    <w:rsid w:val="00901B7C"/>
    <w:rsid w:val="009023C2"/>
    <w:rsid w:val="00903AC9"/>
    <w:rsid w:val="00910E39"/>
    <w:rsid w:val="00912BE9"/>
    <w:rsid w:val="00921F72"/>
    <w:rsid w:val="0092482C"/>
    <w:rsid w:val="0093351B"/>
    <w:rsid w:val="00936F4B"/>
    <w:rsid w:val="00944A71"/>
    <w:rsid w:val="009522E0"/>
    <w:rsid w:val="00952BFE"/>
    <w:rsid w:val="00954B59"/>
    <w:rsid w:val="0097000C"/>
    <w:rsid w:val="009705D4"/>
    <w:rsid w:val="009769FF"/>
    <w:rsid w:val="00982278"/>
    <w:rsid w:val="0098358F"/>
    <w:rsid w:val="00983E1A"/>
    <w:rsid w:val="009861E3"/>
    <w:rsid w:val="00990374"/>
    <w:rsid w:val="0099767E"/>
    <w:rsid w:val="009A0181"/>
    <w:rsid w:val="009D003F"/>
    <w:rsid w:val="009E2018"/>
    <w:rsid w:val="009E314F"/>
    <w:rsid w:val="009E4C3E"/>
    <w:rsid w:val="009F2AD1"/>
    <w:rsid w:val="009F3D90"/>
    <w:rsid w:val="00A0257A"/>
    <w:rsid w:val="00A047C4"/>
    <w:rsid w:val="00A05091"/>
    <w:rsid w:val="00A10FCD"/>
    <w:rsid w:val="00A207DE"/>
    <w:rsid w:val="00A2495E"/>
    <w:rsid w:val="00A25A77"/>
    <w:rsid w:val="00A32818"/>
    <w:rsid w:val="00A35089"/>
    <w:rsid w:val="00A36481"/>
    <w:rsid w:val="00A378CF"/>
    <w:rsid w:val="00A37CEF"/>
    <w:rsid w:val="00A43A8B"/>
    <w:rsid w:val="00A63EB8"/>
    <w:rsid w:val="00A710C1"/>
    <w:rsid w:val="00A76D94"/>
    <w:rsid w:val="00A81031"/>
    <w:rsid w:val="00A846C6"/>
    <w:rsid w:val="00A86A34"/>
    <w:rsid w:val="00A86CE0"/>
    <w:rsid w:val="00A95396"/>
    <w:rsid w:val="00A959D6"/>
    <w:rsid w:val="00AA20B6"/>
    <w:rsid w:val="00AA3034"/>
    <w:rsid w:val="00AB2CFF"/>
    <w:rsid w:val="00AB38CE"/>
    <w:rsid w:val="00AB48C5"/>
    <w:rsid w:val="00AB734D"/>
    <w:rsid w:val="00AB7661"/>
    <w:rsid w:val="00AB7B10"/>
    <w:rsid w:val="00AC30EB"/>
    <w:rsid w:val="00AC57D2"/>
    <w:rsid w:val="00AC5C50"/>
    <w:rsid w:val="00AC78A8"/>
    <w:rsid w:val="00AC7C2D"/>
    <w:rsid w:val="00AC7D83"/>
    <w:rsid w:val="00AD3298"/>
    <w:rsid w:val="00AD33FD"/>
    <w:rsid w:val="00AD41E1"/>
    <w:rsid w:val="00AE6066"/>
    <w:rsid w:val="00AF158D"/>
    <w:rsid w:val="00AF2608"/>
    <w:rsid w:val="00AF3D3E"/>
    <w:rsid w:val="00AF69A2"/>
    <w:rsid w:val="00B00204"/>
    <w:rsid w:val="00B01D0E"/>
    <w:rsid w:val="00B11AE2"/>
    <w:rsid w:val="00B144FF"/>
    <w:rsid w:val="00B200D2"/>
    <w:rsid w:val="00B203E8"/>
    <w:rsid w:val="00B25CCD"/>
    <w:rsid w:val="00B262BE"/>
    <w:rsid w:val="00B27269"/>
    <w:rsid w:val="00B306AD"/>
    <w:rsid w:val="00B31D37"/>
    <w:rsid w:val="00B42CE7"/>
    <w:rsid w:val="00B51F0B"/>
    <w:rsid w:val="00B53F8C"/>
    <w:rsid w:val="00B57243"/>
    <w:rsid w:val="00B572EF"/>
    <w:rsid w:val="00B62288"/>
    <w:rsid w:val="00B62AE6"/>
    <w:rsid w:val="00B64F30"/>
    <w:rsid w:val="00B65160"/>
    <w:rsid w:val="00B658ED"/>
    <w:rsid w:val="00B7539D"/>
    <w:rsid w:val="00B76B27"/>
    <w:rsid w:val="00B853BD"/>
    <w:rsid w:val="00B86A11"/>
    <w:rsid w:val="00B94403"/>
    <w:rsid w:val="00B9667A"/>
    <w:rsid w:val="00BA0970"/>
    <w:rsid w:val="00BA119C"/>
    <w:rsid w:val="00BA1980"/>
    <w:rsid w:val="00BB23F3"/>
    <w:rsid w:val="00BB42ED"/>
    <w:rsid w:val="00BB4571"/>
    <w:rsid w:val="00BC1F6D"/>
    <w:rsid w:val="00BE065B"/>
    <w:rsid w:val="00BE2A20"/>
    <w:rsid w:val="00BE6CE6"/>
    <w:rsid w:val="00BE7798"/>
    <w:rsid w:val="00BF2550"/>
    <w:rsid w:val="00BF5365"/>
    <w:rsid w:val="00C10209"/>
    <w:rsid w:val="00C12184"/>
    <w:rsid w:val="00C1442E"/>
    <w:rsid w:val="00C25E7E"/>
    <w:rsid w:val="00C27EDB"/>
    <w:rsid w:val="00C30252"/>
    <w:rsid w:val="00C32158"/>
    <w:rsid w:val="00C338B1"/>
    <w:rsid w:val="00C36B99"/>
    <w:rsid w:val="00C42249"/>
    <w:rsid w:val="00C4263A"/>
    <w:rsid w:val="00C439AC"/>
    <w:rsid w:val="00C4693B"/>
    <w:rsid w:val="00C46E02"/>
    <w:rsid w:val="00C4776F"/>
    <w:rsid w:val="00C47897"/>
    <w:rsid w:val="00C5094B"/>
    <w:rsid w:val="00C524A6"/>
    <w:rsid w:val="00C559DD"/>
    <w:rsid w:val="00C579E4"/>
    <w:rsid w:val="00C619F9"/>
    <w:rsid w:val="00C61C51"/>
    <w:rsid w:val="00C61D04"/>
    <w:rsid w:val="00C62EAC"/>
    <w:rsid w:val="00C63907"/>
    <w:rsid w:val="00C64B18"/>
    <w:rsid w:val="00C6617B"/>
    <w:rsid w:val="00C677E9"/>
    <w:rsid w:val="00C7279F"/>
    <w:rsid w:val="00C74A0F"/>
    <w:rsid w:val="00C819E9"/>
    <w:rsid w:val="00C91ADA"/>
    <w:rsid w:val="00C92DEA"/>
    <w:rsid w:val="00C92E80"/>
    <w:rsid w:val="00C93678"/>
    <w:rsid w:val="00C97077"/>
    <w:rsid w:val="00CA2F86"/>
    <w:rsid w:val="00CB1850"/>
    <w:rsid w:val="00CB4201"/>
    <w:rsid w:val="00CB5B85"/>
    <w:rsid w:val="00CB6229"/>
    <w:rsid w:val="00CC0FE9"/>
    <w:rsid w:val="00CC1D9D"/>
    <w:rsid w:val="00CC2F58"/>
    <w:rsid w:val="00CC37B4"/>
    <w:rsid w:val="00CC52AE"/>
    <w:rsid w:val="00CC56BB"/>
    <w:rsid w:val="00CC5E71"/>
    <w:rsid w:val="00CC67DF"/>
    <w:rsid w:val="00CD4C47"/>
    <w:rsid w:val="00CE6989"/>
    <w:rsid w:val="00D01002"/>
    <w:rsid w:val="00D0240E"/>
    <w:rsid w:val="00D038EA"/>
    <w:rsid w:val="00D04B01"/>
    <w:rsid w:val="00D04FE3"/>
    <w:rsid w:val="00D0752D"/>
    <w:rsid w:val="00D07E6C"/>
    <w:rsid w:val="00D12E94"/>
    <w:rsid w:val="00D143C4"/>
    <w:rsid w:val="00D14587"/>
    <w:rsid w:val="00D3045B"/>
    <w:rsid w:val="00D3109B"/>
    <w:rsid w:val="00D35D62"/>
    <w:rsid w:val="00D3603F"/>
    <w:rsid w:val="00D40347"/>
    <w:rsid w:val="00D43D4E"/>
    <w:rsid w:val="00D47286"/>
    <w:rsid w:val="00D473AF"/>
    <w:rsid w:val="00D54C82"/>
    <w:rsid w:val="00D61C1C"/>
    <w:rsid w:val="00D62920"/>
    <w:rsid w:val="00D62B28"/>
    <w:rsid w:val="00D6379C"/>
    <w:rsid w:val="00D641D3"/>
    <w:rsid w:val="00D74531"/>
    <w:rsid w:val="00D80939"/>
    <w:rsid w:val="00D8125B"/>
    <w:rsid w:val="00D86C3A"/>
    <w:rsid w:val="00D8707E"/>
    <w:rsid w:val="00D90FA3"/>
    <w:rsid w:val="00D91645"/>
    <w:rsid w:val="00DA04B2"/>
    <w:rsid w:val="00DA2E73"/>
    <w:rsid w:val="00DA2E7D"/>
    <w:rsid w:val="00DA5D02"/>
    <w:rsid w:val="00DA5E77"/>
    <w:rsid w:val="00DA7266"/>
    <w:rsid w:val="00DB30B0"/>
    <w:rsid w:val="00DB3443"/>
    <w:rsid w:val="00DC119F"/>
    <w:rsid w:val="00DC3509"/>
    <w:rsid w:val="00DC3B54"/>
    <w:rsid w:val="00DC3FCE"/>
    <w:rsid w:val="00DC7A16"/>
    <w:rsid w:val="00DD42CA"/>
    <w:rsid w:val="00DD5722"/>
    <w:rsid w:val="00DE4990"/>
    <w:rsid w:val="00DE7A7F"/>
    <w:rsid w:val="00DF01B1"/>
    <w:rsid w:val="00DF2CDC"/>
    <w:rsid w:val="00E00835"/>
    <w:rsid w:val="00E04425"/>
    <w:rsid w:val="00E0496D"/>
    <w:rsid w:val="00E05510"/>
    <w:rsid w:val="00E167F0"/>
    <w:rsid w:val="00E16931"/>
    <w:rsid w:val="00E17B3C"/>
    <w:rsid w:val="00E26A5E"/>
    <w:rsid w:val="00E26E98"/>
    <w:rsid w:val="00E32B40"/>
    <w:rsid w:val="00E34D10"/>
    <w:rsid w:val="00E37585"/>
    <w:rsid w:val="00E520D8"/>
    <w:rsid w:val="00E55574"/>
    <w:rsid w:val="00E61493"/>
    <w:rsid w:val="00E639E9"/>
    <w:rsid w:val="00E66F90"/>
    <w:rsid w:val="00E67030"/>
    <w:rsid w:val="00E7060A"/>
    <w:rsid w:val="00E7100E"/>
    <w:rsid w:val="00E714F8"/>
    <w:rsid w:val="00E72896"/>
    <w:rsid w:val="00E74731"/>
    <w:rsid w:val="00E80406"/>
    <w:rsid w:val="00E80A55"/>
    <w:rsid w:val="00E82808"/>
    <w:rsid w:val="00E846C8"/>
    <w:rsid w:val="00E87C6D"/>
    <w:rsid w:val="00E95A78"/>
    <w:rsid w:val="00E95B01"/>
    <w:rsid w:val="00EA6FC2"/>
    <w:rsid w:val="00EA74D4"/>
    <w:rsid w:val="00EB12A9"/>
    <w:rsid w:val="00EC0329"/>
    <w:rsid w:val="00EC2A50"/>
    <w:rsid w:val="00EC4F9C"/>
    <w:rsid w:val="00EC7A83"/>
    <w:rsid w:val="00EC7C15"/>
    <w:rsid w:val="00ED1383"/>
    <w:rsid w:val="00ED4461"/>
    <w:rsid w:val="00EE4551"/>
    <w:rsid w:val="00F02090"/>
    <w:rsid w:val="00F020A8"/>
    <w:rsid w:val="00F044EA"/>
    <w:rsid w:val="00F07C88"/>
    <w:rsid w:val="00F14313"/>
    <w:rsid w:val="00F21852"/>
    <w:rsid w:val="00F26741"/>
    <w:rsid w:val="00F31243"/>
    <w:rsid w:val="00F322DA"/>
    <w:rsid w:val="00F34FE5"/>
    <w:rsid w:val="00F35085"/>
    <w:rsid w:val="00F42A27"/>
    <w:rsid w:val="00F447BC"/>
    <w:rsid w:val="00F5526F"/>
    <w:rsid w:val="00F62B47"/>
    <w:rsid w:val="00F63951"/>
    <w:rsid w:val="00F70FE7"/>
    <w:rsid w:val="00F7753F"/>
    <w:rsid w:val="00F818DF"/>
    <w:rsid w:val="00F81C90"/>
    <w:rsid w:val="00F821C8"/>
    <w:rsid w:val="00F830BE"/>
    <w:rsid w:val="00F905CF"/>
    <w:rsid w:val="00F94814"/>
    <w:rsid w:val="00F97D62"/>
    <w:rsid w:val="00FA28AB"/>
    <w:rsid w:val="00FA4B27"/>
    <w:rsid w:val="00FA5202"/>
    <w:rsid w:val="00FA690B"/>
    <w:rsid w:val="00FB19A0"/>
    <w:rsid w:val="00FC0212"/>
    <w:rsid w:val="00FC0E2F"/>
    <w:rsid w:val="00FC3976"/>
    <w:rsid w:val="00FC66C6"/>
    <w:rsid w:val="00FC7567"/>
    <w:rsid w:val="00FD0892"/>
    <w:rsid w:val="00FE1E34"/>
    <w:rsid w:val="00FF09C0"/>
    <w:rsid w:val="00FF2813"/>
    <w:rsid w:val="00FF5836"/>
    <w:rsid w:val="00FF593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0C0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7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B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3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5C5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2091"/>
  </w:style>
  <w:style w:type="paragraph" w:styleId="Footer">
    <w:name w:val="footer"/>
    <w:basedOn w:val="Normal"/>
    <w:link w:val="FooterChar"/>
    <w:uiPriority w:val="99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1"/>
  </w:style>
  <w:style w:type="character" w:styleId="CommentReference">
    <w:name w:val="annotation reference"/>
    <w:basedOn w:val="DefaultParagraphFont"/>
    <w:uiPriority w:val="99"/>
    <w:semiHidden/>
    <w:unhideWhenUsed/>
    <w:rsid w:val="0022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5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ocs.fcc.gov/public/attachments/DOC-388100A1.pdf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